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7999" w:rsidRPr="00D6428B" w:rsidRDefault="00440B8D" w:rsidP="001836FB">
      <w:pPr>
        <w:spacing w:after="0" w:line="240" w:lineRule="auto"/>
        <w:rPr>
          <w:rFonts w:ascii="Times New Roman" w:hAnsi="Times New Roman" w:cs="Times New Roman"/>
          <w:b/>
          <w:sz w:val="30"/>
          <w:szCs w:val="30"/>
          <w:lang w:val="kk-KZ"/>
        </w:rPr>
      </w:pPr>
      <w:r w:rsidRPr="00D6428B">
        <w:rPr>
          <w:rFonts w:ascii="Times New Roman" w:hAnsi="Times New Roman" w:cs="Times New Roman"/>
          <w:b/>
          <w:noProof/>
          <w:sz w:val="30"/>
          <w:szCs w:val="30"/>
        </w:rPr>
        <w:drawing>
          <wp:inline distT="0" distB="0" distL="0" distR="0">
            <wp:extent cx="6115936" cy="776177"/>
            <wp:effectExtent l="19050" t="0" r="0" b="0"/>
            <wp:docPr id="2" name="Рисунок 1" descr="C:\Users\Арман\AppData\Local\Temp\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рман\AppData\Local\Temp\02.jpg"/>
                    <pic:cNvPicPr>
                      <a:picLocks noChangeAspect="1" noChangeArrowheads="1"/>
                    </pic:cNvPicPr>
                  </pic:nvPicPr>
                  <pic:blipFill>
                    <a:blip r:embed="rId8" cstate="print"/>
                    <a:srcRect/>
                    <a:stretch>
                      <a:fillRect/>
                    </a:stretch>
                  </pic:blipFill>
                  <pic:spPr bwMode="auto">
                    <a:xfrm>
                      <a:off x="0" y="0"/>
                      <a:ext cx="6115936" cy="776177"/>
                    </a:xfrm>
                    <a:prstGeom prst="rect">
                      <a:avLst/>
                    </a:prstGeom>
                    <a:noFill/>
                    <a:ln w="9525">
                      <a:noFill/>
                      <a:miter lim="800000"/>
                      <a:headEnd/>
                      <a:tailEnd/>
                    </a:ln>
                  </pic:spPr>
                </pic:pic>
              </a:graphicData>
            </a:graphic>
          </wp:inline>
        </w:drawing>
      </w:r>
    </w:p>
    <w:p w:rsidR="00440B8D" w:rsidRPr="00D6428B" w:rsidRDefault="00440B8D" w:rsidP="001836FB">
      <w:pPr>
        <w:spacing w:after="0" w:line="240" w:lineRule="auto"/>
        <w:rPr>
          <w:rFonts w:ascii="Times New Roman" w:hAnsi="Times New Roman" w:cs="Times New Roman"/>
          <w:b/>
          <w:sz w:val="30"/>
          <w:szCs w:val="30"/>
          <w:lang w:val="kk-KZ"/>
        </w:rPr>
      </w:pPr>
    </w:p>
    <w:p w:rsidR="00607999" w:rsidRPr="00285FF3" w:rsidRDefault="00CC5E34" w:rsidP="001836FB">
      <w:pPr>
        <w:spacing w:after="0" w:line="240" w:lineRule="auto"/>
        <w:ind w:left="-284" w:right="-284"/>
        <w:rPr>
          <w:rFonts w:ascii="Times New Roman" w:hAnsi="Times New Roman" w:cs="Times New Roman"/>
          <w:b/>
          <w:sz w:val="28"/>
          <w:szCs w:val="28"/>
          <w:lang w:val="kk-KZ"/>
        </w:rPr>
      </w:pPr>
      <w:r w:rsidRPr="00285FF3">
        <w:rPr>
          <w:rFonts w:ascii="Times New Roman" w:hAnsi="Times New Roman" w:cs="Times New Roman"/>
          <w:b/>
          <w:sz w:val="28"/>
          <w:szCs w:val="28"/>
          <w:lang w:val="kk-KZ"/>
        </w:rPr>
        <w:t>В.М.</w:t>
      </w:r>
      <w:r w:rsidR="00607999" w:rsidRPr="00285FF3">
        <w:rPr>
          <w:rFonts w:ascii="Times New Roman" w:hAnsi="Times New Roman" w:cs="Times New Roman"/>
          <w:b/>
          <w:sz w:val="28"/>
          <w:szCs w:val="28"/>
          <w:lang w:val="kk-KZ"/>
        </w:rPr>
        <w:t>Капустин</w:t>
      </w:r>
      <w:r w:rsidR="00440B8D" w:rsidRPr="00285FF3">
        <w:rPr>
          <w:rFonts w:ascii="Times New Roman" w:hAnsi="Times New Roman" w:cs="Times New Roman"/>
          <w:b/>
          <w:sz w:val="28"/>
          <w:szCs w:val="28"/>
          <w:lang w:val="kk-KZ"/>
        </w:rPr>
        <w:t>,</w:t>
      </w:r>
      <w:r w:rsidRPr="00285FF3">
        <w:rPr>
          <w:rFonts w:ascii="Times New Roman" w:hAnsi="Times New Roman" w:cs="Times New Roman"/>
          <w:b/>
          <w:sz w:val="28"/>
          <w:szCs w:val="28"/>
          <w:lang w:val="kk-KZ"/>
        </w:rPr>
        <w:t>Б.П.</w:t>
      </w:r>
      <w:r w:rsidR="006C24E7" w:rsidRPr="00285FF3">
        <w:rPr>
          <w:rFonts w:ascii="Times New Roman" w:hAnsi="Times New Roman" w:cs="Times New Roman"/>
          <w:b/>
          <w:sz w:val="28"/>
          <w:szCs w:val="28"/>
          <w:lang w:val="kk-KZ"/>
        </w:rPr>
        <w:t>Тонконогов,</w:t>
      </w:r>
      <w:r w:rsidRPr="00285FF3">
        <w:rPr>
          <w:rFonts w:ascii="Times New Roman" w:hAnsi="Times New Roman" w:cs="Times New Roman"/>
          <w:b/>
          <w:sz w:val="28"/>
          <w:szCs w:val="28"/>
          <w:lang w:val="kk-KZ"/>
        </w:rPr>
        <w:t>И.Г.</w:t>
      </w:r>
      <w:r w:rsidR="006C24E7" w:rsidRPr="00285FF3">
        <w:rPr>
          <w:rFonts w:ascii="Times New Roman" w:hAnsi="Times New Roman" w:cs="Times New Roman"/>
          <w:b/>
          <w:sz w:val="28"/>
          <w:szCs w:val="28"/>
          <w:lang w:val="kk-KZ"/>
        </w:rPr>
        <w:t>Фукс,</w:t>
      </w:r>
      <w:r w:rsidRPr="00285FF3">
        <w:rPr>
          <w:rFonts w:ascii="Times New Roman" w:hAnsi="Times New Roman" w:cs="Times New Roman"/>
          <w:b/>
          <w:sz w:val="28"/>
          <w:szCs w:val="28"/>
          <w:lang w:val="kk-KZ"/>
        </w:rPr>
        <w:t>Г.Ж.</w:t>
      </w:r>
      <w:r w:rsidR="006C24E7" w:rsidRPr="00285FF3">
        <w:rPr>
          <w:rFonts w:ascii="Times New Roman" w:hAnsi="Times New Roman" w:cs="Times New Roman"/>
          <w:b/>
          <w:sz w:val="28"/>
          <w:szCs w:val="28"/>
          <w:lang w:val="kk-KZ"/>
        </w:rPr>
        <w:t>Пусурманова,</w:t>
      </w:r>
      <w:r w:rsidRPr="00285FF3">
        <w:rPr>
          <w:rFonts w:ascii="Times New Roman" w:hAnsi="Times New Roman" w:cs="Times New Roman"/>
          <w:b/>
          <w:sz w:val="28"/>
          <w:szCs w:val="28"/>
          <w:lang w:val="kk-KZ"/>
        </w:rPr>
        <w:t>С.Т.</w:t>
      </w:r>
      <w:r w:rsidR="00607999" w:rsidRPr="00285FF3">
        <w:rPr>
          <w:rFonts w:ascii="Times New Roman" w:hAnsi="Times New Roman" w:cs="Times New Roman"/>
          <w:b/>
          <w:sz w:val="28"/>
          <w:szCs w:val="28"/>
          <w:lang w:val="kk-KZ"/>
        </w:rPr>
        <w:t>Танашев</w:t>
      </w:r>
    </w:p>
    <w:p w:rsidR="00607999" w:rsidRPr="00285FF3" w:rsidRDefault="00607999" w:rsidP="001836FB">
      <w:pPr>
        <w:spacing w:after="0" w:line="240" w:lineRule="auto"/>
        <w:rPr>
          <w:rFonts w:ascii="Times New Roman" w:hAnsi="Times New Roman" w:cs="Times New Roman"/>
          <w:b/>
          <w:sz w:val="24"/>
          <w:szCs w:val="24"/>
          <w:lang w:val="kk-KZ"/>
        </w:rPr>
      </w:pPr>
    </w:p>
    <w:p w:rsidR="00440B8D" w:rsidRPr="00D6428B" w:rsidRDefault="00440B8D" w:rsidP="001836FB">
      <w:pPr>
        <w:spacing w:after="0" w:line="240" w:lineRule="auto"/>
        <w:rPr>
          <w:rFonts w:ascii="Times New Roman" w:hAnsi="Times New Roman" w:cs="Times New Roman"/>
          <w:b/>
          <w:sz w:val="30"/>
          <w:szCs w:val="30"/>
          <w:lang w:val="kk-KZ"/>
        </w:rPr>
      </w:pPr>
    </w:p>
    <w:p w:rsidR="00440B8D" w:rsidRPr="00D6428B" w:rsidRDefault="00607999" w:rsidP="001836FB">
      <w:pPr>
        <w:spacing w:after="0" w:line="240" w:lineRule="auto"/>
        <w:jc w:val="center"/>
        <w:rPr>
          <w:rFonts w:ascii="Times New Roman" w:hAnsi="Times New Roman" w:cs="Times New Roman"/>
          <w:b/>
          <w:sz w:val="30"/>
          <w:szCs w:val="30"/>
          <w:lang w:val="kk-KZ"/>
        </w:rPr>
      </w:pPr>
      <w:r w:rsidRPr="00D6428B">
        <w:rPr>
          <w:rFonts w:ascii="Times New Roman" w:hAnsi="Times New Roman" w:cs="Times New Roman"/>
          <w:b/>
          <w:sz w:val="30"/>
          <w:szCs w:val="30"/>
          <w:lang w:val="kk-KZ"/>
        </w:rPr>
        <w:t>МҰНАЙ ӨҢДЕУ</w:t>
      </w:r>
    </w:p>
    <w:p w:rsidR="00607999" w:rsidRPr="00D6428B" w:rsidRDefault="00607999" w:rsidP="001836FB">
      <w:pPr>
        <w:spacing w:after="0" w:line="240" w:lineRule="auto"/>
        <w:jc w:val="center"/>
        <w:rPr>
          <w:rFonts w:ascii="Times New Roman" w:hAnsi="Times New Roman" w:cs="Times New Roman"/>
          <w:b/>
          <w:sz w:val="30"/>
          <w:szCs w:val="30"/>
          <w:lang w:val="kk-KZ"/>
        </w:rPr>
      </w:pPr>
      <w:r w:rsidRPr="00D6428B">
        <w:rPr>
          <w:rFonts w:ascii="Times New Roman" w:hAnsi="Times New Roman" w:cs="Times New Roman"/>
          <w:b/>
          <w:sz w:val="30"/>
          <w:szCs w:val="30"/>
          <w:lang w:val="kk-KZ"/>
        </w:rPr>
        <w:t>ТЕХНОЛОГИЯСЫ</w:t>
      </w:r>
    </w:p>
    <w:p w:rsidR="00607999" w:rsidRPr="00D6428B" w:rsidRDefault="00607999" w:rsidP="001836FB">
      <w:pPr>
        <w:spacing w:after="0" w:line="240" w:lineRule="auto"/>
        <w:jc w:val="center"/>
        <w:rPr>
          <w:rFonts w:ascii="Times New Roman" w:hAnsi="Times New Roman" w:cs="Times New Roman"/>
          <w:b/>
          <w:sz w:val="30"/>
          <w:szCs w:val="30"/>
          <w:lang w:val="kk-KZ"/>
        </w:rPr>
      </w:pPr>
    </w:p>
    <w:p w:rsidR="00607999" w:rsidRPr="00D6428B" w:rsidRDefault="00607999" w:rsidP="001836FB">
      <w:pPr>
        <w:spacing w:after="0" w:line="240" w:lineRule="auto"/>
        <w:jc w:val="right"/>
        <w:rPr>
          <w:rFonts w:ascii="Times New Roman" w:hAnsi="Times New Roman" w:cs="Times New Roman"/>
          <w:b/>
          <w:sz w:val="30"/>
          <w:szCs w:val="30"/>
          <w:lang w:val="kk-KZ"/>
        </w:rPr>
      </w:pPr>
    </w:p>
    <w:p w:rsidR="00607999" w:rsidRDefault="00054B32" w:rsidP="00054B32">
      <w:pPr>
        <w:spacing w:after="0" w:line="240" w:lineRule="auto"/>
        <w:jc w:val="center"/>
        <w:rPr>
          <w:rFonts w:ascii="Times New Roman" w:hAnsi="Times New Roman" w:cs="Times New Roman"/>
          <w:b/>
          <w:sz w:val="30"/>
          <w:szCs w:val="30"/>
          <w:lang w:val="kk-KZ"/>
        </w:rPr>
      </w:pPr>
      <w:r>
        <w:rPr>
          <w:rFonts w:ascii="Times New Roman" w:hAnsi="Times New Roman" w:cs="Times New Roman"/>
          <w:b/>
          <w:sz w:val="30"/>
          <w:szCs w:val="30"/>
          <w:lang w:val="kk-KZ"/>
        </w:rPr>
        <w:t>Үшінші бөлім</w:t>
      </w:r>
    </w:p>
    <w:p w:rsidR="00054B32" w:rsidRPr="00054B32" w:rsidRDefault="00072A85" w:rsidP="00054B32">
      <w:pPr>
        <w:spacing w:after="0" w:line="240" w:lineRule="auto"/>
        <w:jc w:val="center"/>
        <w:rPr>
          <w:rFonts w:ascii="Times New Roman" w:hAnsi="Times New Roman" w:cs="Times New Roman"/>
          <w:b/>
          <w:sz w:val="30"/>
          <w:szCs w:val="30"/>
          <w:lang w:val="kk-KZ"/>
        </w:rPr>
      </w:pPr>
      <w:r>
        <w:rPr>
          <w:rFonts w:ascii="Times New Roman" w:hAnsi="Times New Roman" w:cs="Times New Roman"/>
          <w:b/>
          <w:sz w:val="30"/>
          <w:szCs w:val="30"/>
          <w:lang w:val="en-US"/>
        </w:rPr>
        <w:t>I</w:t>
      </w:r>
      <w:r w:rsidR="00054B32" w:rsidRPr="006454D3">
        <w:rPr>
          <w:rFonts w:ascii="Times New Roman" w:hAnsi="Times New Roman" w:cs="Times New Roman"/>
          <w:b/>
          <w:sz w:val="30"/>
          <w:szCs w:val="30"/>
          <w:lang w:val="kk-KZ"/>
        </w:rPr>
        <w:t>I-</w:t>
      </w:r>
      <w:r w:rsidR="00054B32">
        <w:rPr>
          <w:rFonts w:ascii="Times New Roman" w:hAnsi="Times New Roman" w:cs="Times New Roman"/>
          <w:b/>
          <w:sz w:val="30"/>
          <w:szCs w:val="30"/>
          <w:lang w:val="kk-KZ"/>
        </w:rPr>
        <w:t>ші том</w:t>
      </w:r>
    </w:p>
    <w:p w:rsidR="00607999" w:rsidRPr="00D6428B" w:rsidRDefault="00607999" w:rsidP="001836FB">
      <w:pPr>
        <w:spacing w:after="0" w:line="240" w:lineRule="auto"/>
        <w:jc w:val="right"/>
        <w:rPr>
          <w:rFonts w:ascii="Times New Roman" w:hAnsi="Times New Roman" w:cs="Times New Roman"/>
          <w:b/>
          <w:sz w:val="30"/>
          <w:szCs w:val="30"/>
          <w:lang w:val="kk-KZ"/>
        </w:rPr>
      </w:pPr>
    </w:p>
    <w:p w:rsidR="00607999" w:rsidRPr="00D6428B" w:rsidRDefault="00607999" w:rsidP="001836FB">
      <w:pPr>
        <w:spacing w:after="0" w:line="240" w:lineRule="auto"/>
        <w:jc w:val="center"/>
        <w:rPr>
          <w:rFonts w:ascii="Times New Roman" w:hAnsi="Times New Roman" w:cs="Times New Roman"/>
          <w:b/>
          <w:sz w:val="30"/>
          <w:szCs w:val="30"/>
          <w:lang w:val="kk-KZ"/>
        </w:rPr>
      </w:pPr>
      <w:r w:rsidRPr="00D6428B">
        <w:rPr>
          <w:rFonts w:ascii="Times New Roman" w:hAnsi="Times New Roman" w:cs="Times New Roman"/>
          <w:b/>
          <w:sz w:val="30"/>
          <w:szCs w:val="30"/>
          <w:lang w:val="kk-KZ"/>
        </w:rPr>
        <w:t>Мұнай майл</w:t>
      </w:r>
      <w:r w:rsidR="00440B8D" w:rsidRPr="00D6428B">
        <w:rPr>
          <w:rFonts w:ascii="Times New Roman" w:hAnsi="Times New Roman" w:cs="Times New Roman"/>
          <w:b/>
          <w:sz w:val="30"/>
          <w:szCs w:val="30"/>
          <w:lang w:val="kk-KZ"/>
        </w:rPr>
        <w:t>ағыш</w:t>
      </w:r>
      <w:r w:rsidRPr="00D6428B">
        <w:rPr>
          <w:rFonts w:ascii="Times New Roman" w:hAnsi="Times New Roman" w:cs="Times New Roman"/>
          <w:b/>
          <w:sz w:val="30"/>
          <w:szCs w:val="30"/>
          <w:lang w:val="kk-KZ"/>
        </w:rPr>
        <w:t xml:space="preserve"> материалдарының өндірісі</w:t>
      </w:r>
    </w:p>
    <w:p w:rsidR="00607999" w:rsidRPr="00D6428B" w:rsidRDefault="00607999" w:rsidP="001836FB">
      <w:pPr>
        <w:spacing w:after="0" w:line="240" w:lineRule="auto"/>
        <w:rPr>
          <w:rFonts w:ascii="Times New Roman" w:hAnsi="Times New Roman" w:cs="Times New Roman"/>
          <w:b/>
          <w:sz w:val="30"/>
          <w:szCs w:val="30"/>
          <w:lang w:val="kk-KZ"/>
        </w:rPr>
      </w:pPr>
    </w:p>
    <w:p w:rsidR="009843E0" w:rsidRPr="00D6428B" w:rsidRDefault="009843E0" w:rsidP="001836FB">
      <w:pPr>
        <w:spacing w:after="0" w:line="240" w:lineRule="auto"/>
        <w:rPr>
          <w:rFonts w:ascii="Times New Roman" w:hAnsi="Times New Roman" w:cs="Times New Roman"/>
          <w:b/>
          <w:sz w:val="30"/>
          <w:szCs w:val="30"/>
          <w:lang w:val="kk-KZ"/>
        </w:rPr>
      </w:pPr>
    </w:p>
    <w:p w:rsidR="00D6428B" w:rsidRPr="0016071C" w:rsidRDefault="00D6428B" w:rsidP="001836FB">
      <w:pPr>
        <w:spacing w:after="0" w:line="240" w:lineRule="auto"/>
        <w:jc w:val="both"/>
        <w:rPr>
          <w:rFonts w:ascii="Times New Roman" w:hAnsi="Times New Roman" w:cs="Times New Roman"/>
          <w:sz w:val="30"/>
          <w:szCs w:val="30"/>
          <w:lang w:val="kk-KZ"/>
        </w:rPr>
      </w:pPr>
    </w:p>
    <w:p w:rsidR="00607999" w:rsidRPr="00236B90" w:rsidRDefault="00440B8D" w:rsidP="001836FB">
      <w:pPr>
        <w:spacing w:after="0" w:line="240" w:lineRule="auto"/>
        <w:jc w:val="both"/>
        <w:rPr>
          <w:rFonts w:ascii="Times New Roman" w:hAnsi="Times New Roman" w:cs="Times New Roman"/>
          <w:i/>
          <w:sz w:val="30"/>
          <w:szCs w:val="30"/>
          <w:lang w:val="kk-KZ"/>
        </w:rPr>
      </w:pPr>
      <w:r w:rsidRPr="00236B90">
        <w:rPr>
          <w:rFonts w:ascii="Times New Roman" w:hAnsi="Times New Roman" w:cs="Times New Roman"/>
          <w:i/>
          <w:sz w:val="30"/>
          <w:szCs w:val="30"/>
          <w:lang w:val="kk-KZ"/>
        </w:rPr>
        <w:t>Химиялық технология және биотехнология саласындағы білім беру бойынша оқу-әдістемелік бірлестіктің «Химиялық технология» саласы бойынша білім алатын жоғары оқу орындарының студенттеріне арналған оқу құралы ретінде шығарылған</w:t>
      </w:r>
      <w:r w:rsidR="009843E0" w:rsidRPr="00236B90">
        <w:rPr>
          <w:rFonts w:ascii="Times New Roman" w:hAnsi="Times New Roman" w:cs="Times New Roman"/>
          <w:i/>
          <w:sz w:val="30"/>
          <w:szCs w:val="30"/>
          <w:lang w:val="kk-KZ"/>
        </w:rPr>
        <w:t>.</w:t>
      </w:r>
    </w:p>
    <w:p w:rsidR="00607999" w:rsidRPr="00236B90" w:rsidRDefault="00607999" w:rsidP="001836FB">
      <w:pPr>
        <w:spacing w:after="0" w:line="240" w:lineRule="auto"/>
        <w:rPr>
          <w:rFonts w:ascii="Times New Roman" w:hAnsi="Times New Roman" w:cs="Times New Roman"/>
          <w:b/>
          <w:i/>
          <w:sz w:val="30"/>
          <w:szCs w:val="30"/>
          <w:lang w:val="kk-KZ"/>
        </w:rPr>
      </w:pPr>
    </w:p>
    <w:p w:rsidR="00D6428B" w:rsidRDefault="00D6428B" w:rsidP="001836FB">
      <w:pPr>
        <w:spacing w:after="0" w:line="240" w:lineRule="auto"/>
        <w:ind w:left="5529" w:hanging="5529"/>
        <w:jc w:val="center"/>
        <w:rPr>
          <w:rFonts w:ascii="Times New Roman" w:hAnsi="Times New Roman" w:cs="Times New Roman"/>
          <w:b/>
          <w:sz w:val="30"/>
          <w:szCs w:val="30"/>
          <w:lang w:val="en-US"/>
        </w:rPr>
      </w:pPr>
      <w:r w:rsidRPr="00D6428B">
        <w:rPr>
          <w:rFonts w:ascii="Times New Roman" w:hAnsi="Times New Roman" w:cs="Times New Roman"/>
          <w:b/>
          <w:noProof/>
          <w:sz w:val="30"/>
          <w:szCs w:val="30"/>
        </w:rPr>
        <w:drawing>
          <wp:inline distT="0" distB="0" distL="0" distR="0">
            <wp:extent cx="981075" cy="806900"/>
            <wp:effectExtent l="19050" t="0" r="9525" b="0"/>
            <wp:docPr id="5" name="Рисунок 2" descr="C:\Users\Арман\AppData\Local\Temp\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рман\AppData\Local\Temp\03.jpg"/>
                    <pic:cNvPicPr>
                      <a:picLocks noChangeAspect="1" noChangeArrowheads="1"/>
                    </pic:cNvPicPr>
                  </pic:nvPicPr>
                  <pic:blipFill>
                    <a:blip r:embed="rId9" cstate="print"/>
                    <a:srcRect/>
                    <a:stretch>
                      <a:fillRect/>
                    </a:stretch>
                  </pic:blipFill>
                  <pic:spPr bwMode="auto">
                    <a:xfrm>
                      <a:off x="0" y="0"/>
                      <a:ext cx="980411" cy="806354"/>
                    </a:xfrm>
                    <a:prstGeom prst="rect">
                      <a:avLst/>
                    </a:prstGeom>
                    <a:noFill/>
                    <a:ln w="9525">
                      <a:noFill/>
                      <a:miter lim="800000"/>
                      <a:headEnd/>
                      <a:tailEnd/>
                    </a:ln>
                  </pic:spPr>
                </pic:pic>
              </a:graphicData>
            </a:graphic>
          </wp:inline>
        </w:drawing>
      </w:r>
    </w:p>
    <w:p w:rsidR="00D6428B" w:rsidRDefault="00D6428B" w:rsidP="001836FB">
      <w:pPr>
        <w:spacing w:after="0" w:line="240" w:lineRule="auto"/>
        <w:ind w:left="5529" w:hanging="5529"/>
        <w:rPr>
          <w:rFonts w:ascii="Times New Roman" w:hAnsi="Times New Roman" w:cs="Times New Roman"/>
          <w:b/>
          <w:sz w:val="30"/>
          <w:szCs w:val="30"/>
          <w:lang w:val="en-US"/>
        </w:rPr>
      </w:pPr>
    </w:p>
    <w:p w:rsidR="00D6428B" w:rsidRDefault="00D6428B" w:rsidP="001836FB">
      <w:pPr>
        <w:spacing w:after="0" w:line="240" w:lineRule="auto"/>
        <w:ind w:left="5529" w:hanging="5529"/>
        <w:rPr>
          <w:rFonts w:ascii="Times New Roman" w:hAnsi="Times New Roman" w:cs="Times New Roman"/>
          <w:b/>
          <w:sz w:val="30"/>
          <w:szCs w:val="30"/>
          <w:lang w:val="en-US"/>
        </w:rPr>
      </w:pPr>
    </w:p>
    <w:p w:rsidR="00607999" w:rsidRPr="00D6428B" w:rsidRDefault="009843E0" w:rsidP="001836FB">
      <w:pPr>
        <w:spacing w:after="0" w:line="240" w:lineRule="auto"/>
        <w:ind w:left="5529" w:hanging="5529"/>
        <w:jc w:val="center"/>
        <w:rPr>
          <w:rFonts w:ascii="Times New Roman" w:hAnsi="Times New Roman" w:cs="Times New Roman"/>
          <w:b/>
          <w:sz w:val="30"/>
          <w:szCs w:val="30"/>
          <w:lang w:val="kk-KZ"/>
        </w:rPr>
      </w:pPr>
      <w:r w:rsidRPr="00D6428B">
        <w:rPr>
          <w:rFonts w:ascii="Times New Roman" w:hAnsi="Times New Roman" w:cs="Times New Roman"/>
          <w:b/>
          <w:sz w:val="30"/>
          <w:szCs w:val="30"/>
          <w:lang w:val="kk-KZ"/>
        </w:rPr>
        <w:t>«Химия» И.М.Губки</w:t>
      </w:r>
      <w:r w:rsidR="00D6428B">
        <w:rPr>
          <w:rFonts w:ascii="Times New Roman" w:hAnsi="Times New Roman" w:cs="Times New Roman"/>
          <w:b/>
          <w:sz w:val="30"/>
          <w:szCs w:val="30"/>
          <w:lang w:val="kk-KZ"/>
        </w:rPr>
        <w:t>н атындағы</w:t>
      </w:r>
      <w:r w:rsidR="00D6428B">
        <w:rPr>
          <w:rFonts w:ascii="Times New Roman" w:hAnsi="Times New Roman" w:cs="Times New Roman"/>
          <w:b/>
          <w:sz w:val="30"/>
          <w:szCs w:val="30"/>
          <w:lang w:val="en-US"/>
        </w:rPr>
        <w:t xml:space="preserve"> </w:t>
      </w:r>
      <w:r w:rsidRPr="00D6428B">
        <w:rPr>
          <w:rFonts w:ascii="Times New Roman" w:hAnsi="Times New Roman" w:cs="Times New Roman"/>
          <w:b/>
          <w:sz w:val="30"/>
          <w:szCs w:val="30"/>
          <w:lang w:val="kk-KZ"/>
        </w:rPr>
        <w:t>мұнай және газ РМУ</w:t>
      </w:r>
    </w:p>
    <w:p w:rsidR="00D6428B" w:rsidRDefault="00D6428B" w:rsidP="001836FB">
      <w:pPr>
        <w:spacing w:after="0" w:line="240" w:lineRule="auto"/>
        <w:jc w:val="center"/>
        <w:rPr>
          <w:rFonts w:ascii="Times New Roman" w:hAnsi="Times New Roman" w:cs="Times New Roman"/>
          <w:b/>
          <w:sz w:val="30"/>
          <w:szCs w:val="30"/>
          <w:lang w:val="en-US"/>
        </w:rPr>
      </w:pPr>
    </w:p>
    <w:p w:rsidR="00D6428B" w:rsidRDefault="00D6428B" w:rsidP="001836FB">
      <w:pPr>
        <w:spacing w:after="0" w:line="240" w:lineRule="auto"/>
        <w:rPr>
          <w:rFonts w:ascii="Times New Roman" w:hAnsi="Times New Roman" w:cs="Times New Roman"/>
          <w:b/>
          <w:sz w:val="30"/>
          <w:szCs w:val="30"/>
          <w:lang w:val="en-US"/>
        </w:rPr>
      </w:pPr>
    </w:p>
    <w:p w:rsidR="00D6428B" w:rsidRPr="00545A26" w:rsidRDefault="00D6428B" w:rsidP="001836FB">
      <w:pPr>
        <w:spacing w:after="0" w:line="240" w:lineRule="auto"/>
        <w:rPr>
          <w:rFonts w:ascii="Times New Roman" w:hAnsi="Times New Roman" w:cs="Times New Roman"/>
          <w:b/>
          <w:sz w:val="30"/>
          <w:szCs w:val="30"/>
          <w:lang w:val="en-US"/>
        </w:rPr>
      </w:pPr>
    </w:p>
    <w:p w:rsidR="001836FB" w:rsidRPr="00545A26" w:rsidRDefault="001836FB" w:rsidP="001836FB">
      <w:pPr>
        <w:spacing w:after="0" w:line="240" w:lineRule="auto"/>
        <w:rPr>
          <w:rFonts w:ascii="Times New Roman" w:hAnsi="Times New Roman" w:cs="Times New Roman"/>
          <w:b/>
          <w:sz w:val="30"/>
          <w:szCs w:val="30"/>
          <w:lang w:val="en-US"/>
        </w:rPr>
      </w:pPr>
    </w:p>
    <w:p w:rsidR="001836FB" w:rsidRPr="00545A26" w:rsidRDefault="001836FB" w:rsidP="001836FB">
      <w:pPr>
        <w:spacing w:after="0" w:line="240" w:lineRule="auto"/>
        <w:rPr>
          <w:rFonts w:ascii="Times New Roman" w:hAnsi="Times New Roman" w:cs="Times New Roman"/>
          <w:b/>
          <w:sz w:val="30"/>
          <w:szCs w:val="30"/>
          <w:lang w:val="en-US"/>
        </w:rPr>
      </w:pPr>
    </w:p>
    <w:p w:rsidR="001836FB" w:rsidRPr="00545A26" w:rsidRDefault="001836FB" w:rsidP="001836FB">
      <w:pPr>
        <w:spacing w:after="0" w:line="240" w:lineRule="auto"/>
        <w:rPr>
          <w:rFonts w:ascii="Times New Roman" w:hAnsi="Times New Roman" w:cs="Times New Roman"/>
          <w:b/>
          <w:sz w:val="30"/>
          <w:szCs w:val="30"/>
          <w:lang w:val="en-US"/>
        </w:rPr>
      </w:pPr>
    </w:p>
    <w:p w:rsidR="00D6428B" w:rsidRDefault="00D6428B" w:rsidP="001836FB">
      <w:pPr>
        <w:spacing w:after="0" w:line="240" w:lineRule="auto"/>
        <w:rPr>
          <w:rFonts w:ascii="Times New Roman" w:hAnsi="Times New Roman" w:cs="Times New Roman"/>
          <w:b/>
          <w:sz w:val="30"/>
          <w:szCs w:val="30"/>
          <w:lang w:val="en-US"/>
        </w:rPr>
      </w:pPr>
    </w:p>
    <w:p w:rsidR="000F7195" w:rsidRPr="00AE77C0" w:rsidRDefault="000F7195" w:rsidP="001836FB">
      <w:pPr>
        <w:tabs>
          <w:tab w:val="left" w:pos="0"/>
          <w:tab w:val="left" w:pos="2127"/>
        </w:tabs>
        <w:spacing w:line="240" w:lineRule="auto"/>
        <w:jc w:val="center"/>
        <w:rPr>
          <w:rFonts w:ascii="Times New Roman" w:hAnsi="Times New Roman" w:cs="Times New Roman"/>
          <w:sz w:val="30"/>
          <w:szCs w:val="30"/>
        </w:rPr>
      </w:pPr>
      <w:r>
        <w:rPr>
          <w:noProof/>
        </w:rPr>
        <w:drawing>
          <wp:inline distT="0" distB="0" distL="0" distR="0">
            <wp:extent cx="990600" cy="381000"/>
            <wp:effectExtent l="19050" t="0" r="0" b="0"/>
            <wp:docPr id="16" name="Рисунок 1" descr="C:\DOCUME~1\Admin\LOCALS~1\Temp\FineReader10\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1\Admin\LOCALS~1\Temp\FineReader10\media\image1.png"/>
                    <pic:cNvPicPr>
                      <a:picLocks noChangeAspect="1" noChangeArrowheads="1"/>
                    </pic:cNvPicPr>
                  </pic:nvPicPr>
                  <pic:blipFill>
                    <a:blip r:embed="rId10" cstate="print"/>
                    <a:srcRect/>
                    <a:stretch>
                      <a:fillRect/>
                    </a:stretch>
                  </pic:blipFill>
                  <pic:spPr bwMode="auto">
                    <a:xfrm>
                      <a:off x="0" y="0"/>
                      <a:ext cx="990600" cy="381000"/>
                    </a:xfrm>
                    <a:prstGeom prst="rect">
                      <a:avLst/>
                    </a:prstGeom>
                    <a:noFill/>
                    <a:ln w="9525">
                      <a:noFill/>
                      <a:miter lim="800000"/>
                      <a:headEnd/>
                      <a:tailEnd/>
                    </a:ln>
                  </pic:spPr>
                </pic:pic>
              </a:graphicData>
            </a:graphic>
          </wp:inline>
        </w:drawing>
      </w:r>
    </w:p>
    <w:p w:rsidR="000F7195" w:rsidRPr="000F7195" w:rsidRDefault="000F7195" w:rsidP="001836FB">
      <w:pPr>
        <w:pStyle w:val="25"/>
        <w:shd w:val="clear" w:color="auto" w:fill="auto"/>
        <w:spacing w:line="240" w:lineRule="auto"/>
        <w:jc w:val="center"/>
        <w:rPr>
          <w:b/>
          <w:sz w:val="24"/>
          <w:szCs w:val="24"/>
          <w:lang w:val="kk-KZ"/>
        </w:rPr>
      </w:pPr>
      <w:r w:rsidRPr="000F7195">
        <w:rPr>
          <w:b/>
          <w:sz w:val="24"/>
          <w:szCs w:val="24"/>
        </w:rPr>
        <w:t>ЭВЕРО</w:t>
      </w:r>
    </w:p>
    <w:p w:rsidR="00607999" w:rsidRPr="000F7195" w:rsidRDefault="00607999" w:rsidP="001836FB">
      <w:pPr>
        <w:spacing w:after="0" w:line="240" w:lineRule="auto"/>
        <w:rPr>
          <w:rFonts w:ascii="Times New Roman" w:hAnsi="Times New Roman" w:cs="Times New Roman"/>
          <w:b/>
          <w:sz w:val="24"/>
          <w:szCs w:val="24"/>
          <w:lang w:val="kk-KZ"/>
        </w:rPr>
      </w:pPr>
      <w:r w:rsidRPr="000F7195">
        <w:rPr>
          <w:rFonts w:ascii="Times New Roman" w:hAnsi="Times New Roman" w:cs="Times New Roman"/>
          <w:b/>
          <w:sz w:val="24"/>
          <w:szCs w:val="24"/>
          <w:lang w:val="kk-KZ"/>
        </w:rPr>
        <w:t xml:space="preserve">                                  </w:t>
      </w:r>
      <w:r w:rsidR="000F7195" w:rsidRPr="00516AEB">
        <w:rPr>
          <w:rFonts w:ascii="Times New Roman" w:hAnsi="Times New Roman" w:cs="Times New Roman"/>
          <w:b/>
          <w:sz w:val="24"/>
          <w:szCs w:val="24"/>
        </w:rPr>
        <w:t xml:space="preserve">               </w:t>
      </w:r>
      <w:r w:rsidR="00BA1D67" w:rsidRPr="00516AEB">
        <w:rPr>
          <w:rFonts w:ascii="Times New Roman" w:hAnsi="Times New Roman" w:cs="Times New Roman"/>
          <w:b/>
          <w:sz w:val="24"/>
          <w:szCs w:val="24"/>
        </w:rPr>
        <w:t xml:space="preserve"> </w:t>
      </w:r>
      <w:r w:rsidR="000F7195" w:rsidRPr="00516AEB">
        <w:rPr>
          <w:rFonts w:ascii="Times New Roman" w:hAnsi="Times New Roman" w:cs="Times New Roman"/>
          <w:b/>
          <w:sz w:val="24"/>
          <w:szCs w:val="24"/>
        </w:rPr>
        <w:t xml:space="preserve">              </w:t>
      </w:r>
      <w:r w:rsidRPr="000F7195">
        <w:rPr>
          <w:rFonts w:ascii="Times New Roman" w:hAnsi="Times New Roman" w:cs="Times New Roman"/>
          <w:b/>
          <w:sz w:val="24"/>
          <w:szCs w:val="24"/>
          <w:lang w:val="kk-KZ"/>
        </w:rPr>
        <w:t>Алматы</w:t>
      </w:r>
      <w:r w:rsidR="00906797" w:rsidRPr="000F7195">
        <w:rPr>
          <w:rFonts w:ascii="Times New Roman" w:hAnsi="Times New Roman" w:cs="Times New Roman"/>
          <w:b/>
          <w:sz w:val="24"/>
          <w:szCs w:val="24"/>
          <w:lang w:val="kk-KZ"/>
        </w:rPr>
        <w:t>,2017</w:t>
      </w:r>
    </w:p>
    <w:p w:rsidR="00803A3D" w:rsidRPr="006C30A6" w:rsidRDefault="00803A3D" w:rsidP="001836FB">
      <w:pPr>
        <w:spacing w:after="0" w:line="240" w:lineRule="auto"/>
        <w:rPr>
          <w:rFonts w:ascii="Times New Roman" w:hAnsi="Times New Roman" w:cs="Times New Roman"/>
          <w:color w:val="FF0000"/>
          <w:sz w:val="24"/>
          <w:szCs w:val="24"/>
        </w:rPr>
      </w:pPr>
      <w:r w:rsidRPr="006145A0">
        <w:rPr>
          <w:rFonts w:ascii="Times New Roman" w:hAnsi="Times New Roman" w:cs="Times New Roman"/>
          <w:color w:val="FF0000"/>
          <w:sz w:val="24"/>
          <w:szCs w:val="24"/>
          <w:lang w:val="kk-KZ"/>
        </w:rPr>
        <w:lastRenderedPageBreak/>
        <w:t>ӘОЖ</w:t>
      </w:r>
      <w:r w:rsidR="006C30A6">
        <w:rPr>
          <w:rFonts w:ascii="Times New Roman" w:hAnsi="Times New Roman" w:cs="Times New Roman"/>
          <w:color w:val="FF0000"/>
          <w:sz w:val="24"/>
          <w:szCs w:val="24"/>
          <w:lang w:val="kk-KZ"/>
        </w:rPr>
        <w:t xml:space="preserve"> 665</w:t>
      </w:r>
      <w:r w:rsidR="006C30A6">
        <w:rPr>
          <w:rFonts w:ascii="Times New Roman" w:hAnsi="Times New Roman" w:cs="Times New Roman"/>
          <w:color w:val="FF0000"/>
          <w:sz w:val="24"/>
          <w:szCs w:val="24"/>
        </w:rPr>
        <w:t>.6/.7(075.8)</w:t>
      </w:r>
    </w:p>
    <w:p w:rsidR="00803A3D" w:rsidRPr="006C30A6" w:rsidRDefault="00803A3D" w:rsidP="001836FB">
      <w:pPr>
        <w:spacing w:after="0" w:line="240" w:lineRule="auto"/>
        <w:rPr>
          <w:rFonts w:ascii="Times New Roman" w:hAnsi="Times New Roman" w:cs="Times New Roman"/>
          <w:color w:val="FF0000"/>
          <w:sz w:val="24"/>
          <w:szCs w:val="24"/>
          <w:lang w:val="kk-KZ"/>
        </w:rPr>
      </w:pPr>
      <w:r w:rsidRPr="006145A0">
        <w:rPr>
          <w:rFonts w:ascii="Times New Roman" w:hAnsi="Times New Roman" w:cs="Times New Roman"/>
          <w:color w:val="FF0000"/>
          <w:sz w:val="24"/>
          <w:szCs w:val="24"/>
          <w:lang w:val="kk-KZ"/>
        </w:rPr>
        <w:t>КБЖ</w:t>
      </w:r>
      <w:r w:rsidR="006C30A6">
        <w:rPr>
          <w:rFonts w:ascii="Times New Roman" w:hAnsi="Times New Roman" w:cs="Times New Roman"/>
          <w:color w:val="FF0000"/>
          <w:sz w:val="24"/>
          <w:szCs w:val="24"/>
          <w:lang w:val="kk-KZ"/>
        </w:rPr>
        <w:t xml:space="preserve"> 35.514-6</w:t>
      </w:r>
      <w:r w:rsidR="006C30A6">
        <w:rPr>
          <w:rFonts w:ascii="Times New Roman" w:hAnsi="Times New Roman" w:cs="Times New Roman"/>
          <w:color w:val="FF0000"/>
          <w:sz w:val="24"/>
          <w:szCs w:val="24"/>
          <w:vertAlign w:val="superscript"/>
          <w:lang w:val="kk-KZ"/>
        </w:rPr>
        <w:t>*</w:t>
      </w:r>
      <w:r w:rsidR="006C30A6">
        <w:rPr>
          <w:rFonts w:ascii="Times New Roman" w:hAnsi="Times New Roman" w:cs="Times New Roman"/>
          <w:color w:val="FF0000"/>
          <w:sz w:val="24"/>
          <w:szCs w:val="24"/>
          <w:lang w:val="kk-KZ"/>
        </w:rPr>
        <w:t>3,</w:t>
      </w:r>
      <w:r w:rsidR="00BC4582">
        <w:rPr>
          <w:rFonts w:ascii="Times New Roman" w:hAnsi="Times New Roman" w:cs="Times New Roman"/>
          <w:color w:val="FF0000"/>
          <w:sz w:val="24"/>
          <w:szCs w:val="24"/>
          <w:lang w:val="kk-KZ"/>
        </w:rPr>
        <w:t>1( я73)</w:t>
      </w:r>
    </w:p>
    <w:p w:rsidR="00803A3D" w:rsidRPr="006145A0" w:rsidRDefault="00803A3D" w:rsidP="001836FB">
      <w:pPr>
        <w:spacing w:after="0" w:line="240" w:lineRule="auto"/>
        <w:rPr>
          <w:rFonts w:ascii="Times New Roman" w:hAnsi="Times New Roman" w:cs="Times New Roman"/>
          <w:color w:val="FF0000"/>
          <w:sz w:val="24"/>
          <w:szCs w:val="24"/>
          <w:lang w:val="kk-KZ"/>
        </w:rPr>
      </w:pPr>
      <w:r w:rsidRPr="006145A0">
        <w:rPr>
          <w:rFonts w:ascii="Times New Roman" w:hAnsi="Times New Roman" w:cs="Times New Roman"/>
          <w:color w:val="FF0000"/>
          <w:sz w:val="24"/>
          <w:szCs w:val="24"/>
          <w:lang w:val="kk-KZ"/>
        </w:rPr>
        <w:t>К</w:t>
      </w:r>
      <w:r w:rsidR="00BC4582">
        <w:rPr>
          <w:rFonts w:ascii="Times New Roman" w:hAnsi="Times New Roman" w:cs="Times New Roman"/>
          <w:color w:val="FF0000"/>
          <w:sz w:val="24"/>
          <w:szCs w:val="24"/>
          <w:lang w:val="kk-KZ"/>
        </w:rPr>
        <w:t>20</w:t>
      </w:r>
    </w:p>
    <w:p w:rsidR="009B4E2C" w:rsidRPr="00236B90" w:rsidRDefault="00607999" w:rsidP="001836FB">
      <w:pPr>
        <w:spacing w:after="0" w:line="240" w:lineRule="auto"/>
        <w:rPr>
          <w:rFonts w:ascii="Times New Roman" w:hAnsi="Times New Roman" w:cs="Times New Roman"/>
          <w:color w:val="FF0000"/>
          <w:sz w:val="24"/>
          <w:szCs w:val="24"/>
          <w:lang w:val="kk-KZ"/>
        </w:rPr>
      </w:pPr>
      <w:r w:rsidRPr="00236B90">
        <w:rPr>
          <w:rFonts w:ascii="Times New Roman" w:hAnsi="Times New Roman" w:cs="Times New Roman"/>
          <w:color w:val="FF0000"/>
          <w:sz w:val="24"/>
          <w:szCs w:val="24"/>
          <w:lang w:val="kk-KZ"/>
        </w:rPr>
        <w:t>Реце</w:t>
      </w:r>
      <w:r w:rsidR="00CE56D0" w:rsidRPr="00236B90">
        <w:rPr>
          <w:rFonts w:ascii="Times New Roman" w:hAnsi="Times New Roman" w:cs="Times New Roman"/>
          <w:color w:val="FF0000"/>
          <w:sz w:val="24"/>
          <w:szCs w:val="24"/>
          <w:lang w:val="kk-KZ"/>
        </w:rPr>
        <w:t>н</w:t>
      </w:r>
      <w:r w:rsidRPr="00236B90">
        <w:rPr>
          <w:rFonts w:ascii="Times New Roman" w:hAnsi="Times New Roman" w:cs="Times New Roman"/>
          <w:color w:val="FF0000"/>
          <w:sz w:val="24"/>
          <w:szCs w:val="24"/>
          <w:lang w:val="kk-KZ"/>
        </w:rPr>
        <w:t>зент</w:t>
      </w:r>
      <w:r w:rsidR="00723E1D" w:rsidRPr="00236B90">
        <w:rPr>
          <w:rFonts w:ascii="Times New Roman" w:hAnsi="Times New Roman" w:cs="Times New Roman"/>
          <w:color w:val="FF0000"/>
          <w:sz w:val="24"/>
          <w:szCs w:val="24"/>
          <w:lang w:val="kk-KZ"/>
        </w:rPr>
        <w:t>те</w:t>
      </w:r>
      <w:r w:rsidR="0073007A" w:rsidRPr="00236B90">
        <w:rPr>
          <w:rFonts w:ascii="Times New Roman" w:hAnsi="Times New Roman" w:cs="Times New Roman"/>
          <w:color w:val="FF0000"/>
          <w:sz w:val="24"/>
          <w:szCs w:val="24"/>
          <w:lang w:val="kk-KZ"/>
        </w:rPr>
        <w:t>р:</w:t>
      </w:r>
      <w:r w:rsidR="009B4E2C" w:rsidRPr="00236B90">
        <w:rPr>
          <w:rFonts w:ascii="Times New Roman" w:hAnsi="Times New Roman" w:cs="Times New Roman"/>
          <w:color w:val="FF0000"/>
          <w:sz w:val="24"/>
          <w:szCs w:val="24"/>
          <w:lang w:val="kk-KZ"/>
        </w:rPr>
        <w:t xml:space="preserve">техника ғылымдарының </w:t>
      </w:r>
      <w:r w:rsidRPr="00236B90">
        <w:rPr>
          <w:rFonts w:ascii="Times New Roman" w:hAnsi="Times New Roman" w:cs="Times New Roman"/>
          <w:color w:val="FF0000"/>
          <w:sz w:val="24"/>
          <w:szCs w:val="24"/>
          <w:lang w:val="kk-KZ"/>
        </w:rPr>
        <w:t>кандидаты</w:t>
      </w:r>
      <w:r w:rsidR="00AD3F56" w:rsidRPr="00236B90">
        <w:rPr>
          <w:rFonts w:ascii="Times New Roman" w:hAnsi="Times New Roman" w:cs="Times New Roman"/>
          <w:color w:val="FF0000"/>
          <w:sz w:val="24"/>
          <w:szCs w:val="24"/>
          <w:lang w:val="kk-KZ"/>
        </w:rPr>
        <w:t>,</w:t>
      </w:r>
      <w:r w:rsidR="009B4E2C" w:rsidRPr="00236B90">
        <w:rPr>
          <w:rFonts w:ascii="Times New Roman" w:hAnsi="Times New Roman" w:cs="Times New Roman"/>
          <w:color w:val="FF0000"/>
          <w:sz w:val="24"/>
          <w:szCs w:val="24"/>
          <w:lang w:val="kk-KZ"/>
        </w:rPr>
        <w:t xml:space="preserve"> </w:t>
      </w:r>
      <w:r w:rsidR="00AD3F56" w:rsidRPr="00236B90">
        <w:rPr>
          <w:rFonts w:ascii="Times New Roman" w:hAnsi="Times New Roman" w:cs="Times New Roman"/>
          <w:color w:val="FF0000"/>
          <w:sz w:val="24"/>
          <w:szCs w:val="24"/>
          <w:lang w:val="kk-KZ"/>
        </w:rPr>
        <w:t>доцент</w:t>
      </w:r>
      <w:r w:rsidR="0073007A" w:rsidRPr="00236B90">
        <w:rPr>
          <w:rFonts w:ascii="Times New Roman" w:hAnsi="Times New Roman" w:cs="Times New Roman"/>
          <w:color w:val="FF0000"/>
          <w:sz w:val="24"/>
          <w:szCs w:val="24"/>
          <w:lang w:val="kk-KZ"/>
        </w:rPr>
        <w:t xml:space="preserve"> </w:t>
      </w:r>
      <w:r w:rsidRPr="00236B90">
        <w:rPr>
          <w:rFonts w:ascii="Times New Roman" w:hAnsi="Times New Roman" w:cs="Times New Roman"/>
          <w:color w:val="FF0000"/>
          <w:sz w:val="24"/>
          <w:szCs w:val="24"/>
          <w:lang w:val="kk-KZ"/>
        </w:rPr>
        <w:t>Школьников</w:t>
      </w:r>
      <w:r w:rsidR="00AD3F56" w:rsidRPr="00236B90">
        <w:rPr>
          <w:rFonts w:ascii="Times New Roman" w:hAnsi="Times New Roman" w:cs="Times New Roman"/>
          <w:color w:val="FF0000"/>
          <w:sz w:val="24"/>
          <w:szCs w:val="24"/>
          <w:lang w:val="kk-KZ"/>
        </w:rPr>
        <w:t xml:space="preserve"> В.</w:t>
      </w:r>
      <w:r w:rsidR="009B4E2C" w:rsidRPr="00236B90">
        <w:rPr>
          <w:rFonts w:ascii="Times New Roman" w:hAnsi="Times New Roman" w:cs="Times New Roman"/>
          <w:color w:val="FF0000"/>
          <w:sz w:val="24"/>
          <w:szCs w:val="24"/>
          <w:lang w:val="kk-KZ"/>
        </w:rPr>
        <w:t xml:space="preserve">М. </w:t>
      </w:r>
    </w:p>
    <w:p w:rsidR="0073007A" w:rsidRPr="00236B90" w:rsidRDefault="00607999" w:rsidP="001836FB">
      <w:pPr>
        <w:spacing w:after="0" w:line="240" w:lineRule="auto"/>
        <w:rPr>
          <w:rFonts w:ascii="Times New Roman" w:hAnsi="Times New Roman" w:cs="Times New Roman"/>
          <w:color w:val="FF0000"/>
          <w:sz w:val="24"/>
          <w:szCs w:val="24"/>
          <w:lang w:val="kk-KZ"/>
        </w:rPr>
      </w:pPr>
      <w:r w:rsidRPr="00236B90">
        <w:rPr>
          <w:rFonts w:ascii="Times New Roman" w:hAnsi="Times New Roman" w:cs="Times New Roman"/>
          <w:color w:val="FF0000"/>
          <w:sz w:val="24"/>
          <w:szCs w:val="24"/>
          <w:lang w:val="kk-KZ"/>
        </w:rPr>
        <w:t xml:space="preserve">                    </w:t>
      </w:r>
      <w:r w:rsidR="0073007A" w:rsidRPr="00236B90">
        <w:rPr>
          <w:rFonts w:ascii="Times New Roman" w:hAnsi="Times New Roman" w:cs="Times New Roman"/>
          <w:color w:val="FF0000"/>
          <w:sz w:val="24"/>
          <w:szCs w:val="24"/>
          <w:lang w:val="kk-KZ"/>
        </w:rPr>
        <w:t xml:space="preserve"> </w:t>
      </w:r>
      <w:r w:rsidR="009B4E2C" w:rsidRPr="00236B90">
        <w:rPr>
          <w:rFonts w:ascii="Times New Roman" w:hAnsi="Times New Roman" w:cs="Times New Roman"/>
          <w:color w:val="FF0000"/>
          <w:sz w:val="24"/>
          <w:szCs w:val="24"/>
          <w:lang w:val="kk-KZ"/>
        </w:rPr>
        <w:t xml:space="preserve">   </w:t>
      </w:r>
      <w:r w:rsidR="0073007A" w:rsidRPr="00236B90">
        <w:rPr>
          <w:rFonts w:ascii="Times New Roman" w:hAnsi="Times New Roman" w:cs="Times New Roman"/>
          <w:color w:val="FF0000"/>
          <w:sz w:val="24"/>
          <w:szCs w:val="24"/>
          <w:lang w:val="kk-KZ"/>
        </w:rPr>
        <w:t>техника ғылымдарының  докторы</w:t>
      </w:r>
      <w:r w:rsidR="00AD3F56" w:rsidRPr="00236B90">
        <w:rPr>
          <w:rFonts w:ascii="Times New Roman" w:hAnsi="Times New Roman" w:cs="Times New Roman"/>
          <w:color w:val="FF0000"/>
          <w:sz w:val="24"/>
          <w:szCs w:val="24"/>
          <w:lang w:val="kk-KZ"/>
        </w:rPr>
        <w:t>, профессор</w:t>
      </w:r>
      <w:r w:rsidRPr="00236B90">
        <w:rPr>
          <w:rFonts w:ascii="Times New Roman" w:hAnsi="Times New Roman" w:cs="Times New Roman"/>
          <w:color w:val="FF0000"/>
          <w:sz w:val="24"/>
          <w:szCs w:val="24"/>
          <w:lang w:val="kk-KZ"/>
        </w:rPr>
        <w:t xml:space="preserve">  Анарбаев</w:t>
      </w:r>
      <w:r w:rsidR="00AD3F56" w:rsidRPr="00236B90">
        <w:rPr>
          <w:rFonts w:ascii="Times New Roman" w:hAnsi="Times New Roman" w:cs="Times New Roman"/>
          <w:color w:val="FF0000"/>
          <w:sz w:val="24"/>
          <w:szCs w:val="24"/>
          <w:lang w:val="kk-KZ"/>
        </w:rPr>
        <w:t xml:space="preserve"> А.А.</w:t>
      </w:r>
    </w:p>
    <w:p w:rsidR="0073007A" w:rsidRPr="00236B90" w:rsidRDefault="00607999" w:rsidP="001836FB">
      <w:pPr>
        <w:spacing w:after="0" w:line="240" w:lineRule="auto"/>
        <w:rPr>
          <w:rFonts w:ascii="Times New Roman" w:hAnsi="Times New Roman" w:cs="Times New Roman"/>
          <w:color w:val="FF0000"/>
          <w:sz w:val="24"/>
          <w:szCs w:val="24"/>
          <w:lang w:val="kk-KZ"/>
        </w:rPr>
      </w:pPr>
      <w:r w:rsidRPr="00236B90">
        <w:rPr>
          <w:rFonts w:ascii="Times New Roman" w:hAnsi="Times New Roman" w:cs="Times New Roman"/>
          <w:color w:val="FF0000"/>
          <w:sz w:val="24"/>
          <w:szCs w:val="24"/>
          <w:lang w:val="kk-KZ"/>
        </w:rPr>
        <w:t xml:space="preserve">          </w:t>
      </w:r>
      <w:r w:rsidR="00AD3F56" w:rsidRPr="00236B90">
        <w:rPr>
          <w:rFonts w:ascii="Times New Roman" w:hAnsi="Times New Roman" w:cs="Times New Roman"/>
          <w:color w:val="FF0000"/>
          <w:sz w:val="24"/>
          <w:szCs w:val="24"/>
          <w:lang w:val="kk-KZ"/>
        </w:rPr>
        <w:t xml:space="preserve">          </w:t>
      </w:r>
      <w:r w:rsidR="009B4E2C" w:rsidRPr="00236B90">
        <w:rPr>
          <w:rFonts w:ascii="Times New Roman" w:hAnsi="Times New Roman" w:cs="Times New Roman"/>
          <w:color w:val="FF0000"/>
          <w:sz w:val="24"/>
          <w:szCs w:val="24"/>
          <w:lang w:val="kk-KZ"/>
        </w:rPr>
        <w:t xml:space="preserve">  </w:t>
      </w:r>
      <w:r w:rsidR="0073007A" w:rsidRPr="00236B90">
        <w:rPr>
          <w:rFonts w:ascii="Times New Roman" w:hAnsi="Times New Roman" w:cs="Times New Roman"/>
          <w:color w:val="FF0000"/>
          <w:sz w:val="24"/>
          <w:szCs w:val="24"/>
          <w:lang w:val="kk-KZ"/>
        </w:rPr>
        <w:t xml:space="preserve"> </w:t>
      </w:r>
      <w:r w:rsidR="00AD3F56" w:rsidRPr="00236B90">
        <w:rPr>
          <w:rFonts w:ascii="Times New Roman" w:hAnsi="Times New Roman" w:cs="Times New Roman"/>
          <w:color w:val="FF0000"/>
          <w:sz w:val="24"/>
          <w:szCs w:val="24"/>
          <w:lang w:val="kk-KZ"/>
        </w:rPr>
        <w:t xml:space="preserve"> </w:t>
      </w:r>
      <w:r w:rsidR="0073007A" w:rsidRPr="00236B90">
        <w:rPr>
          <w:rFonts w:ascii="Times New Roman" w:hAnsi="Times New Roman" w:cs="Times New Roman"/>
          <w:color w:val="FF0000"/>
          <w:sz w:val="24"/>
          <w:szCs w:val="24"/>
          <w:lang w:val="kk-KZ"/>
        </w:rPr>
        <w:t>химия ғылымдарының  докторы</w:t>
      </w:r>
      <w:r w:rsidR="00AD3F56" w:rsidRPr="00236B90">
        <w:rPr>
          <w:rFonts w:ascii="Times New Roman" w:hAnsi="Times New Roman" w:cs="Times New Roman"/>
          <w:color w:val="FF0000"/>
          <w:sz w:val="24"/>
          <w:szCs w:val="24"/>
          <w:lang w:val="kk-KZ"/>
        </w:rPr>
        <w:t>, профессор</w:t>
      </w:r>
      <w:r w:rsidR="0073007A" w:rsidRPr="00236B90">
        <w:rPr>
          <w:rFonts w:ascii="Times New Roman" w:hAnsi="Times New Roman" w:cs="Times New Roman"/>
          <w:color w:val="FF0000"/>
          <w:sz w:val="24"/>
          <w:szCs w:val="24"/>
          <w:lang w:val="kk-KZ"/>
        </w:rPr>
        <w:t xml:space="preserve">  Утельбаев</w:t>
      </w:r>
      <w:r w:rsidR="00AD3F56" w:rsidRPr="00236B90">
        <w:rPr>
          <w:rFonts w:ascii="Times New Roman" w:hAnsi="Times New Roman" w:cs="Times New Roman"/>
          <w:color w:val="FF0000"/>
          <w:sz w:val="24"/>
          <w:szCs w:val="24"/>
          <w:lang w:val="kk-KZ"/>
        </w:rPr>
        <w:t xml:space="preserve"> Б.Т.</w:t>
      </w:r>
    </w:p>
    <w:p w:rsidR="00607999" w:rsidRPr="00236B90" w:rsidRDefault="00607999" w:rsidP="001836FB">
      <w:pPr>
        <w:spacing w:after="0" w:line="240" w:lineRule="auto"/>
        <w:rPr>
          <w:rFonts w:ascii="Times New Roman" w:hAnsi="Times New Roman" w:cs="Times New Roman"/>
          <w:color w:val="FF0000"/>
          <w:sz w:val="24"/>
          <w:szCs w:val="24"/>
          <w:lang w:val="kk-KZ"/>
        </w:rPr>
      </w:pPr>
      <w:r w:rsidRPr="00236B90">
        <w:rPr>
          <w:rFonts w:ascii="Times New Roman" w:hAnsi="Times New Roman" w:cs="Times New Roman"/>
          <w:color w:val="FF0000"/>
          <w:sz w:val="24"/>
          <w:szCs w:val="24"/>
          <w:lang w:val="kk-KZ"/>
        </w:rPr>
        <w:t xml:space="preserve">          </w:t>
      </w:r>
      <w:r w:rsidR="00AD3F56" w:rsidRPr="00236B90">
        <w:rPr>
          <w:rFonts w:ascii="Times New Roman" w:hAnsi="Times New Roman" w:cs="Times New Roman"/>
          <w:color w:val="FF0000"/>
          <w:sz w:val="24"/>
          <w:szCs w:val="24"/>
          <w:lang w:val="kk-KZ"/>
        </w:rPr>
        <w:t xml:space="preserve">            </w:t>
      </w:r>
      <w:r w:rsidR="009B4E2C" w:rsidRPr="00236B90">
        <w:rPr>
          <w:rFonts w:ascii="Times New Roman" w:hAnsi="Times New Roman" w:cs="Times New Roman"/>
          <w:color w:val="FF0000"/>
          <w:sz w:val="24"/>
          <w:szCs w:val="24"/>
          <w:lang w:val="kk-KZ"/>
        </w:rPr>
        <w:t xml:space="preserve">  </w:t>
      </w:r>
      <w:r w:rsidR="0073007A" w:rsidRPr="00236B90">
        <w:rPr>
          <w:rFonts w:ascii="Times New Roman" w:hAnsi="Times New Roman" w:cs="Times New Roman"/>
          <w:color w:val="FF0000"/>
          <w:sz w:val="24"/>
          <w:szCs w:val="24"/>
          <w:lang w:val="kk-KZ"/>
        </w:rPr>
        <w:t>химия ғылымдарының  докторы</w:t>
      </w:r>
      <w:r w:rsidR="00AD3F56" w:rsidRPr="00236B90">
        <w:rPr>
          <w:rFonts w:ascii="Times New Roman" w:hAnsi="Times New Roman" w:cs="Times New Roman"/>
          <w:color w:val="FF0000"/>
          <w:sz w:val="24"/>
          <w:szCs w:val="24"/>
          <w:lang w:val="kk-KZ"/>
        </w:rPr>
        <w:t xml:space="preserve">, профессор </w:t>
      </w:r>
      <w:r w:rsidRPr="00236B90">
        <w:rPr>
          <w:rFonts w:ascii="Times New Roman" w:hAnsi="Times New Roman" w:cs="Times New Roman"/>
          <w:color w:val="FF0000"/>
          <w:sz w:val="24"/>
          <w:szCs w:val="24"/>
          <w:lang w:val="kk-KZ"/>
        </w:rPr>
        <w:t>Ели</w:t>
      </w:r>
      <w:r w:rsidR="00CE56D0" w:rsidRPr="00236B90">
        <w:rPr>
          <w:rFonts w:ascii="Times New Roman" w:hAnsi="Times New Roman" w:cs="Times New Roman"/>
          <w:color w:val="FF0000"/>
          <w:sz w:val="24"/>
          <w:szCs w:val="24"/>
          <w:lang w:val="kk-KZ"/>
        </w:rPr>
        <w:t>г</w:t>
      </w:r>
      <w:r w:rsidRPr="00236B90">
        <w:rPr>
          <w:rFonts w:ascii="Times New Roman" w:hAnsi="Times New Roman" w:cs="Times New Roman"/>
          <w:color w:val="FF0000"/>
          <w:sz w:val="24"/>
          <w:szCs w:val="24"/>
          <w:lang w:val="kk-KZ"/>
        </w:rPr>
        <w:t>баева</w:t>
      </w:r>
      <w:r w:rsidR="00AD3F56" w:rsidRPr="00236B90">
        <w:rPr>
          <w:rFonts w:ascii="Times New Roman" w:hAnsi="Times New Roman" w:cs="Times New Roman"/>
          <w:color w:val="FF0000"/>
          <w:sz w:val="24"/>
          <w:szCs w:val="24"/>
          <w:lang w:val="kk-KZ"/>
        </w:rPr>
        <w:t xml:space="preserve"> Г.Ж.</w:t>
      </w:r>
      <w:r w:rsidRPr="00236B90">
        <w:rPr>
          <w:rFonts w:ascii="Times New Roman" w:hAnsi="Times New Roman" w:cs="Times New Roman"/>
          <w:color w:val="FF0000"/>
          <w:sz w:val="24"/>
          <w:szCs w:val="24"/>
          <w:lang w:val="kk-KZ"/>
        </w:rPr>
        <w:t xml:space="preserve">                            </w:t>
      </w:r>
    </w:p>
    <w:p w:rsidR="00607999" w:rsidRPr="00236B90" w:rsidRDefault="00607999" w:rsidP="001836FB">
      <w:pPr>
        <w:spacing w:after="0" w:line="240" w:lineRule="auto"/>
        <w:rPr>
          <w:rFonts w:ascii="Times New Roman" w:hAnsi="Times New Roman" w:cs="Times New Roman"/>
          <w:sz w:val="24"/>
          <w:szCs w:val="24"/>
          <w:lang w:val="kk-KZ"/>
        </w:rPr>
      </w:pPr>
    </w:p>
    <w:p w:rsidR="00607999" w:rsidRPr="00236B90" w:rsidRDefault="00607999" w:rsidP="001836FB">
      <w:pPr>
        <w:spacing w:line="240" w:lineRule="auto"/>
        <w:rPr>
          <w:rFonts w:ascii="Times New Roman" w:hAnsi="Times New Roman" w:cs="Times New Roman"/>
          <w:sz w:val="24"/>
          <w:szCs w:val="24"/>
          <w:lang w:val="kk-KZ"/>
        </w:rPr>
      </w:pPr>
      <w:r w:rsidRPr="00236B90">
        <w:rPr>
          <w:rFonts w:ascii="Times New Roman" w:hAnsi="Times New Roman" w:cs="Times New Roman"/>
          <w:sz w:val="24"/>
          <w:szCs w:val="24"/>
          <w:lang w:val="kk-KZ"/>
        </w:rPr>
        <w:t>Капустин В.М.,</w:t>
      </w:r>
      <w:r w:rsidR="006C24E7" w:rsidRPr="00236B90">
        <w:rPr>
          <w:rFonts w:ascii="Times New Roman" w:hAnsi="Times New Roman" w:cs="Times New Roman"/>
          <w:sz w:val="24"/>
          <w:szCs w:val="24"/>
        </w:rPr>
        <w:t>Тонконогов Б.П.,Фукс И. Г.,</w:t>
      </w:r>
      <w:r w:rsidR="006C24E7" w:rsidRPr="00236B90">
        <w:rPr>
          <w:rFonts w:ascii="Times New Roman" w:hAnsi="Times New Roman" w:cs="Times New Roman"/>
          <w:sz w:val="24"/>
          <w:szCs w:val="24"/>
          <w:lang w:val="kk-KZ"/>
        </w:rPr>
        <w:t>Пусурманова Г.Ж.,</w:t>
      </w:r>
      <w:r w:rsidRPr="00236B90">
        <w:rPr>
          <w:rFonts w:ascii="Times New Roman" w:hAnsi="Times New Roman" w:cs="Times New Roman"/>
          <w:sz w:val="24"/>
          <w:szCs w:val="24"/>
          <w:lang w:val="kk-KZ"/>
        </w:rPr>
        <w:t>Танашев С.Т.</w:t>
      </w:r>
    </w:p>
    <w:p w:rsidR="00607999" w:rsidRPr="00236B90" w:rsidRDefault="00607999" w:rsidP="001836FB">
      <w:pPr>
        <w:spacing w:after="0" w:line="240" w:lineRule="auto"/>
        <w:rPr>
          <w:rFonts w:ascii="Times New Roman" w:hAnsi="Times New Roman" w:cs="Times New Roman"/>
          <w:sz w:val="24"/>
          <w:szCs w:val="24"/>
          <w:lang w:val="kk-KZ"/>
        </w:rPr>
      </w:pPr>
      <w:r w:rsidRPr="00236B90">
        <w:rPr>
          <w:rFonts w:ascii="Times New Roman" w:hAnsi="Times New Roman" w:cs="Times New Roman"/>
          <w:sz w:val="24"/>
          <w:szCs w:val="24"/>
          <w:lang w:val="kk-KZ"/>
        </w:rPr>
        <w:t xml:space="preserve">К20  </w:t>
      </w:r>
      <w:r w:rsidRPr="00236B90">
        <w:rPr>
          <w:rFonts w:ascii="Times New Roman" w:hAnsi="Times New Roman" w:cs="Times New Roman"/>
          <w:color w:val="FF0000"/>
          <w:sz w:val="24"/>
          <w:szCs w:val="24"/>
          <w:lang w:val="kk-KZ"/>
        </w:rPr>
        <w:t>Мұнай өңдеу технологиясы:</w:t>
      </w:r>
      <w:r w:rsidRPr="00236B90">
        <w:rPr>
          <w:rFonts w:ascii="Times New Roman" w:hAnsi="Times New Roman" w:cs="Times New Roman"/>
          <w:sz w:val="24"/>
          <w:szCs w:val="24"/>
          <w:lang w:val="kk-KZ"/>
        </w:rPr>
        <w:t xml:space="preserve"> 4-бөлімд</w:t>
      </w:r>
      <w:r w:rsidR="00803A3D" w:rsidRPr="00236B90">
        <w:rPr>
          <w:rFonts w:ascii="Times New Roman" w:hAnsi="Times New Roman" w:cs="Times New Roman"/>
          <w:sz w:val="24"/>
          <w:szCs w:val="24"/>
          <w:lang w:val="kk-KZ"/>
        </w:rPr>
        <w:t>і</w:t>
      </w:r>
      <w:r w:rsidRPr="00236B90">
        <w:rPr>
          <w:rFonts w:ascii="Times New Roman" w:hAnsi="Times New Roman" w:cs="Times New Roman"/>
          <w:sz w:val="24"/>
          <w:szCs w:val="24"/>
          <w:lang w:val="kk-KZ"/>
        </w:rPr>
        <w:t xml:space="preserve">. Үшінші бөлім. Мұнай </w:t>
      </w:r>
      <w:r w:rsidR="00984385" w:rsidRPr="00236B90">
        <w:rPr>
          <w:rFonts w:ascii="Times New Roman" w:hAnsi="Times New Roman" w:cs="Times New Roman"/>
          <w:sz w:val="24"/>
          <w:szCs w:val="24"/>
          <w:lang w:val="kk-KZ"/>
        </w:rPr>
        <w:t>майлағыш</w:t>
      </w:r>
      <w:r w:rsidRPr="00236B90">
        <w:rPr>
          <w:rFonts w:ascii="Times New Roman" w:hAnsi="Times New Roman" w:cs="Times New Roman"/>
          <w:sz w:val="24"/>
          <w:szCs w:val="24"/>
          <w:lang w:val="kk-KZ"/>
        </w:rPr>
        <w:t xml:space="preserve"> материалдарының өндірісі. – I</w:t>
      </w:r>
      <w:r w:rsidR="006454D3" w:rsidRPr="006454D3">
        <w:rPr>
          <w:rFonts w:ascii="Times New Roman" w:hAnsi="Times New Roman" w:cs="Times New Roman"/>
          <w:sz w:val="24"/>
          <w:szCs w:val="24"/>
          <w:lang w:val="kk-KZ"/>
        </w:rPr>
        <w:t>I</w:t>
      </w:r>
      <w:r w:rsidRPr="00236B90">
        <w:rPr>
          <w:rFonts w:ascii="Times New Roman" w:hAnsi="Times New Roman" w:cs="Times New Roman"/>
          <w:sz w:val="24"/>
          <w:szCs w:val="24"/>
          <w:lang w:val="kk-KZ"/>
        </w:rPr>
        <w:t xml:space="preserve"> </w:t>
      </w:r>
      <w:r w:rsidR="006454D3">
        <w:rPr>
          <w:rFonts w:ascii="Times New Roman" w:hAnsi="Times New Roman" w:cs="Times New Roman"/>
          <w:sz w:val="24"/>
          <w:szCs w:val="24"/>
          <w:lang w:val="kk-KZ"/>
        </w:rPr>
        <w:t>том</w:t>
      </w:r>
      <w:r w:rsidRPr="00236B90">
        <w:rPr>
          <w:rFonts w:ascii="Times New Roman" w:hAnsi="Times New Roman" w:cs="Times New Roman"/>
          <w:sz w:val="24"/>
          <w:szCs w:val="24"/>
          <w:lang w:val="kk-KZ"/>
        </w:rPr>
        <w:t xml:space="preserve">. </w:t>
      </w:r>
      <w:r w:rsidR="00984385" w:rsidRPr="00236B90">
        <w:rPr>
          <w:rFonts w:ascii="Times New Roman" w:hAnsi="Times New Roman" w:cs="Times New Roman"/>
          <w:sz w:val="24"/>
          <w:szCs w:val="24"/>
          <w:lang w:val="kk-KZ"/>
        </w:rPr>
        <w:t>Майлағыш</w:t>
      </w:r>
      <w:r w:rsidRPr="00236B90">
        <w:rPr>
          <w:rFonts w:ascii="Times New Roman" w:hAnsi="Times New Roman" w:cs="Times New Roman"/>
          <w:sz w:val="24"/>
          <w:szCs w:val="24"/>
          <w:lang w:val="kk-KZ"/>
        </w:rPr>
        <w:t xml:space="preserve"> материалдарының негізгі қасиеттері және олардың классификациясы. ( Жоғарғы оқу орындарының студенттері үшін оқулықтар мен оқу құралдары ).</w:t>
      </w:r>
    </w:p>
    <w:p w:rsidR="00607999" w:rsidRPr="00236B90" w:rsidRDefault="00607999" w:rsidP="001836FB">
      <w:pPr>
        <w:spacing w:after="0" w:line="240" w:lineRule="auto"/>
        <w:rPr>
          <w:rFonts w:ascii="Times New Roman" w:hAnsi="Times New Roman" w:cs="Times New Roman"/>
          <w:sz w:val="24"/>
          <w:szCs w:val="24"/>
          <w:lang w:val="kk-KZ"/>
        </w:rPr>
      </w:pPr>
    </w:p>
    <w:p w:rsidR="00607999" w:rsidRPr="00236B90" w:rsidRDefault="00607999" w:rsidP="001836FB">
      <w:pPr>
        <w:spacing w:after="0" w:line="240" w:lineRule="auto"/>
        <w:rPr>
          <w:rFonts w:ascii="Times New Roman" w:hAnsi="Times New Roman" w:cs="Times New Roman"/>
          <w:sz w:val="24"/>
          <w:szCs w:val="24"/>
          <w:lang w:val="kk-KZ"/>
        </w:rPr>
      </w:pPr>
    </w:p>
    <w:p w:rsidR="0095134F" w:rsidRPr="00DB7B29" w:rsidRDefault="0095134F" w:rsidP="001836FB">
      <w:pPr>
        <w:spacing w:after="0" w:line="240" w:lineRule="auto"/>
        <w:rPr>
          <w:rFonts w:ascii="Times New Roman" w:hAnsi="Times New Roman" w:cs="Times New Roman"/>
          <w:color w:val="FF0000"/>
          <w:sz w:val="24"/>
          <w:szCs w:val="24"/>
          <w:lang w:val="kk-KZ"/>
        </w:rPr>
      </w:pPr>
      <w:r w:rsidRPr="00236B90">
        <w:rPr>
          <w:rFonts w:ascii="Times New Roman" w:hAnsi="Times New Roman" w:cs="Times New Roman"/>
          <w:sz w:val="24"/>
          <w:szCs w:val="24"/>
          <w:lang w:val="kk-KZ"/>
        </w:rPr>
        <w:t>ISBN</w:t>
      </w:r>
      <w:r w:rsidR="00C2014B" w:rsidRPr="00DB7B29">
        <w:rPr>
          <w:rFonts w:ascii="Times New Roman" w:hAnsi="Times New Roman" w:cs="Times New Roman"/>
          <w:sz w:val="24"/>
          <w:szCs w:val="24"/>
          <w:lang w:val="kk-KZ"/>
        </w:rPr>
        <w:t xml:space="preserve">  </w:t>
      </w:r>
      <w:r w:rsidR="00661176">
        <w:rPr>
          <w:rFonts w:ascii="Times New Roman" w:hAnsi="Times New Roman" w:cs="Times New Roman"/>
          <w:color w:val="FF0000"/>
          <w:sz w:val="24"/>
          <w:szCs w:val="24"/>
          <w:lang w:val="kk-KZ"/>
        </w:rPr>
        <w:t>978-5-98109-097-4</w:t>
      </w:r>
    </w:p>
    <w:p w:rsidR="00A85A58" w:rsidRPr="00236B90" w:rsidRDefault="00A85A58" w:rsidP="001836FB">
      <w:pPr>
        <w:spacing w:after="0" w:line="240" w:lineRule="auto"/>
        <w:rPr>
          <w:rFonts w:ascii="Times New Roman" w:hAnsi="Times New Roman" w:cs="Times New Roman"/>
          <w:sz w:val="24"/>
          <w:szCs w:val="24"/>
          <w:lang w:val="kk-KZ"/>
        </w:rPr>
      </w:pPr>
    </w:p>
    <w:p w:rsidR="00607999" w:rsidRPr="00236B90" w:rsidRDefault="00F1425F" w:rsidP="001836FB">
      <w:pPr>
        <w:spacing w:after="0" w:line="240" w:lineRule="auto"/>
        <w:jc w:val="both"/>
        <w:rPr>
          <w:rFonts w:ascii="Times New Roman" w:hAnsi="Times New Roman" w:cs="Times New Roman"/>
          <w:sz w:val="24"/>
          <w:szCs w:val="24"/>
          <w:lang w:val="kk-KZ"/>
        </w:rPr>
      </w:pPr>
      <w:r w:rsidRPr="00236B90">
        <w:rPr>
          <w:rFonts w:ascii="Times New Roman" w:hAnsi="Times New Roman" w:cs="Times New Roman"/>
          <w:sz w:val="24"/>
          <w:szCs w:val="24"/>
          <w:lang w:val="kk-KZ"/>
        </w:rPr>
        <w:t xml:space="preserve">   «</w:t>
      </w:r>
      <w:r w:rsidR="00607999" w:rsidRPr="00236B90">
        <w:rPr>
          <w:rFonts w:ascii="Times New Roman" w:hAnsi="Times New Roman" w:cs="Times New Roman"/>
          <w:sz w:val="24"/>
          <w:szCs w:val="24"/>
          <w:lang w:val="kk-KZ"/>
        </w:rPr>
        <w:t>Мұнай өңдеу техн</w:t>
      </w:r>
      <w:r w:rsidR="00BA1D67" w:rsidRPr="00236B90">
        <w:rPr>
          <w:rFonts w:ascii="Times New Roman" w:hAnsi="Times New Roman" w:cs="Times New Roman"/>
          <w:sz w:val="24"/>
          <w:szCs w:val="24"/>
          <w:lang w:val="kk-KZ"/>
        </w:rPr>
        <w:t>о</w:t>
      </w:r>
      <w:r w:rsidR="000E2CF0" w:rsidRPr="00236B90">
        <w:rPr>
          <w:rFonts w:ascii="Times New Roman" w:hAnsi="Times New Roman" w:cs="Times New Roman"/>
          <w:sz w:val="24"/>
          <w:szCs w:val="24"/>
          <w:lang w:val="kk-KZ"/>
        </w:rPr>
        <w:t>логиясы</w:t>
      </w:r>
      <w:r w:rsidR="00607999" w:rsidRPr="00236B90">
        <w:rPr>
          <w:rFonts w:ascii="Times New Roman" w:hAnsi="Times New Roman" w:cs="Times New Roman"/>
          <w:sz w:val="24"/>
          <w:szCs w:val="24"/>
          <w:lang w:val="kk-KZ"/>
        </w:rPr>
        <w:t xml:space="preserve">» оқулығының үшінші бөлімі </w:t>
      </w:r>
      <w:r w:rsidR="00984385" w:rsidRPr="00236B90">
        <w:rPr>
          <w:rFonts w:ascii="Times New Roman" w:hAnsi="Times New Roman" w:cs="Times New Roman"/>
          <w:sz w:val="24"/>
          <w:szCs w:val="24"/>
          <w:lang w:val="kk-KZ"/>
        </w:rPr>
        <w:t>майлағыш</w:t>
      </w:r>
      <w:r w:rsidR="00607999" w:rsidRPr="00236B90">
        <w:rPr>
          <w:rFonts w:ascii="Times New Roman" w:hAnsi="Times New Roman" w:cs="Times New Roman"/>
          <w:sz w:val="24"/>
          <w:szCs w:val="24"/>
          <w:lang w:val="kk-KZ"/>
        </w:rPr>
        <w:t xml:space="preserve"> материалдарына арналған. </w:t>
      </w:r>
      <w:r w:rsidR="00984385" w:rsidRPr="00236B90">
        <w:rPr>
          <w:rFonts w:ascii="Times New Roman" w:hAnsi="Times New Roman" w:cs="Times New Roman"/>
          <w:sz w:val="24"/>
          <w:szCs w:val="24"/>
          <w:lang w:val="kk-KZ"/>
        </w:rPr>
        <w:t>Майлағыш</w:t>
      </w:r>
      <w:r w:rsidR="00607999" w:rsidRPr="00236B90">
        <w:rPr>
          <w:rFonts w:ascii="Times New Roman" w:hAnsi="Times New Roman" w:cs="Times New Roman"/>
          <w:sz w:val="24"/>
          <w:szCs w:val="24"/>
          <w:lang w:val="kk-KZ"/>
        </w:rPr>
        <w:t xml:space="preserve"> материалдарының өндірісіне тарихи шолу берілген, олардың физикалық-химиялық қасиеттері мен классификациясы көрсетілген. </w:t>
      </w:r>
    </w:p>
    <w:p w:rsidR="00607999" w:rsidRPr="00084DA5" w:rsidRDefault="00607999" w:rsidP="001836FB">
      <w:pPr>
        <w:spacing w:after="0" w:line="240" w:lineRule="auto"/>
        <w:jc w:val="both"/>
        <w:rPr>
          <w:rFonts w:ascii="Times New Roman" w:hAnsi="Times New Roman" w:cs="Times New Roman"/>
          <w:sz w:val="24"/>
          <w:szCs w:val="24"/>
          <w:lang w:val="kk-KZ"/>
        </w:rPr>
      </w:pPr>
      <w:r w:rsidRPr="00236B90">
        <w:rPr>
          <w:rFonts w:ascii="Times New Roman" w:hAnsi="Times New Roman" w:cs="Times New Roman"/>
          <w:sz w:val="24"/>
          <w:szCs w:val="24"/>
          <w:lang w:val="kk-KZ"/>
        </w:rPr>
        <w:t xml:space="preserve">    </w:t>
      </w:r>
      <w:r w:rsidRPr="00084DA5">
        <w:rPr>
          <w:rFonts w:ascii="Times New Roman" w:hAnsi="Times New Roman" w:cs="Times New Roman"/>
          <w:sz w:val="24"/>
          <w:szCs w:val="24"/>
          <w:lang w:val="kk-KZ"/>
        </w:rPr>
        <w:t xml:space="preserve">Майлы шикізатты тазалауының негізгі </w:t>
      </w:r>
      <w:r w:rsidR="000E2CF0" w:rsidRPr="00084DA5">
        <w:rPr>
          <w:rFonts w:ascii="Times New Roman" w:hAnsi="Times New Roman" w:cs="Times New Roman"/>
          <w:color w:val="FF0000"/>
          <w:sz w:val="24"/>
          <w:szCs w:val="24"/>
          <w:lang w:val="kk-KZ"/>
        </w:rPr>
        <w:t>үдерістері</w:t>
      </w:r>
      <w:r w:rsidRPr="00084DA5">
        <w:rPr>
          <w:rFonts w:ascii="Times New Roman" w:hAnsi="Times New Roman" w:cs="Times New Roman"/>
          <w:color w:val="FF0000"/>
          <w:sz w:val="24"/>
          <w:szCs w:val="24"/>
          <w:lang w:val="kk-KZ"/>
        </w:rPr>
        <w:t xml:space="preserve"> </w:t>
      </w:r>
      <w:r w:rsidRPr="00084DA5">
        <w:rPr>
          <w:rFonts w:ascii="Times New Roman" w:hAnsi="Times New Roman" w:cs="Times New Roman"/>
          <w:sz w:val="24"/>
          <w:szCs w:val="24"/>
          <w:lang w:val="kk-KZ"/>
        </w:rPr>
        <w:t xml:space="preserve">қарастырылған: </w:t>
      </w:r>
      <w:r w:rsidRPr="00084DA5">
        <w:rPr>
          <w:rFonts w:ascii="Times New Roman" w:hAnsi="Times New Roman" w:cs="Times New Roman"/>
          <w:color w:val="FF0000"/>
          <w:sz w:val="24"/>
          <w:szCs w:val="24"/>
          <w:lang w:val="kk-KZ"/>
        </w:rPr>
        <w:t>асфальт</w:t>
      </w:r>
      <w:r w:rsidR="00084DA5" w:rsidRPr="00084DA5">
        <w:rPr>
          <w:rFonts w:ascii="Times New Roman" w:hAnsi="Times New Roman" w:cs="Times New Roman"/>
          <w:color w:val="FF0000"/>
          <w:sz w:val="24"/>
          <w:szCs w:val="24"/>
          <w:lang w:val="kk-KZ"/>
        </w:rPr>
        <w:t>сыздандыру</w:t>
      </w:r>
      <w:r w:rsidRPr="00084DA5">
        <w:rPr>
          <w:rFonts w:ascii="Times New Roman" w:hAnsi="Times New Roman" w:cs="Times New Roman"/>
          <w:color w:val="FF0000"/>
          <w:sz w:val="24"/>
          <w:szCs w:val="24"/>
          <w:lang w:val="kk-KZ"/>
        </w:rPr>
        <w:t>, парафини</w:t>
      </w:r>
      <w:r w:rsidR="00084DA5" w:rsidRPr="00084DA5">
        <w:rPr>
          <w:rFonts w:ascii="Times New Roman" w:hAnsi="Times New Roman" w:cs="Times New Roman"/>
          <w:color w:val="FF0000"/>
          <w:sz w:val="24"/>
          <w:szCs w:val="24"/>
          <w:lang w:val="kk-KZ"/>
        </w:rPr>
        <w:t>нсіздендіру</w:t>
      </w:r>
      <w:r w:rsidRPr="00084DA5">
        <w:rPr>
          <w:rFonts w:ascii="Times New Roman" w:hAnsi="Times New Roman" w:cs="Times New Roman"/>
          <w:color w:val="FF0000"/>
          <w:sz w:val="24"/>
          <w:szCs w:val="24"/>
          <w:lang w:val="kk-KZ"/>
        </w:rPr>
        <w:t xml:space="preserve">, </w:t>
      </w:r>
      <w:r w:rsidR="00084DA5" w:rsidRPr="00084DA5">
        <w:rPr>
          <w:rFonts w:ascii="Times New Roman" w:hAnsi="Times New Roman" w:cs="Times New Roman"/>
          <w:color w:val="FF0000"/>
          <w:sz w:val="24"/>
          <w:szCs w:val="24"/>
          <w:lang w:val="kk-KZ"/>
        </w:rPr>
        <w:t>талғамды</w:t>
      </w:r>
      <w:r w:rsidRPr="00084DA5">
        <w:rPr>
          <w:rFonts w:ascii="Times New Roman" w:hAnsi="Times New Roman" w:cs="Times New Roman"/>
          <w:sz w:val="24"/>
          <w:szCs w:val="24"/>
          <w:lang w:val="kk-KZ"/>
        </w:rPr>
        <w:t xml:space="preserve"> және адсорбциялық тазалау. Заманауи термогидрокаталитикалық </w:t>
      </w:r>
      <w:r w:rsidR="000E2CF0" w:rsidRPr="00084DA5">
        <w:rPr>
          <w:rFonts w:ascii="Times New Roman" w:hAnsi="Times New Roman" w:cs="Times New Roman"/>
          <w:color w:val="FF0000"/>
          <w:sz w:val="24"/>
          <w:szCs w:val="24"/>
          <w:lang w:val="kk-KZ"/>
        </w:rPr>
        <w:t>үдері</w:t>
      </w:r>
      <w:r w:rsidRPr="00084DA5">
        <w:rPr>
          <w:rFonts w:ascii="Times New Roman" w:hAnsi="Times New Roman" w:cs="Times New Roman"/>
          <w:color w:val="FF0000"/>
          <w:sz w:val="24"/>
          <w:szCs w:val="24"/>
          <w:lang w:val="kk-KZ"/>
        </w:rPr>
        <w:t xml:space="preserve">стерге </w:t>
      </w:r>
      <w:r w:rsidRPr="00084DA5">
        <w:rPr>
          <w:rFonts w:ascii="Times New Roman" w:hAnsi="Times New Roman" w:cs="Times New Roman"/>
          <w:sz w:val="24"/>
          <w:szCs w:val="24"/>
          <w:lang w:val="kk-KZ"/>
        </w:rPr>
        <w:t xml:space="preserve">және олардың май өндірісінің қатарлас </w:t>
      </w:r>
      <w:r w:rsidRPr="00084DA5">
        <w:rPr>
          <w:rFonts w:ascii="Times New Roman" w:hAnsi="Times New Roman" w:cs="Times New Roman"/>
          <w:color w:val="FF0000"/>
          <w:sz w:val="24"/>
          <w:szCs w:val="24"/>
          <w:lang w:val="kk-KZ"/>
        </w:rPr>
        <w:t>с</w:t>
      </w:r>
      <w:r w:rsidR="000E2CF0" w:rsidRPr="00084DA5">
        <w:rPr>
          <w:rFonts w:ascii="Times New Roman" w:hAnsi="Times New Roman" w:cs="Times New Roman"/>
          <w:color w:val="FF0000"/>
          <w:sz w:val="24"/>
          <w:szCs w:val="24"/>
          <w:lang w:val="kk-KZ"/>
        </w:rPr>
        <w:t>ызб</w:t>
      </w:r>
      <w:r w:rsidRPr="00084DA5">
        <w:rPr>
          <w:rFonts w:ascii="Times New Roman" w:hAnsi="Times New Roman" w:cs="Times New Roman"/>
          <w:color w:val="FF0000"/>
          <w:sz w:val="24"/>
          <w:szCs w:val="24"/>
          <w:lang w:val="kk-KZ"/>
        </w:rPr>
        <w:t xml:space="preserve">алар </w:t>
      </w:r>
      <w:r w:rsidRPr="00084DA5">
        <w:rPr>
          <w:rFonts w:ascii="Times New Roman" w:hAnsi="Times New Roman" w:cs="Times New Roman"/>
          <w:sz w:val="24"/>
          <w:szCs w:val="24"/>
          <w:lang w:val="kk-KZ"/>
        </w:rPr>
        <w:t>орындарына айтарлықтай көп көлемі арналған.</w:t>
      </w:r>
    </w:p>
    <w:p w:rsidR="00607999" w:rsidRPr="00236B90" w:rsidRDefault="00607999" w:rsidP="001836FB">
      <w:pPr>
        <w:spacing w:after="0" w:line="240" w:lineRule="auto"/>
        <w:jc w:val="both"/>
        <w:rPr>
          <w:rFonts w:ascii="Times New Roman" w:hAnsi="Times New Roman" w:cs="Times New Roman"/>
          <w:sz w:val="24"/>
          <w:szCs w:val="24"/>
          <w:lang w:val="kk-KZ"/>
        </w:rPr>
      </w:pPr>
      <w:r w:rsidRPr="00236B90">
        <w:rPr>
          <w:rFonts w:ascii="Times New Roman" w:hAnsi="Times New Roman" w:cs="Times New Roman"/>
          <w:sz w:val="24"/>
          <w:szCs w:val="24"/>
          <w:lang w:val="kk-KZ"/>
        </w:rPr>
        <w:t xml:space="preserve">    Майларды алу технологиясының сипатталуымен қатар, сондай-ақ майларға арналған қоспаларды, қатты мұнай көмірсутектерін, созымды </w:t>
      </w:r>
      <w:r w:rsidR="00984385" w:rsidRPr="00236B90">
        <w:rPr>
          <w:rFonts w:ascii="Times New Roman" w:hAnsi="Times New Roman" w:cs="Times New Roman"/>
          <w:color w:val="FF0000"/>
          <w:sz w:val="24"/>
          <w:szCs w:val="24"/>
          <w:lang w:val="kk-KZ"/>
        </w:rPr>
        <w:t>майлағыш</w:t>
      </w:r>
      <w:r w:rsidR="00803A3D" w:rsidRPr="00236B90">
        <w:rPr>
          <w:rFonts w:ascii="Times New Roman" w:hAnsi="Times New Roman" w:cs="Times New Roman"/>
          <w:color w:val="FF0000"/>
          <w:sz w:val="24"/>
          <w:szCs w:val="24"/>
          <w:lang w:val="kk-KZ"/>
        </w:rPr>
        <w:t>т</w:t>
      </w:r>
      <w:r w:rsidRPr="00236B90">
        <w:rPr>
          <w:rFonts w:ascii="Times New Roman" w:hAnsi="Times New Roman" w:cs="Times New Roman"/>
          <w:color w:val="FF0000"/>
          <w:sz w:val="24"/>
          <w:szCs w:val="24"/>
          <w:lang w:val="kk-KZ"/>
        </w:rPr>
        <w:t>арды,</w:t>
      </w:r>
      <w:r w:rsidRPr="00236B90">
        <w:rPr>
          <w:rFonts w:ascii="Times New Roman" w:hAnsi="Times New Roman" w:cs="Times New Roman"/>
          <w:sz w:val="24"/>
          <w:szCs w:val="24"/>
          <w:lang w:val="kk-KZ"/>
        </w:rPr>
        <w:t xml:space="preserve"> майлағыш-салқындатқыш технологиялық заттарды алу </w:t>
      </w:r>
      <w:r w:rsidR="00803A3D" w:rsidRPr="00236B90">
        <w:rPr>
          <w:rFonts w:ascii="Times New Roman" w:hAnsi="Times New Roman" w:cs="Times New Roman"/>
          <w:color w:val="FF0000"/>
          <w:sz w:val="24"/>
          <w:szCs w:val="24"/>
          <w:lang w:val="kk-KZ"/>
        </w:rPr>
        <w:t>үдерістері</w:t>
      </w:r>
      <w:r w:rsidRPr="00236B90">
        <w:rPr>
          <w:rFonts w:ascii="Times New Roman" w:hAnsi="Times New Roman" w:cs="Times New Roman"/>
          <w:sz w:val="24"/>
          <w:szCs w:val="24"/>
          <w:lang w:val="kk-KZ"/>
        </w:rPr>
        <w:t xml:space="preserve"> ұсынылған. Басқа тараулар тауарлы майларды дайындауға, қоспалардың көмегімен және шығу тегі бойынша синтетикалық және табиғи шикізатты қолдануға арналған. Май өндірісінің құрылғыларын пайдалану бойынша экологиялық қауіпсіздік мәселелері мен </w:t>
      </w:r>
      <w:r w:rsidR="00084DA5">
        <w:rPr>
          <w:rFonts w:ascii="Times New Roman" w:hAnsi="Times New Roman" w:cs="Times New Roman"/>
          <w:color w:val="FF0000"/>
          <w:sz w:val="24"/>
          <w:szCs w:val="24"/>
          <w:lang w:val="kk-KZ"/>
        </w:rPr>
        <w:t xml:space="preserve">қалдықты </w:t>
      </w:r>
      <w:r w:rsidR="00984385" w:rsidRPr="00236B90">
        <w:rPr>
          <w:rFonts w:ascii="Times New Roman" w:hAnsi="Times New Roman" w:cs="Times New Roman"/>
          <w:sz w:val="24"/>
          <w:szCs w:val="24"/>
          <w:lang w:val="kk-KZ"/>
        </w:rPr>
        <w:t>майлағыш</w:t>
      </w:r>
      <w:r w:rsidRPr="00236B90">
        <w:rPr>
          <w:rFonts w:ascii="Times New Roman" w:hAnsi="Times New Roman" w:cs="Times New Roman"/>
          <w:sz w:val="24"/>
          <w:szCs w:val="24"/>
          <w:lang w:val="kk-KZ"/>
        </w:rPr>
        <w:t xml:space="preserve"> материалдарын </w:t>
      </w:r>
      <w:r w:rsidR="00084DA5">
        <w:rPr>
          <w:rFonts w:ascii="Times New Roman" w:hAnsi="Times New Roman" w:cs="Times New Roman"/>
          <w:color w:val="FF0000"/>
          <w:sz w:val="24"/>
          <w:szCs w:val="24"/>
          <w:lang w:val="kk-KZ"/>
        </w:rPr>
        <w:t>залалсыздандыру</w:t>
      </w:r>
      <w:r w:rsidR="00661176">
        <w:rPr>
          <w:rFonts w:ascii="Times New Roman" w:hAnsi="Times New Roman" w:cs="Times New Roman"/>
          <w:color w:val="FF0000"/>
          <w:sz w:val="24"/>
          <w:szCs w:val="24"/>
          <w:lang w:val="kk-KZ"/>
        </w:rPr>
        <w:t xml:space="preserve"> </w:t>
      </w:r>
      <w:r w:rsidRPr="00236B90">
        <w:rPr>
          <w:rFonts w:ascii="Times New Roman" w:hAnsi="Times New Roman" w:cs="Times New Roman"/>
          <w:sz w:val="24"/>
          <w:szCs w:val="24"/>
          <w:lang w:val="kk-KZ"/>
        </w:rPr>
        <w:t xml:space="preserve"> жолдары қарастырылған. Өндірістің даму перспективасына және </w:t>
      </w:r>
      <w:r w:rsidR="00984385" w:rsidRPr="00236B90">
        <w:rPr>
          <w:rFonts w:ascii="Times New Roman" w:hAnsi="Times New Roman" w:cs="Times New Roman"/>
          <w:sz w:val="24"/>
          <w:szCs w:val="24"/>
          <w:lang w:val="kk-KZ"/>
        </w:rPr>
        <w:t>майлағыш</w:t>
      </w:r>
      <w:r w:rsidRPr="00236B90">
        <w:rPr>
          <w:rFonts w:ascii="Times New Roman" w:hAnsi="Times New Roman" w:cs="Times New Roman"/>
          <w:sz w:val="24"/>
          <w:szCs w:val="24"/>
          <w:lang w:val="kk-KZ"/>
        </w:rPr>
        <w:t xml:space="preserve"> материалдарының сапасын жақсартуының бағасы берілген. Оқулықта ұсынылған әдебиеттердің тізімі бар.</w:t>
      </w:r>
    </w:p>
    <w:p w:rsidR="001836FB" w:rsidRDefault="008627E4" w:rsidP="001836F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w:t>
      </w:r>
    </w:p>
    <w:p w:rsidR="00661176" w:rsidRDefault="00DB7B29" w:rsidP="0066117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w:t>
      </w:r>
    </w:p>
    <w:p w:rsidR="00661176" w:rsidRPr="00054B32" w:rsidRDefault="00661176" w:rsidP="00661176">
      <w:pPr>
        <w:spacing w:after="0" w:line="240" w:lineRule="auto"/>
        <w:rPr>
          <w:rFonts w:ascii="Times New Roman" w:hAnsi="Times New Roman" w:cs="Times New Roman"/>
          <w:color w:val="FF0000"/>
          <w:sz w:val="24"/>
          <w:szCs w:val="24"/>
          <w:lang w:val="kk-KZ"/>
        </w:rPr>
      </w:pPr>
      <w:r w:rsidRPr="006145A0">
        <w:rPr>
          <w:rFonts w:ascii="Times New Roman" w:hAnsi="Times New Roman" w:cs="Times New Roman"/>
          <w:color w:val="FF0000"/>
          <w:sz w:val="24"/>
          <w:szCs w:val="24"/>
          <w:lang w:val="kk-KZ"/>
        </w:rPr>
        <w:t>ӘОЖ</w:t>
      </w:r>
      <w:r>
        <w:rPr>
          <w:rFonts w:ascii="Times New Roman" w:hAnsi="Times New Roman" w:cs="Times New Roman"/>
          <w:color w:val="FF0000"/>
          <w:sz w:val="24"/>
          <w:szCs w:val="24"/>
          <w:lang w:val="kk-KZ"/>
        </w:rPr>
        <w:t xml:space="preserve"> 665</w:t>
      </w:r>
      <w:r w:rsidRPr="00054B32">
        <w:rPr>
          <w:rFonts w:ascii="Times New Roman" w:hAnsi="Times New Roman" w:cs="Times New Roman"/>
          <w:color w:val="FF0000"/>
          <w:sz w:val="24"/>
          <w:szCs w:val="24"/>
          <w:lang w:val="kk-KZ"/>
        </w:rPr>
        <w:t>.6/.7(075.8)</w:t>
      </w:r>
    </w:p>
    <w:p w:rsidR="00661176" w:rsidRPr="006C30A6" w:rsidRDefault="00661176" w:rsidP="00661176">
      <w:pPr>
        <w:spacing w:after="0" w:line="240" w:lineRule="auto"/>
        <w:rPr>
          <w:rFonts w:ascii="Times New Roman" w:hAnsi="Times New Roman" w:cs="Times New Roman"/>
          <w:color w:val="FF0000"/>
          <w:sz w:val="24"/>
          <w:szCs w:val="24"/>
          <w:lang w:val="kk-KZ"/>
        </w:rPr>
      </w:pPr>
      <w:r w:rsidRPr="006145A0">
        <w:rPr>
          <w:rFonts w:ascii="Times New Roman" w:hAnsi="Times New Roman" w:cs="Times New Roman"/>
          <w:color w:val="FF0000"/>
          <w:sz w:val="24"/>
          <w:szCs w:val="24"/>
          <w:lang w:val="kk-KZ"/>
        </w:rPr>
        <w:t>КБЖ</w:t>
      </w:r>
      <w:r>
        <w:rPr>
          <w:rFonts w:ascii="Times New Roman" w:hAnsi="Times New Roman" w:cs="Times New Roman"/>
          <w:color w:val="FF0000"/>
          <w:sz w:val="24"/>
          <w:szCs w:val="24"/>
          <w:lang w:val="kk-KZ"/>
        </w:rPr>
        <w:t xml:space="preserve"> 35.514-6</w:t>
      </w:r>
      <w:r>
        <w:rPr>
          <w:rFonts w:ascii="Times New Roman" w:hAnsi="Times New Roman" w:cs="Times New Roman"/>
          <w:color w:val="FF0000"/>
          <w:sz w:val="24"/>
          <w:szCs w:val="24"/>
          <w:vertAlign w:val="superscript"/>
          <w:lang w:val="kk-KZ"/>
        </w:rPr>
        <w:t>*</w:t>
      </w:r>
      <w:r>
        <w:rPr>
          <w:rFonts w:ascii="Times New Roman" w:hAnsi="Times New Roman" w:cs="Times New Roman"/>
          <w:color w:val="FF0000"/>
          <w:sz w:val="24"/>
          <w:szCs w:val="24"/>
          <w:lang w:val="kk-KZ"/>
        </w:rPr>
        <w:t>3,1( я73)</w:t>
      </w:r>
    </w:p>
    <w:p w:rsidR="00607999" w:rsidRPr="00236B90" w:rsidRDefault="00607999" w:rsidP="00661176">
      <w:pPr>
        <w:spacing w:after="0" w:line="240" w:lineRule="auto"/>
        <w:rPr>
          <w:rFonts w:ascii="Times New Roman" w:hAnsi="Times New Roman" w:cs="Times New Roman"/>
          <w:sz w:val="24"/>
          <w:szCs w:val="24"/>
          <w:lang w:val="kk-KZ"/>
        </w:rPr>
      </w:pPr>
    </w:p>
    <w:p w:rsidR="001836FB" w:rsidRDefault="001836FB" w:rsidP="001836FB">
      <w:pPr>
        <w:spacing w:after="0" w:line="240" w:lineRule="auto"/>
        <w:rPr>
          <w:rFonts w:ascii="Times New Roman" w:hAnsi="Times New Roman" w:cs="Times New Roman"/>
          <w:sz w:val="24"/>
          <w:szCs w:val="24"/>
          <w:lang w:val="kk-KZ"/>
        </w:rPr>
      </w:pPr>
    </w:p>
    <w:p w:rsidR="00661176" w:rsidRPr="00DB7B29" w:rsidRDefault="00661176" w:rsidP="00661176">
      <w:pPr>
        <w:spacing w:after="0" w:line="240" w:lineRule="auto"/>
        <w:rPr>
          <w:rFonts w:ascii="Times New Roman" w:hAnsi="Times New Roman" w:cs="Times New Roman"/>
          <w:color w:val="FF0000"/>
          <w:sz w:val="24"/>
          <w:szCs w:val="24"/>
          <w:lang w:val="kk-KZ"/>
        </w:rPr>
      </w:pPr>
      <w:r w:rsidRPr="00236B90">
        <w:rPr>
          <w:rFonts w:ascii="Times New Roman" w:hAnsi="Times New Roman" w:cs="Times New Roman"/>
          <w:sz w:val="24"/>
          <w:szCs w:val="24"/>
          <w:lang w:val="kk-KZ"/>
        </w:rPr>
        <w:t>ISBN</w:t>
      </w:r>
      <w:r w:rsidRPr="00DB7B29">
        <w:rPr>
          <w:rFonts w:ascii="Times New Roman" w:hAnsi="Times New Roman" w:cs="Times New Roman"/>
          <w:sz w:val="24"/>
          <w:szCs w:val="24"/>
          <w:lang w:val="kk-KZ"/>
        </w:rPr>
        <w:t xml:space="preserve">  </w:t>
      </w:r>
      <w:r>
        <w:rPr>
          <w:rFonts w:ascii="Times New Roman" w:hAnsi="Times New Roman" w:cs="Times New Roman"/>
          <w:color w:val="FF0000"/>
          <w:sz w:val="24"/>
          <w:szCs w:val="24"/>
          <w:lang w:val="kk-KZ"/>
        </w:rPr>
        <w:t>978-5-98109-097-4</w:t>
      </w:r>
    </w:p>
    <w:p w:rsidR="001836FB" w:rsidRPr="00236B90" w:rsidRDefault="001836FB" w:rsidP="001836FB">
      <w:pPr>
        <w:spacing w:after="0" w:line="240" w:lineRule="auto"/>
        <w:rPr>
          <w:rFonts w:ascii="Times New Roman" w:hAnsi="Times New Roman" w:cs="Times New Roman"/>
          <w:sz w:val="24"/>
          <w:szCs w:val="24"/>
          <w:lang w:val="kk-KZ"/>
        </w:rPr>
      </w:pPr>
    </w:p>
    <w:p w:rsidR="00607999" w:rsidRPr="00236B90" w:rsidRDefault="00607999" w:rsidP="001836FB">
      <w:pPr>
        <w:spacing w:after="0" w:line="240" w:lineRule="auto"/>
        <w:jc w:val="both"/>
        <w:rPr>
          <w:rFonts w:ascii="Times New Roman" w:hAnsi="Times New Roman" w:cs="Times New Roman"/>
          <w:sz w:val="24"/>
          <w:szCs w:val="24"/>
          <w:lang w:val="kk-KZ"/>
        </w:rPr>
      </w:pPr>
      <w:r w:rsidRPr="00236B90">
        <w:rPr>
          <w:rFonts w:ascii="Times New Roman" w:hAnsi="Times New Roman" w:cs="Times New Roman"/>
          <w:sz w:val="24"/>
          <w:szCs w:val="24"/>
          <w:lang w:val="kk-KZ"/>
        </w:rPr>
        <w:t>Оқулық баспаға Қазақстан Республикасы білім және ғылым министрлігі Республикалық оқу-әдістемелік кеңесінің М. Әуезов атындағы ОҚМУ-і жанындағы химия-технологиялық мамандықтары бойынша оқу-әдістемелік секциясы ұсынған. Хаттама №</w:t>
      </w:r>
      <w:r w:rsidR="006454D3">
        <w:rPr>
          <w:rFonts w:ascii="Times New Roman" w:hAnsi="Times New Roman" w:cs="Times New Roman"/>
          <w:sz w:val="24"/>
          <w:szCs w:val="24"/>
          <w:lang w:val="kk-KZ"/>
        </w:rPr>
        <w:t xml:space="preserve">  </w:t>
      </w:r>
      <w:r w:rsidR="0095134F" w:rsidRPr="00236B90">
        <w:rPr>
          <w:rFonts w:ascii="Times New Roman" w:hAnsi="Times New Roman" w:cs="Times New Roman"/>
          <w:sz w:val="24"/>
          <w:szCs w:val="24"/>
          <w:lang w:val="kk-KZ"/>
        </w:rPr>
        <w:t>.</w:t>
      </w:r>
      <w:r w:rsidR="006145A0" w:rsidRPr="00516AEB">
        <w:rPr>
          <w:rFonts w:ascii="Times New Roman" w:hAnsi="Times New Roman" w:cs="Times New Roman"/>
          <w:sz w:val="24"/>
          <w:szCs w:val="24"/>
          <w:lang w:val="kk-KZ"/>
        </w:rPr>
        <w:t xml:space="preserve"> </w:t>
      </w:r>
      <w:r w:rsidR="00072A85">
        <w:rPr>
          <w:rFonts w:ascii="Times New Roman" w:hAnsi="Times New Roman" w:cs="Times New Roman"/>
          <w:sz w:val="24"/>
          <w:szCs w:val="24"/>
          <w:lang w:val="en-US"/>
        </w:rPr>
        <w:t xml:space="preserve">  </w:t>
      </w:r>
      <w:r w:rsidRPr="00236B90">
        <w:rPr>
          <w:rFonts w:ascii="Times New Roman" w:hAnsi="Times New Roman" w:cs="Times New Roman"/>
          <w:sz w:val="24"/>
          <w:szCs w:val="24"/>
          <w:lang w:val="kk-KZ"/>
        </w:rPr>
        <w:t>мамыр 201</w:t>
      </w:r>
      <w:r w:rsidR="006454D3">
        <w:rPr>
          <w:rFonts w:ascii="Times New Roman" w:hAnsi="Times New Roman" w:cs="Times New Roman"/>
          <w:sz w:val="24"/>
          <w:szCs w:val="24"/>
          <w:lang w:val="kk-KZ"/>
        </w:rPr>
        <w:t>8</w:t>
      </w:r>
      <w:r w:rsidRPr="00236B90">
        <w:rPr>
          <w:rFonts w:ascii="Times New Roman" w:hAnsi="Times New Roman" w:cs="Times New Roman"/>
          <w:sz w:val="24"/>
          <w:szCs w:val="24"/>
          <w:lang w:val="kk-KZ"/>
        </w:rPr>
        <w:t>жыл.</w:t>
      </w:r>
    </w:p>
    <w:p w:rsidR="001836FB" w:rsidRDefault="008627E4" w:rsidP="001836F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607999" w:rsidRPr="00236B90">
        <w:rPr>
          <w:rFonts w:ascii="Times New Roman" w:hAnsi="Times New Roman" w:cs="Times New Roman"/>
          <w:sz w:val="24"/>
          <w:szCs w:val="24"/>
          <w:lang w:val="kk-KZ"/>
        </w:rPr>
        <w:t xml:space="preserve">                                                         </w:t>
      </w:r>
    </w:p>
    <w:p w:rsidR="001836FB" w:rsidRDefault="001836FB" w:rsidP="001836FB">
      <w:pPr>
        <w:spacing w:after="0" w:line="240" w:lineRule="auto"/>
        <w:rPr>
          <w:rFonts w:ascii="Times New Roman" w:hAnsi="Times New Roman" w:cs="Times New Roman"/>
          <w:sz w:val="24"/>
          <w:szCs w:val="24"/>
          <w:lang w:val="kk-KZ"/>
        </w:rPr>
      </w:pPr>
    </w:p>
    <w:p w:rsidR="001836FB" w:rsidRDefault="001836FB" w:rsidP="001836FB">
      <w:pPr>
        <w:spacing w:after="0" w:line="240" w:lineRule="auto"/>
        <w:rPr>
          <w:rFonts w:ascii="Times New Roman" w:hAnsi="Times New Roman" w:cs="Times New Roman"/>
          <w:sz w:val="24"/>
          <w:szCs w:val="24"/>
          <w:lang w:val="kk-KZ"/>
        </w:rPr>
      </w:pPr>
    </w:p>
    <w:p w:rsidR="00607999" w:rsidRPr="00236B90" w:rsidRDefault="001836FB" w:rsidP="001836F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607999" w:rsidRPr="00236B90">
        <w:rPr>
          <w:rFonts w:ascii="Times New Roman" w:hAnsi="Times New Roman" w:cs="Times New Roman"/>
          <w:sz w:val="24"/>
          <w:szCs w:val="24"/>
          <w:lang w:val="kk-KZ"/>
        </w:rPr>
        <w:t xml:space="preserve"> © </w:t>
      </w:r>
      <w:r w:rsidR="009843E0" w:rsidRPr="00236B90">
        <w:rPr>
          <w:rFonts w:ascii="Times New Roman" w:hAnsi="Times New Roman" w:cs="Times New Roman"/>
          <w:sz w:val="24"/>
          <w:szCs w:val="24"/>
          <w:lang w:val="kk-KZ"/>
        </w:rPr>
        <w:t>И. М. Губкин атындағы мұнай және газ РМУ</w:t>
      </w:r>
    </w:p>
    <w:p w:rsidR="0095134F" w:rsidRPr="0016071C" w:rsidRDefault="0095134F" w:rsidP="001836FB">
      <w:pPr>
        <w:spacing w:after="0" w:line="240" w:lineRule="auto"/>
        <w:rPr>
          <w:rFonts w:ascii="Times New Roman" w:hAnsi="Times New Roman" w:cs="Times New Roman"/>
          <w:sz w:val="24"/>
          <w:szCs w:val="24"/>
          <w:lang w:val="kk-KZ"/>
        </w:rPr>
      </w:pPr>
      <w:r w:rsidRPr="00236B90">
        <w:rPr>
          <w:rFonts w:ascii="Times New Roman" w:hAnsi="Times New Roman" w:cs="Times New Roman"/>
          <w:sz w:val="24"/>
          <w:szCs w:val="24"/>
          <w:lang w:val="kk-KZ"/>
        </w:rPr>
        <w:t xml:space="preserve">                                                                     ©</w:t>
      </w:r>
      <w:r w:rsidRPr="0016071C">
        <w:rPr>
          <w:rFonts w:ascii="Times New Roman" w:hAnsi="Times New Roman" w:cs="Times New Roman"/>
          <w:sz w:val="24"/>
          <w:szCs w:val="24"/>
          <w:lang w:val="kk-KZ"/>
        </w:rPr>
        <w:t xml:space="preserve"> Эверо,201</w:t>
      </w:r>
      <w:r w:rsidR="006454D3">
        <w:rPr>
          <w:rFonts w:ascii="Times New Roman" w:hAnsi="Times New Roman" w:cs="Times New Roman"/>
          <w:sz w:val="24"/>
          <w:szCs w:val="24"/>
          <w:lang w:val="kk-KZ"/>
        </w:rPr>
        <w:t>8</w:t>
      </w:r>
    </w:p>
    <w:p w:rsidR="006016EC" w:rsidRPr="00D6428B" w:rsidRDefault="006016EC" w:rsidP="001836FB">
      <w:pPr>
        <w:spacing w:after="0" w:line="240" w:lineRule="auto"/>
        <w:rPr>
          <w:rFonts w:ascii="Times New Roman" w:hAnsi="Times New Roman" w:cs="Times New Roman"/>
          <w:b/>
          <w:i/>
          <w:sz w:val="30"/>
          <w:szCs w:val="30"/>
          <w:lang w:val="kk-KZ"/>
        </w:rPr>
      </w:pPr>
      <w:r w:rsidRPr="00D6428B">
        <w:rPr>
          <w:rFonts w:ascii="Times New Roman" w:hAnsi="Times New Roman" w:cs="Times New Roman"/>
          <w:b/>
          <w:i/>
          <w:sz w:val="30"/>
          <w:szCs w:val="30"/>
          <w:lang w:val="kk-KZ"/>
        </w:rPr>
        <w:lastRenderedPageBreak/>
        <w:t>КАПУСТИН  Владимир  Михайлович</w:t>
      </w:r>
    </w:p>
    <w:p w:rsidR="006016EC" w:rsidRPr="00D6428B" w:rsidRDefault="006016EC" w:rsidP="001836FB">
      <w:pPr>
        <w:spacing w:after="0" w:line="240" w:lineRule="auto"/>
        <w:rPr>
          <w:rFonts w:ascii="Times New Roman" w:hAnsi="Times New Roman" w:cs="Times New Roman"/>
          <w:b/>
          <w:sz w:val="30"/>
          <w:szCs w:val="30"/>
          <w:lang w:val="kk-KZ"/>
        </w:rPr>
      </w:pPr>
      <w:r w:rsidRPr="00D6428B">
        <w:rPr>
          <w:rFonts w:ascii="Times New Roman" w:hAnsi="Times New Roman" w:cs="Times New Roman"/>
          <w:b/>
          <w:noProof/>
          <w:sz w:val="30"/>
          <w:szCs w:val="30"/>
        </w:rPr>
        <w:drawing>
          <wp:anchor distT="0" distB="0" distL="114300" distR="114300" simplePos="0" relativeHeight="251660288" behindDoc="0" locked="0" layoutInCell="1" allowOverlap="1">
            <wp:simplePos x="0" y="0"/>
            <wp:positionH relativeFrom="column">
              <wp:posOffset>15240</wp:posOffset>
            </wp:positionH>
            <wp:positionV relativeFrom="paragraph">
              <wp:posOffset>208915</wp:posOffset>
            </wp:positionV>
            <wp:extent cx="2295525" cy="3190875"/>
            <wp:effectExtent l="19050" t="0" r="9525" b="0"/>
            <wp:wrapSquare wrapText="bothSides"/>
            <wp:docPr id="10" name="Рисунок 2" descr="C:\Users\User\Downloads\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09.jpg"/>
                    <pic:cNvPicPr>
                      <a:picLocks noChangeAspect="1" noChangeArrowheads="1"/>
                    </pic:cNvPicPr>
                  </pic:nvPicPr>
                  <pic:blipFill>
                    <a:blip r:embed="rId11" cstate="print"/>
                    <a:srcRect/>
                    <a:stretch>
                      <a:fillRect/>
                    </a:stretch>
                  </pic:blipFill>
                  <pic:spPr bwMode="auto">
                    <a:xfrm>
                      <a:off x="0" y="0"/>
                      <a:ext cx="2295525" cy="3190875"/>
                    </a:xfrm>
                    <a:prstGeom prst="rect">
                      <a:avLst/>
                    </a:prstGeom>
                    <a:noFill/>
                    <a:ln w="9525">
                      <a:noFill/>
                      <a:miter lim="800000"/>
                      <a:headEnd/>
                      <a:tailEnd/>
                    </a:ln>
                  </pic:spPr>
                </pic:pic>
              </a:graphicData>
            </a:graphic>
          </wp:anchor>
        </w:drawing>
      </w:r>
    </w:p>
    <w:p w:rsidR="006016EC" w:rsidRPr="00D6428B" w:rsidRDefault="006016E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color w:val="FF0000"/>
          <w:sz w:val="30"/>
          <w:szCs w:val="30"/>
          <w:lang w:val="kk-KZ"/>
        </w:rPr>
        <w:t>Техника ғылымдар</w:t>
      </w:r>
      <w:r w:rsidR="00803A3D" w:rsidRPr="00D6428B">
        <w:rPr>
          <w:rFonts w:ascii="Times New Roman" w:hAnsi="Times New Roman" w:cs="Times New Roman"/>
          <w:color w:val="FF0000"/>
          <w:sz w:val="30"/>
          <w:szCs w:val="30"/>
          <w:lang w:val="kk-KZ"/>
        </w:rPr>
        <w:t>ының</w:t>
      </w:r>
      <w:r w:rsidRPr="00D6428B">
        <w:rPr>
          <w:rFonts w:ascii="Times New Roman" w:hAnsi="Times New Roman" w:cs="Times New Roman"/>
          <w:color w:val="FF0000"/>
          <w:sz w:val="30"/>
          <w:szCs w:val="30"/>
          <w:lang w:val="kk-KZ"/>
        </w:rPr>
        <w:t xml:space="preserve"> докторы,</w:t>
      </w:r>
      <w:r w:rsidRPr="00D6428B">
        <w:rPr>
          <w:rFonts w:ascii="Times New Roman" w:hAnsi="Times New Roman" w:cs="Times New Roman"/>
          <w:sz w:val="30"/>
          <w:szCs w:val="30"/>
          <w:lang w:val="kk-KZ"/>
        </w:rPr>
        <w:t xml:space="preserve"> профессор, ЖҒРА толық мүшесі, РФ еңбек сіңген қайраткері, М.И.Губкин атындағы Ресей мемлекеттік мұнай және газ университетінің «Мұнай өңдеу технологиясы» кафедрасының меңгерушісі. Бүкілресейлік ғылыми-зерттеу және мұнай өңдеу мен мұнайхимиялық өнеркәсібін жобалау институтының бас директоры. </w:t>
      </w:r>
    </w:p>
    <w:p w:rsidR="006016EC" w:rsidRPr="00D6428B" w:rsidRDefault="006016E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Дүниежүзілік мұнай кеңесінің Ресейлік ұлттық комитетінің, Ресейдің мұнай</w:t>
      </w:r>
      <w:r w:rsidR="00720BF3" w:rsidRPr="00D6428B">
        <w:rPr>
          <w:rFonts w:ascii="Times New Roman" w:hAnsi="Times New Roman" w:cs="Times New Roman"/>
          <w:sz w:val="30"/>
          <w:szCs w:val="30"/>
          <w:lang w:val="kk-KZ"/>
        </w:rPr>
        <w:t>-</w:t>
      </w:r>
      <w:r w:rsidRPr="00D6428B">
        <w:rPr>
          <w:rFonts w:ascii="Times New Roman" w:hAnsi="Times New Roman" w:cs="Times New Roman"/>
          <w:sz w:val="30"/>
          <w:szCs w:val="30"/>
          <w:lang w:val="kk-KZ"/>
        </w:rPr>
        <w:t xml:space="preserve">өндірушілері </w:t>
      </w:r>
      <w:r w:rsidR="00720BF3"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мен мұнайхимиктерінің Ассоциациясының мүшесі, 2002 және 2009 жылдарда ғылым және техника саласында РФ Үкіметі сыйлығының лауреаты, құрметті мұнай химигі, ЖЭК құрметті қызметкері, Жоғарғы кәсіби білімінің құрметті қызметкері.</w:t>
      </w:r>
    </w:p>
    <w:p w:rsidR="006016EC" w:rsidRPr="00D6428B" w:rsidRDefault="006016E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«VITOL» швейцарлық компаниясының «ТНК» ААҚ, «ICD» голландиялық компаниясының вице-президенті, Amoco америкалық компаниясының, Grace Davision, Criterion катализаторлық америкалық компаниясының кеңесшісі болып қызмет атқарған. Оның жетекшілігімен «ТАНЕКО» МӨЗ жобасы, «ТАИФ» НК-да каталитикалық крекинг бойынша қондырғылар кешені, Рязан МӨК және «Газпромнефть-ММӨЗ» изомеризация қондырғылары жасалған. </w:t>
      </w:r>
    </w:p>
    <w:p w:rsidR="006016EC" w:rsidRPr="00D6428B" w:rsidRDefault="006016E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400 астам ғылыми еңбектердің, оның ішінде 7 монографияның, 14 кітап пен оқулықтардың, 86 авторлық куәліктер мен патенттердің, 266 мақалалардың авторы.</w:t>
      </w:r>
    </w:p>
    <w:p w:rsidR="006016EC" w:rsidRPr="00D6428B" w:rsidRDefault="006016E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Оның жетекшілігімен 17 кандидаттық және 2 докторлық диссертациялар қорғалған.</w:t>
      </w:r>
    </w:p>
    <w:p w:rsidR="006016EC" w:rsidRDefault="006016EC" w:rsidP="001836FB">
      <w:pPr>
        <w:spacing w:after="0" w:line="240" w:lineRule="auto"/>
        <w:jc w:val="both"/>
        <w:rPr>
          <w:rFonts w:ascii="Times New Roman" w:hAnsi="Times New Roman" w:cs="Times New Roman"/>
          <w:b/>
          <w:i/>
          <w:sz w:val="30"/>
          <w:szCs w:val="30"/>
          <w:lang w:val="kk-KZ"/>
        </w:rPr>
      </w:pPr>
    </w:p>
    <w:p w:rsidR="00A85A58" w:rsidRDefault="00A85A58" w:rsidP="001836FB">
      <w:pPr>
        <w:spacing w:after="0" w:line="240" w:lineRule="auto"/>
        <w:jc w:val="both"/>
        <w:rPr>
          <w:rFonts w:ascii="Times New Roman" w:hAnsi="Times New Roman" w:cs="Times New Roman"/>
          <w:b/>
          <w:i/>
          <w:sz w:val="30"/>
          <w:szCs w:val="30"/>
          <w:lang w:val="kk-KZ"/>
        </w:rPr>
      </w:pPr>
    </w:p>
    <w:p w:rsidR="00A85A58" w:rsidRPr="00D6428B" w:rsidRDefault="00A85A58" w:rsidP="001836FB">
      <w:pPr>
        <w:spacing w:after="0" w:line="240" w:lineRule="auto"/>
        <w:jc w:val="both"/>
        <w:rPr>
          <w:rFonts w:ascii="Times New Roman" w:hAnsi="Times New Roman" w:cs="Times New Roman"/>
          <w:b/>
          <w:i/>
          <w:sz w:val="30"/>
          <w:szCs w:val="30"/>
          <w:lang w:val="kk-KZ"/>
        </w:rPr>
      </w:pPr>
    </w:p>
    <w:p w:rsidR="006016EC" w:rsidRPr="00D6428B" w:rsidRDefault="006016EC" w:rsidP="001836FB">
      <w:pPr>
        <w:spacing w:after="0" w:line="240" w:lineRule="auto"/>
        <w:jc w:val="both"/>
        <w:rPr>
          <w:rFonts w:ascii="Times New Roman" w:hAnsi="Times New Roman" w:cs="Times New Roman"/>
          <w:b/>
          <w:i/>
          <w:sz w:val="30"/>
          <w:szCs w:val="30"/>
          <w:lang w:val="kk-KZ"/>
        </w:rPr>
      </w:pPr>
    </w:p>
    <w:p w:rsidR="006016EC" w:rsidRPr="00D6428B" w:rsidRDefault="006016EC" w:rsidP="001836FB">
      <w:pPr>
        <w:spacing w:after="0" w:line="240" w:lineRule="auto"/>
        <w:jc w:val="both"/>
        <w:rPr>
          <w:rFonts w:ascii="Times New Roman" w:hAnsi="Times New Roman" w:cs="Times New Roman"/>
          <w:b/>
          <w:i/>
          <w:sz w:val="30"/>
          <w:szCs w:val="30"/>
          <w:lang w:val="kk-KZ"/>
        </w:rPr>
      </w:pPr>
    </w:p>
    <w:p w:rsidR="00545A26" w:rsidRDefault="00545A26" w:rsidP="001836FB">
      <w:pPr>
        <w:spacing w:after="0" w:line="240" w:lineRule="auto"/>
        <w:jc w:val="both"/>
        <w:rPr>
          <w:rFonts w:ascii="Times New Roman" w:hAnsi="Times New Roman" w:cs="Times New Roman"/>
          <w:b/>
          <w:i/>
          <w:sz w:val="30"/>
          <w:szCs w:val="30"/>
          <w:lang w:val="kk-KZ"/>
        </w:rPr>
      </w:pPr>
    </w:p>
    <w:p w:rsidR="00545A26" w:rsidRDefault="00545A26" w:rsidP="001836FB">
      <w:pPr>
        <w:spacing w:after="0" w:line="240" w:lineRule="auto"/>
        <w:jc w:val="both"/>
        <w:rPr>
          <w:rFonts w:ascii="Times New Roman" w:hAnsi="Times New Roman" w:cs="Times New Roman"/>
          <w:b/>
          <w:i/>
          <w:sz w:val="30"/>
          <w:szCs w:val="30"/>
          <w:lang w:val="kk-KZ"/>
        </w:rPr>
      </w:pPr>
    </w:p>
    <w:p w:rsidR="00545A26" w:rsidRDefault="00545A26" w:rsidP="001836FB">
      <w:pPr>
        <w:spacing w:after="0" w:line="240" w:lineRule="auto"/>
        <w:jc w:val="both"/>
        <w:rPr>
          <w:rFonts w:ascii="Times New Roman" w:hAnsi="Times New Roman" w:cs="Times New Roman"/>
          <w:b/>
          <w:i/>
          <w:sz w:val="30"/>
          <w:szCs w:val="30"/>
          <w:lang w:val="kk-KZ"/>
        </w:rPr>
      </w:pPr>
    </w:p>
    <w:p w:rsidR="00545A26" w:rsidRDefault="00545A26" w:rsidP="001836FB">
      <w:pPr>
        <w:spacing w:after="0" w:line="240" w:lineRule="auto"/>
        <w:jc w:val="both"/>
        <w:rPr>
          <w:rFonts w:ascii="Times New Roman" w:hAnsi="Times New Roman" w:cs="Times New Roman"/>
          <w:b/>
          <w:i/>
          <w:sz w:val="30"/>
          <w:szCs w:val="30"/>
          <w:lang w:val="kk-KZ"/>
        </w:rPr>
      </w:pPr>
    </w:p>
    <w:p w:rsidR="006016EC" w:rsidRPr="00D6428B" w:rsidRDefault="006016EC" w:rsidP="001836FB">
      <w:pPr>
        <w:spacing w:after="0" w:line="240" w:lineRule="auto"/>
        <w:jc w:val="both"/>
        <w:rPr>
          <w:rFonts w:ascii="Times New Roman" w:hAnsi="Times New Roman" w:cs="Times New Roman"/>
          <w:b/>
          <w:i/>
          <w:sz w:val="30"/>
          <w:szCs w:val="30"/>
          <w:lang w:val="kk-KZ"/>
        </w:rPr>
      </w:pPr>
      <w:r w:rsidRPr="00D6428B">
        <w:rPr>
          <w:rFonts w:ascii="Times New Roman" w:hAnsi="Times New Roman" w:cs="Times New Roman"/>
          <w:b/>
          <w:i/>
          <w:sz w:val="30"/>
          <w:szCs w:val="30"/>
          <w:lang w:val="kk-KZ"/>
        </w:rPr>
        <w:lastRenderedPageBreak/>
        <w:t>ТОНКОНОГОВ Борис Петрович</w:t>
      </w:r>
    </w:p>
    <w:p w:rsidR="006016EC" w:rsidRPr="00D6428B" w:rsidRDefault="006016EC" w:rsidP="001836FB">
      <w:pPr>
        <w:spacing w:after="0" w:line="240" w:lineRule="auto"/>
        <w:jc w:val="both"/>
        <w:rPr>
          <w:rFonts w:ascii="Times New Roman" w:hAnsi="Times New Roman" w:cs="Times New Roman"/>
          <w:b/>
          <w:i/>
          <w:sz w:val="30"/>
          <w:szCs w:val="30"/>
          <w:lang w:val="kk-KZ"/>
        </w:rPr>
      </w:pPr>
    </w:p>
    <w:p w:rsidR="006016EC" w:rsidRPr="00D6428B" w:rsidRDefault="006016E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noProof/>
          <w:color w:val="FF0000"/>
          <w:sz w:val="30"/>
          <w:szCs w:val="30"/>
        </w:rPr>
        <w:drawing>
          <wp:anchor distT="0" distB="0" distL="114300" distR="114300" simplePos="0" relativeHeight="251658240" behindDoc="0" locked="0" layoutInCell="1" allowOverlap="1">
            <wp:simplePos x="0" y="0"/>
            <wp:positionH relativeFrom="column">
              <wp:posOffset>15240</wp:posOffset>
            </wp:positionH>
            <wp:positionV relativeFrom="paragraph">
              <wp:posOffset>127635</wp:posOffset>
            </wp:positionV>
            <wp:extent cx="2295525" cy="3048000"/>
            <wp:effectExtent l="19050" t="0" r="9525" b="0"/>
            <wp:wrapSquare wrapText="bothSides"/>
            <wp:docPr id="11" name="Рисунок 1" descr="C:\Users\User\Downloads\1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10 (1).jpg"/>
                    <pic:cNvPicPr>
                      <a:picLocks noChangeAspect="1" noChangeArrowheads="1"/>
                    </pic:cNvPicPr>
                  </pic:nvPicPr>
                  <pic:blipFill>
                    <a:blip r:embed="rId12" cstate="print"/>
                    <a:srcRect/>
                    <a:stretch>
                      <a:fillRect/>
                    </a:stretch>
                  </pic:blipFill>
                  <pic:spPr bwMode="auto">
                    <a:xfrm>
                      <a:off x="0" y="0"/>
                      <a:ext cx="2295525" cy="3048000"/>
                    </a:xfrm>
                    <a:prstGeom prst="rect">
                      <a:avLst/>
                    </a:prstGeom>
                    <a:noFill/>
                    <a:ln w="9525">
                      <a:noFill/>
                      <a:miter lim="800000"/>
                      <a:headEnd/>
                      <a:tailEnd/>
                    </a:ln>
                  </pic:spPr>
                </pic:pic>
              </a:graphicData>
            </a:graphic>
          </wp:anchor>
        </w:drawing>
      </w:r>
      <w:r w:rsidRPr="00D6428B">
        <w:rPr>
          <w:rFonts w:ascii="Times New Roman" w:hAnsi="Times New Roman" w:cs="Times New Roman"/>
          <w:color w:val="FF0000"/>
          <w:sz w:val="30"/>
          <w:szCs w:val="30"/>
          <w:lang w:val="kk-KZ"/>
        </w:rPr>
        <w:t>Химия ғылымдар</w:t>
      </w:r>
      <w:r w:rsidR="00803A3D" w:rsidRPr="00D6428B">
        <w:rPr>
          <w:rFonts w:ascii="Times New Roman" w:hAnsi="Times New Roman" w:cs="Times New Roman"/>
          <w:color w:val="FF0000"/>
          <w:sz w:val="30"/>
          <w:szCs w:val="30"/>
          <w:lang w:val="kk-KZ"/>
        </w:rPr>
        <w:t>ының</w:t>
      </w:r>
      <w:r w:rsidRPr="00D6428B">
        <w:rPr>
          <w:rFonts w:ascii="Times New Roman" w:hAnsi="Times New Roman" w:cs="Times New Roman"/>
          <w:color w:val="FF0000"/>
          <w:sz w:val="30"/>
          <w:szCs w:val="30"/>
          <w:lang w:val="kk-KZ"/>
        </w:rPr>
        <w:t xml:space="preserve"> докторы, </w:t>
      </w:r>
      <w:r w:rsidRPr="00D6428B">
        <w:rPr>
          <w:rFonts w:ascii="Times New Roman" w:hAnsi="Times New Roman" w:cs="Times New Roman"/>
          <w:sz w:val="30"/>
          <w:szCs w:val="30"/>
          <w:lang w:val="kk-KZ"/>
        </w:rPr>
        <w:t xml:space="preserve">профессор, ЖҒРА толық мүшесі, М.И.Губкин атындағы Ресей мемлекеттік мұнай және газ университетінде химиялық технологиялар және экология факультетінің деканы (1999ж. бастап), майлағыш материалдардың химия және технология мен химмотология кафедрасының меңгерушісі (2007ж. бастап). Жоғары кәсіби білім құрметті қызметкері, ЖЭК құрметті қызметкері. </w:t>
      </w:r>
    </w:p>
    <w:p w:rsidR="006016EC" w:rsidRPr="00D6428B" w:rsidRDefault="006016E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1973 жылы М.И.Губкин атындағы ГӨ және МХМИ «Негізгі органикалық және мұнайхимиялық синтездің химиясы мен технологиясы» мамандығы бойынша бітірген. Жоғары білімін аяқтағаннан бастап қазіргі уақытқа дейін М.И.Губкин атындағы Ресей мемлекеттік мұнай және газ университетінде қызмет атқарып келеді.</w:t>
      </w:r>
    </w:p>
    <w:p w:rsidR="006016EC" w:rsidRPr="00D6428B" w:rsidRDefault="006016E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Оның жетекшілігімен 7 кандидаттық диссертациялар қорғалған. 150 астам оқу-методикалық және ғылыми жұмыстардың авторы. </w:t>
      </w:r>
    </w:p>
    <w:p w:rsidR="006016EC" w:rsidRPr="00D6428B" w:rsidRDefault="006016EC" w:rsidP="001836FB">
      <w:pPr>
        <w:spacing w:after="0" w:line="240" w:lineRule="auto"/>
        <w:jc w:val="both"/>
        <w:rPr>
          <w:rFonts w:ascii="Times New Roman" w:hAnsi="Times New Roman" w:cs="Times New Roman"/>
          <w:sz w:val="30"/>
          <w:szCs w:val="30"/>
          <w:lang w:val="kk-KZ"/>
        </w:rPr>
      </w:pPr>
    </w:p>
    <w:p w:rsidR="006016EC" w:rsidRPr="00D6428B" w:rsidRDefault="006016EC" w:rsidP="001836FB">
      <w:pPr>
        <w:spacing w:after="0" w:line="240" w:lineRule="auto"/>
        <w:jc w:val="both"/>
        <w:rPr>
          <w:rFonts w:ascii="Times New Roman" w:hAnsi="Times New Roman" w:cs="Times New Roman"/>
          <w:b/>
          <w:i/>
          <w:sz w:val="30"/>
          <w:szCs w:val="30"/>
          <w:lang w:val="kk-KZ"/>
        </w:rPr>
      </w:pPr>
    </w:p>
    <w:p w:rsidR="006016EC" w:rsidRPr="00D6428B" w:rsidRDefault="006016EC" w:rsidP="001836FB">
      <w:pPr>
        <w:spacing w:after="0" w:line="240" w:lineRule="auto"/>
        <w:jc w:val="both"/>
        <w:rPr>
          <w:rFonts w:ascii="Times New Roman" w:hAnsi="Times New Roman" w:cs="Times New Roman"/>
          <w:b/>
          <w:i/>
          <w:sz w:val="30"/>
          <w:szCs w:val="30"/>
          <w:lang w:val="kk-KZ"/>
        </w:rPr>
      </w:pPr>
    </w:p>
    <w:p w:rsidR="006016EC" w:rsidRPr="00D6428B" w:rsidRDefault="006016EC" w:rsidP="001836FB">
      <w:pPr>
        <w:spacing w:after="0" w:line="240" w:lineRule="auto"/>
        <w:jc w:val="both"/>
        <w:rPr>
          <w:rFonts w:ascii="Times New Roman" w:hAnsi="Times New Roman" w:cs="Times New Roman"/>
          <w:b/>
          <w:i/>
          <w:sz w:val="30"/>
          <w:szCs w:val="30"/>
          <w:lang w:val="kk-KZ"/>
        </w:rPr>
      </w:pPr>
    </w:p>
    <w:p w:rsidR="006016EC" w:rsidRDefault="006016EC" w:rsidP="001836FB">
      <w:pPr>
        <w:spacing w:after="0" w:line="240" w:lineRule="auto"/>
        <w:jc w:val="both"/>
        <w:rPr>
          <w:rFonts w:ascii="Times New Roman" w:hAnsi="Times New Roman" w:cs="Times New Roman"/>
          <w:b/>
          <w:i/>
          <w:sz w:val="30"/>
          <w:szCs w:val="30"/>
          <w:lang w:val="kk-KZ"/>
        </w:rPr>
      </w:pPr>
    </w:p>
    <w:p w:rsidR="00545A26" w:rsidRDefault="00545A26" w:rsidP="001836FB">
      <w:pPr>
        <w:spacing w:after="0" w:line="240" w:lineRule="auto"/>
        <w:jc w:val="both"/>
        <w:rPr>
          <w:rFonts w:ascii="Times New Roman" w:hAnsi="Times New Roman" w:cs="Times New Roman"/>
          <w:b/>
          <w:i/>
          <w:sz w:val="30"/>
          <w:szCs w:val="30"/>
          <w:lang w:val="kk-KZ"/>
        </w:rPr>
      </w:pPr>
    </w:p>
    <w:p w:rsidR="00545A26" w:rsidRDefault="00545A26" w:rsidP="001836FB">
      <w:pPr>
        <w:spacing w:after="0" w:line="240" w:lineRule="auto"/>
        <w:jc w:val="both"/>
        <w:rPr>
          <w:rFonts w:ascii="Times New Roman" w:hAnsi="Times New Roman" w:cs="Times New Roman"/>
          <w:b/>
          <w:i/>
          <w:sz w:val="30"/>
          <w:szCs w:val="30"/>
          <w:lang w:val="kk-KZ"/>
        </w:rPr>
      </w:pPr>
    </w:p>
    <w:p w:rsidR="00545A26" w:rsidRDefault="00545A26" w:rsidP="001836FB">
      <w:pPr>
        <w:spacing w:after="0" w:line="240" w:lineRule="auto"/>
        <w:jc w:val="both"/>
        <w:rPr>
          <w:rFonts w:ascii="Times New Roman" w:hAnsi="Times New Roman" w:cs="Times New Roman"/>
          <w:b/>
          <w:i/>
          <w:sz w:val="30"/>
          <w:szCs w:val="30"/>
          <w:lang w:val="kk-KZ"/>
        </w:rPr>
      </w:pPr>
    </w:p>
    <w:p w:rsidR="00545A26" w:rsidRPr="00D6428B" w:rsidRDefault="00545A26" w:rsidP="001836FB">
      <w:pPr>
        <w:spacing w:after="0" w:line="240" w:lineRule="auto"/>
        <w:jc w:val="both"/>
        <w:rPr>
          <w:rFonts w:ascii="Times New Roman" w:hAnsi="Times New Roman" w:cs="Times New Roman"/>
          <w:b/>
          <w:i/>
          <w:sz w:val="30"/>
          <w:szCs w:val="30"/>
          <w:lang w:val="kk-KZ"/>
        </w:rPr>
      </w:pPr>
    </w:p>
    <w:p w:rsidR="006016EC" w:rsidRPr="00D6428B" w:rsidRDefault="006016EC" w:rsidP="001836FB">
      <w:pPr>
        <w:spacing w:after="0" w:line="240" w:lineRule="auto"/>
        <w:jc w:val="both"/>
        <w:rPr>
          <w:rFonts w:ascii="Times New Roman" w:hAnsi="Times New Roman" w:cs="Times New Roman"/>
          <w:b/>
          <w:i/>
          <w:sz w:val="30"/>
          <w:szCs w:val="30"/>
          <w:lang w:val="kk-KZ"/>
        </w:rPr>
      </w:pPr>
    </w:p>
    <w:p w:rsidR="006016EC" w:rsidRPr="00D6428B" w:rsidRDefault="006016EC" w:rsidP="001836FB">
      <w:pPr>
        <w:spacing w:after="0" w:line="240" w:lineRule="auto"/>
        <w:jc w:val="both"/>
        <w:rPr>
          <w:rFonts w:ascii="Times New Roman" w:hAnsi="Times New Roman" w:cs="Times New Roman"/>
          <w:b/>
          <w:i/>
          <w:sz w:val="30"/>
          <w:szCs w:val="30"/>
          <w:lang w:val="kk-KZ"/>
        </w:rPr>
      </w:pPr>
    </w:p>
    <w:p w:rsidR="006016EC" w:rsidRPr="00D6428B" w:rsidRDefault="006016EC" w:rsidP="001836FB">
      <w:pPr>
        <w:spacing w:after="0" w:line="240" w:lineRule="auto"/>
        <w:jc w:val="both"/>
        <w:rPr>
          <w:rFonts w:ascii="Times New Roman" w:hAnsi="Times New Roman" w:cs="Times New Roman"/>
          <w:b/>
          <w:i/>
          <w:sz w:val="30"/>
          <w:szCs w:val="30"/>
          <w:lang w:val="kk-KZ"/>
        </w:rPr>
      </w:pPr>
    </w:p>
    <w:p w:rsidR="006016EC" w:rsidRPr="00D6428B" w:rsidRDefault="006016EC" w:rsidP="001836FB">
      <w:pPr>
        <w:spacing w:after="0" w:line="240" w:lineRule="auto"/>
        <w:jc w:val="both"/>
        <w:rPr>
          <w:rFonts w:ascii="Times New Roman" w:hAnsi="Times New Roman" w:cs="Times New Roman"/>
          <w:b/>
          <w:i/>
          <w:sz w:val="30"/>
          <w:szCs w:val="30"/>
          <w:lang w:val="kk-KZ"/>
        </w:rPr>
      </w:pPr>
    </w:p>
    <w:p w:rsidR="006016EC" w:rsidRPr="00D6428B" w:rsidRDefault="006016EC" w:rsidP="001836FB">
      <w:pPr>
        <w:spacing w:after="0" w:line="240" w:lineRule="auto"/>
        <w:jc w:val="both"/>
        <w:rPr>
          <w:rFonts w:ascii="Times New Roman" w:hAnsi="Times New Roman" w:cs="Times New Roman"/>
          <w:b/>
          <w:i/>
          <w:sz w:val="30"/>
          <w:szCs w:val="30"/>
          <w:lang w:val="kk-KZ"/>
        </w:rPr>
      </w:pPr>
    </w:p>
    <w:p w:rsidR="006016EC" w:rsidRPr="00D6428B" w:rsidRDefault="006016EC" w:rsidP="001836FB">
      <w:pPr>
        <w:spacing w:after="0" w:line="240" w:lineRule="auto"/>
        <w:jc w:val="both"/>
        <w:rPr>
          <w:rFonts w:ascii="Times New Roman" w:hAnsi="Times New Roman" w:cs="Times New Roman"/>
          <w:b/>
          <w:i/>
          <w:sz w:val="30"/>
          <w:szCs w:val="30"/>
          <w:lang w:val="kk-KZ"/>
        </w:rPr>
      </w:pPr>
    </w:p>
    <w:p w:rsidR="006016EC" w:rsidRPr="00285FF3" w:rsidRDefault="006016EC" w:rsidP="001836FB">
      <w:pPr>
        <w:spacing w:after="0" w:line="240" w:lineRule="auto"/>
        <w:jc w:val="both"/>
        <w:rPr>
          <w:rFonts w:ascii="Times New Roman" w:hAnsi="Times New Roman" w:cs="Times New Roman"/>
          <w:b/>
          <w:i/>
          <w:sz w:val="30"/>
          <w:szCs w:val="30"/>
        </w:rPr>
      </w:pPr>
    </w:p>
    <w:p w:rsidR="007C1885" w:rsidRPr="00EB169B" w:rsidRDefault="007C1885" w:rsidP="001836FB">
      <w:pPr>
        <w:spacing w:after="0" w:line="240" w:lineRule="auto"/>
        <w:jc w:val="both"/>
        <w:rPr>
          <w:rFonts w:ascii="Times New Roman" w:hAnsi="Times New Roman" w:cs="Times New Roman"/>
          <w:b/>
          <w:i/>
          <w:sz w:val="30"/>
          <w:szCs w:val="30"/>
        </w:rPr>
      </w:pPr>
    </w:p>
    <w:p w:rsidR="00AE7F5C" w:rsidRPr="00EB169B" w:rsidRDefault="00AE7F5C" w:rsidP="001836FB">
      <w:pPr>
        <w:spacing w:after="0" w:line="240" w:lineRule="auto"/>
        <w:jc w:val="both"/>
        <w:rPr>
          <w:rFonts w:ascii="Times New Roman" w:hAnsi="Times New Roman" w:cs="Times New Roman"/>
          <w:b/>
          <w:i/>
          <w:sz w:val="30"/>
          <w:szCs w:val="30"/>
        </w:rPr>
      </w:pPr>
    </w:p>
    <w:p w:rsidR="00A85A58" w:rsidRDefault="00A85A58" w:rsidP="001836FB">
      <w:pPr>
        <w:spacing w:after="0" w:line="240" w:lineRule="auto"/>
        <w:jc w:val="both"/>
        <w:rPr>
          <w:rFonts w:ascii="Times New Roman" w:hAnsi="Times New Roman" w:cs="Times New Roman"/>
          <w:b/>
          <w:i/>
          <w:sz w:val="30"/>
          <w:szCs w:val="30"/>
          <w:lang w:val="kk-KZ"/>
        </w:rPr>
      </w:pPr>
    </w:p>
    <w:p w:rsidR="006016EC" w:rsidRPr="00D6428B" w:rsidRDefault="006016EC" w:rsidP="001836FB">
      <w:pPr>
        <w:spacing w:after="0" w:line="240" w:lineRule="auto"/>
        <w:jc w:val="both"/>
        <w:rPr>
          <w:rFonts w:ascii="Times New Roman" w:hAnsi="Times New Roman" w:cs="Times New Roman"/>
          <w:b/>
          <w:i/>
          <w:sz w:val="30"/>
          <w:szCs w:val="30"/>
          <w:lang w:val="kk-KZ"/>
        </w:rPr>
      </w:pPr>
      <w:r w:rsidRPr="00D6428B">
        <w:rPr>
          <w:rFonts w:ascii="Times New Roman" w:hAnsi="Times New Roman" w:cs="Times New Roman"/>
          <w:b/>
          <w:i/>
          <w:sz w:val="30"/>
          <w:szCs w:val="30"/>
          <w:lang w:val="kk-KZ"/>
        </w:rPr>
        <w:lastRenderedPageBreak/>
        <w:t>ФУКС Игорь Григорьевич (193</w:t>
      </w:r>
      <w:r w:rsidR="00322C0D" w:rsidRPr="00D6428B">
        <w:rPr>
          <w:rFonts w:ascii="Times New Roman" w:hAnsi="Times New Roman" w:cs="Times New Roman"/>
          <w:b/>
          <w:i/>
          <w:sz w:val="30"/>
          <w:szCs w:val="30"/>
          <w:lang w:val="kk-KZ"/>
        </w:rPr>
        <w:t>7</w:t>
      </w:r>
      <w:r w:rsidRPr="00D6428B">
        <w:rPr>
          <w:rFonts w:ascii="Times New Roman" w:hAnsi="Times New Roman" w:cs="Times New Roman"/>
          <w:b/>
          <w:i/>
          <w:sz w:val="30"/>
          <w:szCs w:val="30"/>
          <w:lang w:val="kk-KZ"/>
        </w:rPr>
        <w:t>-2010)</w:t>
      </w:r>
    </w:p>
    <w:p w:rsidR="006016EC" w:rsidRPr="00D6428B" w:rsidRDefault="006016EC" w:rsidP="001836FB">
      <w:pPr>
        <w:spacing w:after="0" w:line="240" w:lineRule="auto"/>
        <w:jc w:val="both"/>
        <w:rPr>
          <w:rFonts w:ascii="Times New Roman" w:hAnsi="Times New Roman" w:cs="Times New Roman"/>
          <w:b/>
          <w:i/>
          <w:sz w:val="30"/>
          <w:szCs w:val="30"/>
          <w:lang w:val="kk-KZ"/>
        </w:rPr>
      </w:pPr>
    </w:p>
    <w:p w:rsidR="006016EC" w:rsidRPr="00D6428B" w:rsidRDefault="006016E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noProof/>
          <w:color w:val="FF0000"/>
          <w:sz w:val="30"/>
          <w:szCs w:val="30"/>
        </w:rPr>
        <w:drawing>
          <wp:anchor distT="0" distB="0" distL="114300" distR="114300" simplePos="0" relativeHeight="251662336" behindDoc="0" locked="0" layoutInCell="1" allowOverlap="1">
            <wp:simplePos x="0" y="0"/>
            <wp:positionH relativeFrom="column">
              <wp:posOffset>15240</wp:posOffset>
            </wp:positionH>
            <wp:positionV relativeFrom="paragraph">
              <wp:posOffset>3175</wp:posOffset>
            </wp:positionV>
            <wp:extent cx="2343150" cy="3476625"/>
            <wp:effectExtent l="19050" t="0" r="0" b="0"/>
            <wp:wrapSquare wrapText="bothSides"/>
            <wp:docPr id="12" name="Рисунок 3" descr="C:\Users\User\Downloads\1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11 (2).jpg"/>
                    <pic:cNvPicPr>
                      <a:picLocks noChangeAspect="1" noChangeArrowheads="1"/>
                    </pic:cNvPicPr>
                  </pic:nvPicPr>
                  <pic:blipFill>
                    <a:blip r:embed="rId13" cstate="print"/>
                    <a:srcRect/>
                    <a:stretch>
                      <a:fillRect/>
                    </a:stretch>
                  </pic:blipFill>
                  <pic:spPr bwMode="auto">
                    <a:xfrm>
                      <a:off x="0" y="0"/>
                      <a:ext cx="2343150" cy="3476625"/>
                    </a:xfrm>
                    <a:prstGeom prst="rect">
                      <a:avLst/>
                    </a:prstGeom>
                    <a:noFill/>
                    <a:ln w="9525">
                      <a:noFill/>
                      <a:miter lim="800000"/>
                      <a:headEnd/>
                      <a:tailEnd/>
                    </a:ln>
                  </pic:spPr>
                </pic:pic>
              </a:graphicData>
            </a:graphic>
          </wp:anchor>
        </w:drawing>
      </w:r>
      <w:r w:rsidRPr="00D6428B">
        <w:rPr>
          <w:rFonts w:ascii="Times New Roman" w:hAnsi="Times New Roman" w:cs="Times New Roman"/>
          <w:color w:val="FF0000"/>
          <w:sz w:val="30"/>
          <w:szCs w:val="30"/>
          <w:lang w:val="kk-KZ"/>
        </w:rPr>
        <w:t>Техника ғылымдар</w:t>
      </w:r>
      <w:r w:rsidR="00C21DB5" w:rsidRPr="00D6428B">
        <w:rPr>
          <w:rFonts w:ascii="Times New Roman" w:hAnsi="Times New Roman" w:cs="Times New Roman"/>
          <w:color w:val="FF0000"/>
          <w:sz w:val="30"/>
          <w:szCs w:val="30"/>
          <w:lang w:val="kk-KZ"/>
        </w:rPr>
        <w:t>ының</w:t>
      </w:r>
      <w:r w:rsidRPr="00D6428B">
        <w:rPr>
          <w:rFonts w:ascii="Times New Roman" w:hAnsi="Times New Roman" w:cs="Times New Roman"/>
          <w:color w:val="FF0000"/>
          <w:sz w:val="30"/>
          <w:szCs w:val="30"/>
          <w:lang w:val="kk-KZ"/>
        </w:rPr>
        <w:t xml:space="preserve"> докторы</w:t>
      </w:r>
      <w:r w:rsidRPr="00D6428B">
        <w:rPr>
          <w:rFonts w:ascii="Times New Roman" w:hAnsi="Times New Roman" w:cs="Times New Roman"/>
          <w:sz w:val="30"/>
          <w:szCs w:val="30"/>
          <w:lang w:val="kk-KZ"/>
        </w:rPr>
        <w:t xml:space="preserve">, профессор, ЖҒРА және украин мұнай және газ академиясының толық мүшесі, РФ еңбек сіңген қайраткері. </w:t>
      </w:r>
    </w:p>
    <w:p w:rsidR="006016EC" w:rsidRPr="00D6428B" w:rsidRDefault="006016E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1959 жылы М.И.Губкин атындағы ГӨ және МХМИ «Мұнай және газ өңдеу технологиясы» мамандығы бойынша бітіріп, 2010 жылдан бастап аталған орында қызмет атқарған. 1992 жылдан бастап 2007 жылға дейін – майлағыш материалдардың химия және технология мен химмотология кафедрасының меңгерушісі қызметін атқарған. 1993-1994 жылдар аралығында химиялық технология және экология</w:t>
      </w:r>
      <w:r w:rsidR="001F5770"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факультетінің деканы болған. Оның қатысуымен 20 астам жа</w:t>
      </w:r>
      <w:r w:rsidR="001F5770" w:rsidRPr="00D6428B">
        <w:rPr>
          <w:rFonts w:ascii="Times New Roman" w:hAnsi="Times New Roman" w:cs="Times New Roman"/>
          <w:sz w:val="30"/>
          <w:szCs w:val="30"/>
          <w:lang w:val="kk-KZ"/>
        </w:rPr>
        <w:t>ң</w:t>
      </w:r>
      <w:r w:rsidRPr="00D6428B">
        <w:rPr>
          <w:rFonts w:ascii="Times New Roman" w:hAnsi="Times New Roman" w:cs="Times New Roman"/>
          <w:sz w:val="30"/>
          <w:szCs w:val="30"/>
          <w:lang w:val="kk-KZ"/>
        </w:rPr>
        <w:t xml:space="preserve">а майлар мен майлағыштардың түрлері, 50 жуық авторлық куәліктер мен патенттер құрылған. Оның жетекшілігімен 42 кандидаттық және 4 докторлық диссертацилар қорғалған. </w:t>
      </w:r>
    </w:p>
    <w:p w:rsidR="006016EC" w:rsidRPr="00D6428B" w:rsidRDefault="006016E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400 астам басылымдардың, сонымен қатар 14 монографи</w:t>
      </w:r>
      <w:r w:rsidR="001F5770" w:rsidRPr="00D6428B">
        <w:rPr>
          <w:rFonts w:ascii="Times New Roman" w:hAnsi="Times New Roman" w:cs="Times New Roman"/>
          <w:sz w:val="30"/>
          <w:szCs w:val="30"/>
          <w:lang w:val="kk-KZ"/>
        </w:rPr>
        <w:t>яла</w:t>
      </w:r>
      <w:r w:rsidRPr="00D6428B">
        <w:rPr>
          <w:rFonts w:ascii="Times New Roman" w:hAnsi="Times New Roman" w:cs="Times New Roman"/>
          <w:sz w:val="30"/>
          <w:szCs w:val="30"/>
          <w:lang w:val="kk-KZ"/>
        </w:rPr>
        <w:t>рдың және 15 оқулықтың авторы.</w:t>
      </w:r>
    </w:p>
    <w:p w:rsidR="006016EC" w:rsidRPr="00D6428B" w:rsidRDefault="006016EC" w:rsidP="001836FB">
      <w:pPr>
        <w:spacing w:after="0" w:line="240" w:lineRule="auto"/>
        <w:jc w:val="both"/>
        <w:rPr>
          <w:rFonts w:ascii="Times New Roman" w:hAnsi="Times New Roman" w:cs="Times New Roman"/>
          <w:sz w:val="30"/>
          <w:szCs w:val="30"/>
          <w:lang w:val="kk-KZ"/>
        </w:rPr>
      </w:pPr>
    </w:p>
    <w:p w:rsidR="006016EC" w:rsidRPr="00D6428B" w:rsidRDefault="006016EC" w:rsidP="001836FB">
      <w:pPr>
        <w:spacing w:after="0" w:line="240" w:lineRule="auto"/>
        <w:jc w:val="both"/>
        <w:rPr>
          <w:rFonts w:ascii="Times New Roman" w:hAnsi="Times New Roman" w:cs="Times New Roman"/>
          <w:sz w:val="30"/>
          <w:szCs w:val="30"/>
          <w:lang w:val="kk-KZ"/>
        </w:rPr>
      </w:pPr>
    </w:p>
    <w:p w:rsidR="006016EC" w:rsidRPr="00D6428B" w:rsidRDefault="006016EC" w:rsidP="001836FB">
      <w:pPr>
        <w:spacing w:after="0" w:line="240" w:lineRule="auto"/>
        <w:jc w:val="both"/>
        <w:rPr>
          <w:rFonts w:ascii="Times New Roman" w:hAnsi="Times New Roman" w:cs="Times New Roman"/>
          <w:sz w:val="30"/>
          <w:szCs w:val="30"/>
          <w:lang w:val="kk-KZ"/>
        </w:rPr>
      </w:pPr>
    </w:p>
    <w:p w:rsidR="006016EC" w:rsidRPr="00D6428B" w:rsidRDefault="006016EC" w:rsidP="001836FB">
      <w:pPr>
        <w:spacing w:after="0" w:line="240" w:lineRule="auto"/>
        <w:jc w:val="both"/>
        <w:rPr>
          <w:rFonts w:ascii="Times New Roman" w:hAnsi="Times New Roman" w:cs="Times New Roman"/>
          <w:sz w:val="30"/>
          <w:szCs w:val="30"/>
          <w:lang w:val="kk-KZ"/>
        </w:rPr>
      </w:pPr>
    </w:p>
    <w:p w:rsidR="006016EC" w:rsidRPr="00D6428B" w:rsidRDefault="006016EC" w:rsidP="001836FB">
      <w:pPr>
        <w:spacing w:after="0" w:line="240" w:lineRule="auto"/>
        <w:jc w:val="both"/>
        <w:rPr>
          <w:rFonts w:ascii="Times New Roman" w:hAnsi="Times New Roman" w:cs="Times New Roman"/>
          <w:sz w:val="30"/>
          <w:szCs w:val="30"/>
          <w:lang w:val="kk-KZ"/>
        </w:rPr>
      </w:pPr>
    </w:p>
    <w:p w:rsidR="00D6010C" w:rsidRPr="00D6428B" w:rsidRDefault="00D6010C" w:rsidP="001836FB">
      <w:pPr>
        <w:spacing w:after="0" w:line="240" w:lineRule="auto"/>
        <w:jc w:val="both"/>
        <w:rPr>
          <w:rFonts w:ascii="Times New Roman" w:hAnsi="Times New Roman" w:cs="Times New Roman"/>
          <w:sz w:val="30"/>
          <w:szCs w:val="30"/>
          <w:lang w:val="kk-KZ"/>
        </w:rPr>
      </w:pPr>
    </w:p>
    <w:p w:rsidR="00D6010C" w:rsidRPr="00D6428B" w:rsidRDefault="00D6010C" w:rsidP="001836FB">
      <w:pPr>
        <w:spacing w:after="0" w:line="240" w:lineRule="auto"/>
        <w:jc w:val="both"/>
        <w:rPr>
          <w:rFonts w:ascii="Times New Roman" w:hAnsi="Times New Roman" w:cs="Times New Roman"/>
          <w:sz w:val="30"/>
          <w:szCs w:val="30"/>
          <w:lang w:val="kk-KZ"/>
        </w:rPr>
      </w:pPr>
    </w:p>
    <w:p w:rsidR="00D6010C" w:rsidRPr="00D6428B" w:rsidRDefault="00D6010C" w:rsidP="001836FB">
      <w:pPr>
        <w:spacing w:after="0" w:line="240" w:lineRule="auto"/>
        <w:jc w:val="both"/>
        <w:rPr>
          <w:rFonts w:ascii="Times New Roman" w:hAnsi="Times New Roman" w:cs="Times New Roman"/>
          <w:sz w:val="30"/>
          <w:szCs w:val="30"/>
          <w:lang w:val="kk-KZ"/>
        </w:rPr>
      </w:pPr>
    </w:p>
    <w:p w:rsidR="00D6010C" w:rsidRPr="00D6428B" w:rsidRDefault="00D6010C" w:rsidP="001836FB">
      <w:pPr>
        <w:spacing w:after="0" w:line="240" w:lineRule="auto"/>
        <w:jc w:val="both"/>
        <w:rPr>
          <w:rFonts w:ascii="Times New Roman" w:hAnsi="Times New Roman" w:cs="Times New Roman"/>
          <w:sz w:val="30"/>
          <w:szCs w:val="30"/>
          <w:lang w:val="kk-KZ"/>
        </w:rPr>
      </w:pPr>
    </w:p>
    <w:p w:rsidR="00D6010C" w:rsidRDefault="00D6010C" w:rsidP="001836FB">
      <w:pPr>
        <w:spacing w:after="0" w:line="240" w:lineRule="auto"/>
        <w:jc w:val="both"/>
        <w:rPr>
          <w:rFonts w:ascii="Times New Roman" w:hAnsi="Times New Roman" w:cs="Times New Roman"/>
          <w:sz w:val="30"/>
          <w:szCs w:val="30"/>
          <w:lang w:val="kk-KZ"/>
        </w:rPr>
      </w:pPr>
    </w:p>
    <w:p w:rsidR="00A85A58" w:rsidRDefault="00A85A58" w:rsidP="001836FB">
      <w:pPr>
        <w:spacing w:after="0" w:line="240" w:lineRule="auto"/>
        <w:jc w:val="both"/>
        <w:rPr>
          <w:rFonts w:ascii="Times New Roman" w:hAnsi="Times New Roman" w:cs="Times New Roman"/>
          <w:sz w:val="30"/>
          <w:szCs w:val="30"/>
          <w:lang w:val="kk-KZ"/>
        </w:rPr>
      </w:pPr>
    </w:p>
    <w:p w:rsidR="00A85A58" w:rsidRPr="00285FF3" w:rsidRDefault="00A85A58" w:rsidP="001836FB">
      <w:pPr>
        <w:spacing w:after="0" w:line="240" w:lineRule="auto"/>
        <w:jc w:val="both"/>
        <w:rPr>
          <w:rFonts w:ascii="Times New Roman" w:hAnsi="Times New Roman" w:cs="Times New Roman"/>
          <w:sz w:val="30"/>
          <w:szCs w:val="30"/>
          <w:lang w:val="kk-KZ"/>
        </w:rPr>
      </w:pPr>
    </w:p>
    <w:p w:rsidR="007C1885" w:rsidRPr="00285FF3" w:rsidRDefault="007C1885" w:rsidP="001836FB">
      <w:pPr>
        <w:spacing w:after="0" w:line="240" w:lineRule="auto"/>
        <w:jc w:val="both"/>
        <w:rPr>
          <w:rFonts w:ascii="Times New Roman" w:hAnsi="Times New Roman" w:cs="Times New Roman"/>
          <w:sz w:val="30"/>
          <w:szCs w:val="30"/>
          <w:lang w:val="kk-KZ"/>
        </w:rPr>
      </w:pPr>
    </w:p>
    <w:p w:rsidR="00545A26" w:rsidRDefault="00545A26" w:rsidP="001836FB">
      <w:pPr>
        <w:spacing w:after="0" w:line="240" w:lineRule="auto"/>
        <w:jc w:val="center"/>
        <w:rPr>
          <w:rFonts w:ascii="Times New Roman" w:hAnsi="Times New Roman" w:cs="Times New Roman"/>
          <w:b/>
          <w:sz w:val="30"/>
          <w:szCs w:val="30"/>
          <w:lang w:val="kk-KZ"/>
        </w:rPr>
      </w:pPr>
    </w:p>
    <w:p w:rsidR="00545A26" w:rsidRDefault="00545A26" w:rsidP="001836FB">
      <w:pPr>
        <w:spacing w:after="0" w:line="240" w:lineRule="auto"/>
        <w:jc w:val="center"/>
        <w:rPr>
          <w:rFonts w:ascii="Times New Roman" w:hAnsi="Times New Roman" w:cs="Times New Roman"/>
          <w:b/>
          <w:sz w:val="30"/>
          <w:szCs w:val="30"/>
          <w:lang w:val="kk-KZ"/>
        </w:rPr>
      </w:pPr>
    </w:p>
    <w:p w:rsidR="00545A26" w:rsidRDefault="00545A26" w:rsidP="001836FB">
      <w:pPr>
        <w:spacing w:after="0" w:line="240" w:lineRule="auto"/>
        <w:jc w:val="center"/>
        <w:rPr>
          <w:rFonts w:ascii="Times New Roman" w:hAnsi="Times New Roman" w:cs="Times New Roman"/>
          <w:b/>
          <w:sz w:val="30"/>
          <w:szCs w:val="30"/>
          <w:lang w:val="kk-KZ"/>
        </w:rPr>
      </w:pPr>
    </w:p>
    <w:p w:rsidR="00545A26" w:rsidRDefault="00545A26" w:rsidP="001836FB">
      <w:pPr>
        <w:spacing w:after="0" w:line="240" w:lineRule="auto"/>
        <w:jc w:val="center"/>
        <w:rPr>
          <w:rFonts w:ascii="Times New Roman" w:hAnsi="Times New Roman" w:cs="Times New Roman"/>
          <w:b/>
          <w:sz w:val="30"/>
          <w:szCs w:val="30"/>
          <w:lang w:val="kk-KZ"/>
        </w:rPr>
      </w:pPr>
    </w:p>
    <w:p w:rsidR="006016EC" w:rsidRPr="00D6428B" w:rsidRDefault="006016EC" w:rsidP="001836FB">
      <w:pPr>
        <w:spacing w:after="0" w:line="240" w:lineRule="auto"/>
        <w:jc w:val="center"/>
        <w:rPr>
          <w:rFonts w:ascii="Times New Roman" w:hAnsi="Times New Roman" w:cs="Times New Roman"/>
          <w:b/>
          <w:sz w:val="30"/>
          <w:szCs w:val="30"/>
          <w:lang w:val="kk-KZ"/>
        </w:rPr>
      </w:pPr>
      <w:r w:rsidRPr="00D6428B">
        <w:rPr>
          <w:rFonts w:ascii="Times New Roman" w:hAnsi="Times New Roman" w:cs="Times New Roman"/>
          <w:b/>
          <w:sz w:val="30"/>
          <w:szCs w:val="30"/>
          <w:lang w:val="kk-KZ"/>
        </w:rPr>
        <w:lastRenderedPageBreak/>
        <w:t>ҚҰРМЕТТІ ОҚЫРМАНДАР!</w:t>
      </w:r>
    </w:p>
    <w:p w:rsidR="006016EC" w:rsidRPr="00D6428B" w:rsidRDefault="006016EC" w:rsidP="001836FB">
      <w:pPr>
        <w:spacing w:after="0" w:line="240" w:lineRule="auto"/>
        <w:jc w:val="center"/>
        <w:rPr>
          <w:rFonts w:ascii="Times New Roman" w:hAnsi="Times New Roman" w:cs="Times New Roman"/>
          <w:b/>
          <w:sz w:val="30"/>
          <w:szCs w:val="30"/>
          <w:lang w:val="kk-KZ"/>
        </w:rPr>
      </w:pPr>
    </w:p>
    <w:p w:rsidR="006016EC" w:rsidRPr="00D6428B" w:rsidRDefault="006016E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ab/>
      </w:r>
      <w:r w:rsidRPr="00D6428B">
        <w:rPr>
          <w:rFonts w:ascii="Times New Roman" w:hAnsi="Times New Roman" w:cs="Times New Roman"/>
          <w:sz w:val="30"/>
          <w:szCs w:val="30"/>
          <w:lang w:val="kk-KZ"/>
        </w:rPr>
        <w:t>Майлағыш материалдарды қолдану және өндіру саласында мамандарды дайындау – кез-келген елдің экономикасының маңызды мақсаты болып табылады. Айта келгенде, техникалардың барлық түрлерінің тиімділігі</w:t>
      </w:r>
      <w:r w:rsidR="00084DA5" w:rsidRPr="00084DA5">
        <w:rPr>
          <w:rFonts w:ascii="Times New Roman" w:hAnsi="Times New Roman" w:cs="Times New Roman"/>
          <w:sz w:val="30"/>
          <w:szCs w:val="30"/>
          <w:lang w:val="kk-KZ"/>
        </w:rPr>
        <w:t xml:space="preserve"> </w:t>
      </w:r>
      <w:r w:rsidR="00084DA5">
        <w:rPr>
          <w:rFonts w:ascii="Times New Roman" w:hAnsi="Times New Roman" w:cs="Times New Roman"/>
          <w:color w:val="FF0000"/>
          <w:sz w:val="30"/>
          <w:szCs w:val="30"/>
          <w:lang w:val="kk-KZ"/>
        </w:rPr>
        <w:t>мен сенімділігі</w:t>
      </w:r>
      <w:r w:rsidRPr="00D6428B">
        <w:rPr>
          <w:rFonts w:ascii="Times New Roman" w:hAnsi="Times New Roman" w:cs="Times New Roman"/>
          <w:sz w:val="30"/>
          <w:szCs w:val="30"/>
          <w:lang w:val="kk-KZ"/>
        </w:rPr>
        <w:t xml:space="preserve"> технологиялық </w:t>
      </w:r>
      <w:r w:rsidR="00C21DB5" w:rsidRPr="00D6428B">
        <w:rPr>
          <w:rFonts w:ascii="Times New Roman" w:hAnsi="Times New Roman" w:cs="Times New Roman"/>
          <w:color w:val="FF0000"/>
          <w:sz w:val="30"/>
          <w:szCs w:val="30"/>
          <w:lang w:val="kk-KZ"/>
        </w:rPr>
        <w:t>маманн</w:t>
      </w:r>
      <w:r w:rsidRPr="00D6428B">
        <w:rPr>
          <w:rFonts w:ascii="Times New Roman" w:hAnsi="Times New Roman" w:cs="Times New Roman"/>
          <w:color w:val="FF0000"/>
          <w:sz w:val="30"/>
          <w:szCs w:val="30"/>
          <w:lang w:val="kk-KZ"/>
        </w:rPr>
        <w:t>ың</w:t>
      </w:r>
      <w:r w:rsidRPr="00D6428B">
        <w:rPr>
          <w:rFonts w:ascii="Times New Roman" w:hAnsi="Times New Roman" w:cs="Times New Roman"/>
          <w:sz w:val="30"/>
          <w:szCs w:val="30"/>
          <w:lang w:val="kk-KZ"/>
        </w:rPr>
        <w:t xml:space="preserve"> біліктілі</w:t>
      </w:r>
      <w:r w:rsidR="00084DA5">
        <w:rPr>
          <w:rFonts w:ascii="Times New Roman" w:hAnsi="Times New Roman" w:cs="Times New Roman"/>
          <w:sz w:val="30"/>
          <w:szCs w:val="30"/>
          <w:lang w:val="kk-KZ"/>
        </w:rPr>
        <w:t xml:space="preserve">к </w:t>
      </w:r>
      <w:r w:rsidR="00084DA5">
        <w:rPr>
          <w:rFonts w:ascii="Times New Roman" w:hAnsi="Times New Roman" w:cs="Times New Roman"/>
          <w:color w:val="FF0000"/>
          <w:sz w:val="30"/>
          <w:szCs w:val="30"/>
          <w:lang w:val="kk-KZ"/>
        </w:rPr>
        <w:t>деңгейіне</w:t>
      </w:r>
      <w:r w:rsidRPr="00D6428B">
        <w:rPr>
          <w:rFonts w:ascii="Times New Roman" w:hAnsi="Times New Roman" w:cs="Times New Roman"/>
          <w:sz w:val="30"/>
          <w:szCs w:val="30"/>
          <w:lang w:val="kk-KZ"/>
        </w:rPr>
        <w:t xml:space="preserve"> ба</w:t>
      </w:r>
      <w:r w:rsidR="00A8614C" w:rsidRPr="00D6428B">
        <w:rPr>
          <w:rFonts w:ascii="Times New Roman" w:hAnsi="Times New Roman" w:cs="Times New Roman"/>
          <w:sz w:val="30"/>
          <w:szCs w:val="30"/>
          <w:lang w:val="kk-KZ"/>
        </w:rPr>
        <w:t>й</w:t>
      </w:r>
      <w:r w:rsidRPr="00D6428B">
        <w:rPr>
          <w:rFonts w:ascii="Times New Roman" w:hAnsi="Times New Roman" w:cs="Times New Roman"/>
          <w:sz w:val="30"/>
          <w:szCs w:val="30"/>
          <w:lang w:val="kk-KZ"/>
        </w:rPr>
        <w:t xml:space="preserve">ланысты. Көптеген жылдар бойы М.И.Губкин атындағы Ресей мемлекеттік мұнай және газ университеті майлағыш материалдары саласындағы мамандардың дайындығының алып орталығы болып табылады. Аталған университетте Н.И.Чернжуковтың жетекшілігімен көптеген жылдар бойы  елімізде және шетелде шығарылған ондаған басылымдардың майлағыш материалдарды өндіру бойынша классикалық оқулық жасалған. </w:t>
      </w:r>
    </w:p>
    <w:p w:rsidR="006016EC" w:rsidRPr="00D6428B" w:rsidRDefault="006016E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Рецензияланған кітап – саладағы экономиканың нарықтық қатынастарға ауысқаннан бастап болып жатқан өзгерістер көрсетілген  өте заманауи және қажетті басылым болып табылады. Авторлар майлағыш материалдардың функци</w:t>
      </w:r>
      <w:r w:rsidR="001F5770" w:rsidRPr="00D6428B">
        <w:rPr>
          <w:rFonts w:ascii="Times New Roman" w:hAnsi="Times New Roman" w:cs="Times New Roman"/>
          <w:sz w:val="30"/>
          <w:szCs w:val="30"/>
          <w:lang w:val="kk-KZ"/>
        </w:rPr>
        <w:t>я</w:t>
      </w:r>
      <w:r w:rsidRPr="00D6428B">
        <w:rPr>
          <w:rFonts w:ascii="Times New Roman" w:hAnsi="Times New Roman" w:cs="Times New Roman"/>
          <w:sz w:val="30"/>
          <w:szCs w:val="30"/>
          <w:lang w:val="kk-KZ"/>
        </w:rPr>
        <w:t>лары, олардың талаптары, майлағыш материалдардың физикалық-химиялық қасиеттері секілді ұғымдарды жеткілікті толық жүйелеген, шикізат көзі, құрамы, өндіру технологиясы және бағыты бойынша майлағыш материалдарды классификациялаған.</w:t>
      </w:r>
    </w:p>
    <w:p w:rsidR="00B85033" w:rsidRPr="00D6428B" w:rsidRDefault="006016E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C94129" w:rsidRPr="00D6428B">
        <w:rPr>
          <w:rFonts w:ascii="Times New Roman" w:hAnsi="Times New Roman" w:cs="Times New Roman"/>
          <w:color w:val="FF0000"/>
          <w:sz w:val="30"/>
          <w:szCs w:val="30"/>
          <w:lang w:val="kk-KZ"/>
        </w:rPr>
        <w:t>Талғамды</w:t>
      </w:r>
      <w:r w:rsidRPr="00D6428B">
        <w:rPr>
          <w:rFonts w:ascii="Times New Roman" w:hAnsi="Times New Roman" w:cs="Times New Roman"/>
          <w:color w:val="FF0000"/>
          <w:sz w:val="30"/>
          <w:szCs w:val="30"/>
          <w:lang w:val="kk-KZ"/>
        </w:rPr>
        <w:t xml:space="preserve"> </w:t>
      </w:r>
      <w:r w:rsidRPr="00D6428B">
        <w:rPr>
          <w:rFonts w:ascii="Times New Roman" w:hAnsi="Times New Roman" w:cs="Times New Roman"/>
          <w:sz w:val="30"/>
          <w:szCs w:val="30"/>
          <w:lang w:val="kk-KZ"/>
        </w:rPr>
        <w:t xml:space="preserve">тазалаудың және </w:t>
      </w:r>
      <w:r w:rsidRPr="00D6428B">
        <w:rPr>
          <w:rFonts w:ascii="Times New Roman" w:hAnsi="Times New Roman" w:cs="Times New Roman"/>
          <w:color w:val="FF0000"/>
          <w:sz w:val="30"/>
          <w:szCs w:val="30"/>
          <w:lang w:val="kk-KZ"/>
        </w:rPr>
        <w:t>парафин</w:t>
      </w:r>
      <w:r w:rsidR="00C94129" w:rsidRPr="00D6428B">
        <w:rPr>
          <w:rFonts w:ascii="Times New Roman" w:hAnsi="Times New Roman" w:cs="Times New Roman"/>
          <w:color w:val="FF0000"/>
          <w:sz w:val="30"/>
          <w:szCs w:val="30"/>
          <w:lang w:val="kk-KZ"/>
        </w:rPr>
        <w:t>сіздендіру</w:t>
      </w:r>
      <w:r w:rsidRPr="00D6428B">
        <w:rPr>
          <w:rFonts w:ascii="Times New Roman" w:hAnsi="Times New Roman" w:cs="Times New Roman"/>
          <w:color w:val="FF0000"/>
          <w:sz w:val="30"/>
          <w:szCs w:val="30"/>
          <w:lang w:val="kk-KZ"/>
        </w:rPr>
        <w:t xml:space="preserve"> </w:t>
      </w:r>
      <w:r w:rsidR="00C94129" w:rsidRPr="00D6428B">
        <w:rPr>
          <w:rFonts w:ascii="Times New Roman" w:hAnsi="Times New Roman" w:cs="Times New Roman"/>
          <w:color w:val="FF0000"/>
          <w:sz w:val="30"/>
          <w:szCs w:val="30"/>
          <w:lang w:val="kk-KZ"/>
        </w:rPr>
        <w:t>үдері</w:t>
      </w:r>
      <w:r w:rsidRPr="00D6428B">
        <w:rPr>
          <w:rFonts w:ascii="Times New Roman" w:hAnsi="Times New Roman" w:cs="Times New Roman"/>
          <w:color w:val="FF0000"/>
          <w:sz w:val="30"/>
          <w:szCs w:val="30"/>
          <w:lang w:val="kk-KZ"/>
        </w:rPr>
        <w:t>с</w:t>
      </w:r>
      <w:r w:rsidR="00C94129" w:rsidRPr="00D6428B">
        <w:rPr>
          <w:rFonts w:ascii="Times New Roman" w:hAnsi="Times New Roman" w:cs="Times New Roman"/>
          <w:color w:val="FF0000"/>
          <w:sz w:val="30"/>
          <w:szCs w:val="30"/>
          <w:lang w:val="kk-KZ"/>
        </w:rPr>
        <w:t>тер</w:t>
      </w:r>
      <w:r w:rsidRPr="00D6428B">
        <w:rPr>
          <w:rFonts w:ascii="Times New Roman" w:hAnsi="Times New Roman" w:cs="Times New Roman"/>
          <w:color w:val="FF0000"/>
          <w:sz w:val="30"/>
          <w:szCs w:val="30"/>
          <w:lang w:val="kk-KZ"/>
        </w:rPr>
        <w:t>інің</w:t>
      </w:r>
      <w:r w:rsidRPr="00D6428B">
        <w:rPr>
          <w:rFonts w:ascii="Times New Roman" w:hAnsi="Times New Roman" w:cs="Times New Roman"/>
          <w:sz w:val="30"/>
          <w:szCs w:val="30"/>
          <w:lang w:val="kk-KZ"/>
        </w:rPr>
        <w:t xml:space="preserve"> техн</w:t>
      </w:r>
      <w:r w:rsidR="00C94129" w:rsidRPr="00D6428B">
        <w:rPr>
          <w:rFonts w:ascii="Times New Roman" w:hAnsi="Times New Roman" w:cs="Times New Roman"/>
          <w:sz w:val="30"/>
          <w:szCs w:val="30"/>
          <w:lang w:val="kk-KZ"/>
        </w:rPr>
        <w:t>о</w:t>
      </w:r>
      <w:r w:rsidRPr="00D6428B">
        <w:rPr>
          <w:rFonts w:ascii="Times New Roman" w:hAnsi="Times New Roman" w:cs="Times New Roman"/>
          <w:sz w:val="30"/>
          <w:szCs w:val="30"/>
          <w:lang w:val="kk-KZ"/>
        </w:rPr>
        <w:t>логиясы заманауи ғылыми-техникалық деңгейде ұсынылған.</w:t>
      </w:r>
    </w:p>
    <w:p w:rsidR="006016EC" w:rsidRPr="00D6428B" w:rsidRDefault="006016E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Осы</w:t>
      </w:r>
      <w:r w:rsidRPr="00D6428B">
        <w:rPr>
          <w:rFonts w:ascii="Times New Roman" w:hAnsi="Times New Roman" w:cs="Times New Roman"/>
          <w:color w:val="FF0000"/>
          <w:sz w:val="30"/>
          <w:szCs w:val="30"/>
          <w:lang w:val="kk-KZ"/>
        </w:rPr>
        <w:t xml:space="preserve"> </w:t>
      </w:r>
      <w:r w:rsidR="00B85033" w:rsidRPr="00D6428B">
        <w:rPr>
          <w:rFonts w:ascii="Times New Roman" w:hAnsi="Times New Roman" w:cs="Times New Roman"/>
          <w:color w:val="FF0000"/>
          <w:sz w:val="30"/>
          <w:szCs w:val="30"/>
          <w:lang w:val="kk-KZ"/>
        </w:rPr>
        <w:t>үдерістер</w:t>
      </w:r>
      <w:r w:rsidRPr="00D6428B">
        <w:rPr>
          <w:rFonts w:ascii="Times New Roman" w:hAnsi="Times New Roman" w:cs="Times New Roman"/>
          <w:color w:val="FF0000"/>
          <w:sz w:val="30"/>
          <w:szCs w:val="30"/>
          <w:lang w:val="kk-KZ"/>
        </w:rPr>
        <w:t>дің</w:t>
      </w:r>
      <w:r w:rsidRPr="00D6428B">
        <w:rPr>
          <w:rFonts w:ascii="Times New Roman" w:hAnsi="Times New Roman" w:cs="Times New Roman"/>
          <w:sz w:val="30"/>
          <w:szCs w:val="30"/>
          <w:lang w:val="kk-KZ"/>
        </w:rPr>
        <w:t xml:space="preserve"> өндірісті</w:t>
      </w:r>
      <w:r w:rsidR="001F5770" w:rsidRPr="00D6428B">
        <w:rPr>
          <w:rFonts w:ascii="Times New Roman" w:hAnsi="Times New Roman" w:cs="Times New Roman"/>
          <w:sz w:val="30"/>
          <w:szCs w:val="30"/>
          <w:lang w:val="kk-KZ"/>
        </w:rPr>
        <w:t>к</w:t>
      </w:r>
      <w:r w:rsidRPr="00D6428B">
        <w:rPr>
          <w:rFonts w:ascii="Times New Roman" w:hAnsi="Times New Roman" w:cs="Times New Roman"/>
          <w:sz w:val="30"/>
          <w:szCs w:val="30"/>
          <w:lang w:val="kk-KZ"/>
        </w:rPr>
        <w:t xml:space="preserve"> игерілуі өткен жүз жылдықтың елуінші-алпысыншы жылдары аралығында іске асырылған. </w:t>
      </w:r>
    </w:p>
    <w:p w:rsidR="006016EC" w:rsidRPr="00D6428B" w:rsidRDefault="006016E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Жаңа оқулықтың басты ерекшелігі</w:t>
      </w:r>
      <w:r w:rsidR="00710505" w:rsidRPr="00D6428B">
        <w:rPr>
          <w:rFonts w:ascii="Times New Roman" w:hAnsi="Times New Roman" w:cs="Times New Roman"/>
          <w:sz w:val="30"/>
          <w:szCs w:val="30"/>
          <w:lang w:val="kk-KZ"/>
        </w:rPr>
        <w:t xml:space="preserve"> мұнай майларын </w:t>
      </w:r>
      <w:r w:rsidR="00710505" w:rsidRPr="00D6428B">
        <w:rPr>
          <w:rFonts w:ascii="Times New Roman" w:hAnsi="Times New Roman" w:cs="Times New Roman"/>
          <w:color w:val="FF0000"/>
          <w:sz w:val="30"/>
          <w:szCs w:val="30"/>
          <w:lang w:val="kk-KZ"/>
        </w:rPr>
        <w:t>өндір</w:t>
      </w:r>
      <w:r w:rsidR="00BF14AE" w:rsidRPr="00D6428B">
        <w:rPr>
          <w:rFonts w:ascii="Times New Roman" w:hAnsi="Times New Roman" w:cs="Times New Roman"/>
          <w:color w:val="FF0000"/>
          <w:sz w:val="30"/>
          <w:szCs w:val="30"/>
          <w:lang w:val="kk-KZ"/>
        </w:rPr>
        <w:t xml:space="preserve">удің </w:t>
      </w:r>
      <w:r w:rsidRPr="00D6428B">
        <w:rPr>
          <w:rFonts w:ascii="Times New Roman" w:hAnsi="Times New Roman" w:cs="Times New Roman"/>
          <w:sz w:val="30"/>
          <w:szCs w:val="30"/>
          <w:lang w:val="kk-KZ"/>
        </w:rPr>
        <w:t>анағұрлым перспективті технологиялық</w:t>
      </w:r>
      <w:r w:rsidR="00710505" w:rsidRPr="00D6428B">
        <w:rPr>
          <w:rFonts w:ascii="Times New Roman" w:hAnsi="Times New Roman" w:cs="Times New Roman"/>
          <w:sz w:val="30"/>
          <w:szCs w:val="30"/>
          <w:lang w:val="kk-KZ"/>
        </w:rPr>
        <w:t xml:space="preserve"> </w:t>
      </w:r>
      <w:r w:rsidR="009D5640" w:rsidRPr="00D6428B">
        <w:rPr>
          <w:rFonts w:ascii="Times New Roman" w:hAnsi="Times New Roman" w:cs="Times New Roman"/>
          <w:color w:val="FF0000"/>
          <w:sz w:val="30"/>
          <w:szCs w:val="30"/>
          <w:lang w:val="kk-KZ"/>
        </w:rPr>
        <w:t>үдерістерінің</w:t>
      </w:r>
      <w:r w:rsidRPr="00D6428B">
        <w:rPr>
          <w:rFonts w:ascii="Times New Roman" w:hAnsi="Times New Roman" w:cs="Times New Roman"/>
          <w:color w:val="FF0000"/>
          <w:sz w:val="30"/>
          <w:szCs w:val="30"/>
          <w:lang w:val="kk-KZ"/>
        </w:rPr>
        <w:t xml:space="preserve"> бірі –</w:t>
      </w:r>
      <w:r w:rsidRPr="00D6428B">
        <w:rPr>
          <w:rFonts w:ascii="Times New Roman" w:hAnsi="Times New Roman" w:cs="Times New Roman"/>
          <w:sz w:val="30"/>
          <w:szCs w:val="30"/>
          <w:lang w:val="kk-KZ"/>
        </w:rPr>
        <w:t xml:space="preserve"> алдағы жылдары саланың даму жолын анықтайтын гидроген</w:t>
      </w:r>
      <w:r w:rsidR="009D5640" w:rsidRPr="00D6428B">
        <w:rPr>
          <w:rFonts w:ascii="Times New Roman" w:hAnsi="Times New Roman" w:cs="Times New Roman"/>
          <w:sz w:val="30"/>
          <w:szCs w:val="30"/>
          <w:lang w:val="kk-KZ"/>
        </w:rPr>
        <w:t>и</w:t>
      </w:r>
      <w:r w:rsidRPr="00D6428B">
        <w:rPr>
          <w:rFonts w:ascii="Times New Roman" w:hAnsi="Times New Roman" w:cs="Times New Roman"/>
          <w:sz w:val="30"/>
          <w:szCs w:val="30"/>
          <w:lang w:val="kk-KZ"/>
        </w:rPr>
        <w:t>зация</w:t>
      </w:r>
      <w:r w:rsidR="00710505" w:rsidRPr="00D6428B">
        <w:rPr>
          <w:rFonts w:ascii="Times New Roman" w:hAnsi="Times New Roman" w:cs="Times New Roman"/>
          <w:sz w:val="30"/>
          <w:szCs w:val="30"/>
          <w:lang w:val="kk-KZ"/>
        </w:rPr>
        <w:t xml:space="preserve">лық </w:t>
      </w:r>
      <w:r w:rsidR="00710505" w:rsidRPr="00D6428B">
        <w:rPr>
          <w:rFonts w:ascii="Times New Roman" w:hAnsi="Times New Roman" w:cs="Times New Roman"/>
          <w:color w:val="FF0000"/>
          <w:sz w:val="30"/>
          <w:szCs w:val="30"/>
          <w:lang w:val="kk-KZ"/>
        </w:rPr>
        <w:t>үдерістерді</w:t>
      </w:r>
      <w:r w:rsidR="00DA217B" w:rsidRPr="00D6428B">
        <w:rPr>
          <w:rFonts w:ascii="Times New Roman" w:hAnsi="Times New Roman" w:cs="Times New Roman"/>
          <w:color w:val="FF0000"/>
          <w:sz w:val="30"/>
          <w:szCs w:val="30"/>
          <w:lang w:val="kk-KZ"/>
        </w:rPr>
        <w:t>ң</w:t>
      </w:r>
      <w:r w:rsidRPr="00D6428B">
        <w:rPr>
          <w:rFonts w:ascii="Times New Roman" w:hAnsi="Times New Roman" w:cs="Times New Roman"/>
          <w:sz w:val="30"/>
          <w:szCs w:val="30"/>
          <w:lang w:val="kk-KZ"/>
        </w:rPr>
        <w:t xml:space="preserve"> жан-жақты</w:t>
      </w:r>
      <w:r w:rsidR="00DA217B" w:rsidRPr="00D6428B">
        <w:rPr>
          <w:rFonts w:ascii="Times New Roman" w:hAnsi="Times New Roman" w:cs="Times New Roman"/>
          <w:sz w:val="30"/>
          <w:szCs w:val="30"/>
          <w:lang w:val="kk-KZ"/>
        </w:rPr>
        <w:t xml:space="preserve"> з</w:t>
      </w:r>
      <w:r w:rsidR="007E0407" w:rsidRPr="00D6428B">
        <w:rPr>
          <w:rFonts w:ascii="Times New Roman" w:hAnsi="Times New Roman" w:cs="Times New Roman"/>
          <w:sz w:val="30"/>
          <w:szCs w:val="30"/>
          <w:lang w:val="kk-KZ"/>
        </w:rPr>
        <w:t>а</w:t>
      </w:r>
      <w:r w:rsidR="00DA217B" w:rsidRPr="00D6428B">
        <w:rPr>
          <w:rFonts w:ascii="Times New Roman" w:hAnsi="Times New Roman" w:cs="Times New Roman"/>
          <w:sz w:val="30"/>
          <w:szCs w:val="30"/>
          <w:lang w:val="kk-KZ"/>
        </w:rPr>
        <w:t>манауи</w:t>
      </w:r>
      <w:r w:rsidRPr="00D6428B">
        <w:rPr>
          <w:rFonts w:ascii="Times New Roman" w:hAnsi="Times New Roman" w:cs="Times New Roman"/>
          <w:sz w:val="30"/>
          <w:szCs w:val="30"/>
          <w:lang w:val="kk-KZ"/>
        </w:rPr>
        <w:t xml:space="preserve"> жаңғырт</w:t>
      </w:r>
      <w:r w:rsidR="00785ED9" w:rsidRPr="00D6428B">
        <w:rPr>
          <w:rFonts w:ascii="Times New Roman" w:hAnsi="Times New Roman" w:cs="Times New Roman"/>
          <w:sz w:val="30"/>
          <w:szCs w:val="30"/>
          <w:lang w:val="kk-KZ"/>
        </w:rPr>
        <w:t>ылуын нақты</w:t>
      </w:r>
      <w:r w:rsidR="00DA217B" w:rsidRPr="00D6428B">
        <w:rPr>
          <w:rFonts w:ascii="Times New Roman" w:hAnsi="Times New Roman" w:cs="Times New Roman"/>
          <w:sz w:val="30"/>
          <w:szCs w:val="30"/>
          <w:lang w:val="kk-KZ"/>
        </w:rPr>
        <w:t>, толық мәлімет арқылы таныстыру</w:t>
      </w:r>
      <w:r w:rsidR="00785ED9"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 болып табылады. </w:t>
      </w:r>
    </w:p>
    <w:p w:rsidR="006016EC" w:rsidRPr="00D6428B" w:rsidRDefault="006016E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Тәжірибелік жаңашылдықты синтетикалық базалық майлар және өсімдік тектес майлар бойынша тараулар реті болып саналады.</w:t>
      </w:r>
    </w:p>
    <w:p w:rsidR="006016EC" w:rsidRPr="00D6428B" w:rsidRDefault="006016E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Толығырақ алғанда, </w:t>
      </w:r>
      <w:r w:rsidR="00DA4826">
        <w:rPr>
          <w:rFonts w:ascii="Times New Roman" w:hAnsi="Times New Roman" w:cs="Times New Roman"/>
          <w:sz w:val="30"/>
          <w:szCs w:val="30"/>
          <w:lang w:val="kk-KZ"/>
        </w:rPr>
        <w:t>пікір айтыл</w:t>
      </w:r>
      <w:r w:rsidRPr="00D6428B">
        <w:rPr>
          <w:rFonts w:ascii="Times New Roman" w:hAnsi="Times New Roman" w:cs="Times New Roman"/>
          <w:sz w:val="30"/>
          <w:szCs w:val="30"/>
          <w:lang w:val="kk-KZ"/>
        </w:rPr>
        <w:t xml:space="preserve">ған кітап мұнай майлағыш материалдарының өндірісінің технологиялық </w:t>
      </w:r>
      <w:r w:rsidR="0025237C" w:rsidRPr="00D6428B">
        <w:rPr>
          <w:rFonts w:ascii="Times New Roman" w:hAnsi="Times New Roman" w:cs="Times New Roman"/>
          <w:color w:val="FF0000"/>
          <w:sz w:val="30"/>
          <w:szCs w:val="30"/>
          <w:lang w:val="kk-KZ"/>
        </w:rPr>
        <w:t>үдерісін</w:t>
      </w:r>
      <w:r w:rsidRPr="00D6428B">
        <w:rPr>
          <w:rFonts w:ascii="Times New Roman" w:hAnsi="Times New Roman" w:cs="Times New Roman"/>
          <w:sz w:val="30"/>
          <w:szCs w:val="30"/>
          <w:lang w:val="kk-KZ"/>
        </w:rPr>
        <w:t xml:space="preserve"> жан-жақты бейнелейді, ал «Мұнай өңдеу технологиясы» оқулығының 1,2 және 4 бөлімдерінің көмегімен жас мамандардың даярлығын айтарлықтай жақсартуға мүмкіндік береді. </w:t>
      </w:r>
    </w:p>
    <w:p w:rsidR="006016EC" w:rsidRPr="00D6428B" w:rsidRDefault="006016EC" w:rsidP="001836FB">
      <w:pPr>
        <w:spacing w:after="0" w:line="240" w:lineRule="auto"/>
        <w:jc w:val="both"/>
        <w:rPr>
          <w:rFonts w:ascii="Times New Roman" w:hAnsi="Times New Roman" w:cs="Times New Roman"/>
          <w:sz w:val="30"/>
          <w:szCs w:val="30"/>
          <w:lang w:val="kk-KZ"/>
        </w:rPr>
      </w:pPr>
    </w:p>
    <w:p w:rsidR="006016EC" w:rsidRPr="00D6428B" w:rsidRDefault="001836FB"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Техн.ғыл.канд., доцент</w:t>
      </w:r>
      <w:r w:rsidR="008D7D78" w:rsidRPr="00D6428B">
        <w:rPr>
          <w:rFonts w:ascii="Times New Roman" w:hAnsi="Times New Roman" w:cs="Times New Roman"/>
          <w:noProof/>
          <w:sz w:val="30"/>
          <w:szCs w:val="30"/>
        </w:rPr>
        <w:drawing>
          <wp:anchor distT="0" distB="0" distL="114300" distR="114300" simplePos="0" relativeHeight="251666432" behindDoc="0" locked="0" layoutInCell="1" allowOverlap="1">
            <wp:simplePos x="0" y="0"/>
            <wp:positionH relativeFrom="column">
              <wp:posOffset>2025015</wp:posOffset>
            </wp:positionH>
            <wp:positionV relativeFrom="paragraph">
              <wp:posOffset>109220</wp:posOffset>
            </wp:positionV>
            <wp:extent cx="1619250" cy="456565"/>
            <wp:effectExtent l="19050" t="0" r="0" b="0"/>
            <wp:wrapSquare wrapText="bothSides"/>
            <wp:docPr id="13" name="Рисунок 4" descr="C:\Users\User\Downloads\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07.jpg"/>
                    <pic:cNvPicPr>
                      <a:picLocks noChangeAspect="1" noChangeArrowheads="1"/>
                    </pic:cNvPicPr>
                  </pic:nvPicPr>
                  <pic:blipFill>
                    <a:blip r:embed="rId14" cstate="print"/>
                    <a:srcRect/>
                    <a:stretch>
                      <a:fillRect/>
                    </a:stretch>
                  </pic:blipFill>
                  <pic:spPr bwMode="auto">
                    <a:xfrm>
                      <a:off x="0" y="0"/>
                      <a:ext cx="1619250" cy="456565"/>
                    </a:xfrm>
                    <a:prstGeom prst="rect">
                      <a:avLst/>
                    </a:prstGeom>
                    <a:noFill/>
                    <a:ln w="9525">
                      <a:noFill/>
                      <a:miter lim="800000"/>
                      <a:headEnd/>
                      <a:tailEnd/>
                    </a:ln>
                  </pic:spPr>
                </pic:pic>
              </a:graphicData>
            </a:graphic>
          </wp:anchor>
        </w:drawing>
      </w:r>
    </w:p>
    <w:tbl>
      <w:tblPr>
        <w:tblpPr w:leftFromText="180" w:rightFromText="180" w:vertAnchor="text" w:horzAnchor="margin" w:tblpXSpec="right" w:tblpY="15"/>
        <w:tblOverlap w:val="never"/>
        <w:tblW w:w="3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08"/>
      </w:tblGrid>
      <w:tr w:rsidR="00072EC0" w:rsidRPr="00D6428B" w:rsidTr="00072EC0">
        <w:trPr>
          <w:trHeight w:val="315"/>
        </w:trPr>
        <w:tc>
          <w:tcPr>
            <w:tcW w:w="3108" w:type="dxa"/>
          </w:tcPr>
          <w:p w:rsidR="00072EC0" w:rsidRPr="00D6428B" w:rsidRDefault="00072EC0" w:rsidP="001836FB">
            <w:pPr>
              <w:spacing w:after="0" w:line="240" w:lineRule="auto"/>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В.М. Школьников</w:t>
            </w:r>
          </w:p>
        </w:tc>
      </w:tr>
    </w:tbl>
    <w:p w:rsidR="00545A26" w:rsidRDefault="00545A26" w:rsidP="001836FB">
      <w:pPr>
        <w:spacing w:after="0" w:line="240" w:lineRule="auto"/>
        <w:jc w:val="center"/>
        <w:rPr>
          <w:rFonts w:ascii="Times New Roman" w:hAnsi="Times New Roman" w:cs="Times New Roman"/>
          <w:b/>
          <w:sz w:val="30"/>
          <w:szCs w:val="30"/>
        </w:rPr>
      </w:pPr>
    </w:p>
    <w:p w:rsidR="00545A26" w:rsidRDefault="00545A26" w:rsidP="001836FB">
      <w:pPr>
        <w:spacing w:after="0" w:line="240" w:lineRule="auto"/>
        <w:jc w:val="center"/>
        <w:rPr>
          <w:rFonts w:ascii="Times New Roman" w:hAnsi="Times New Roman" w:cs="Times New Roman"/>
          <w:b/>
          <w:sz w:val="30"/>
          <w:szCs w:val="30"/>
        </w:rPr>
      </w:pPr>
    </w:p>
    <w:p w:rsidR="00B60E8E" w:rsidRPr="0092645A" w:rsidRDefault="00B60E8E" w:rsidP="001836FB">
      <w:pPr>
        <w:spacing w:after="0" w:line="240" w:lineRule="auto"/>
        <w:jc w:val="center"/>
        <w:rPr>
          <w:rFonts w:ascii="Times New Roman" w:hAnsi="Times New Roman" w:cs="Times New Roman"/>
          <w:b/>
          <w:sz w:val="24"/>
          <w:szCs w:val="24"/>
          <w:lang w:val="kk-KZ"/>
        </w:rPr>
      </w:pPr>
      <w:r w:rsidRPr="0092645A">
        <w:rPr>
          <w:rFonts w:ascii="Times New Roman" w:hAnsi="Times New Roman" w:cs="Times New Roman"/>
          <w:b/>
          <w:sz w:val="24"/>
          <w:szCs w:val="24"/>
        </w:rPr>
        <w:lastRenderedPageBreak/>
        <w:t>МАЗМ</w:t>
      </w:r>
      <w:r w:rsidRPr="0092645A">
        <w:rPr>
          <w:rFonts w:ascii="Times New Roman" w:hAnsi="Times New Roman" w:cs="Times New Roman"/>
          <w:b/>
          <w:sz w:val="24"/>
          <w:szCs w:val="24"/>
          <w:lang w:val="kk-KZ"/>
        </w:rPr>
        <w:t>Ұ</w:t>
      </w:r>
      <w:r w:rsidRPr="0092645A">
        <w:rPr>
          <w:rFonts w:ascii="Times New Roman" w:hAnsi="Times New Roman" w:cs="Times New Roman"/>
          <w:b/>
          <w:sz w:val="24"/>
          <w:szCs w:val="24"/>
        </w:rPr>
        <w:t>НЫ</w:t>
      </w:r>
    </w:p>
    <w:tbl>
      <w:tblPr>
        <w:tblW w:w="9947" w:type="dxa"/>
        <w:tblInd w:w="10" w:type="dxa"/>
        <w:tblLayout w:type="fixed"/>
        <w:tblCellMar>
          <w:left w:w="10" w:type="dxa"/>
          <w:right w:w="10" w:type="dxa"/>
        </w:tblCellMar>
        <w:tblLook w:val="0000"/>
      </w:tblPr>
      <w:tblGrid>
        <w:gridCol w:w="9072"/>
        <w:gridCol w:w="875"/>
      </w:tblGrid>
      <w:tr w:rsidR="00B60E8E" w:rsidRPr="0092645A" w:rsidTr="00BB7D82">
        <w:trPr>
          <w:trHeight w:val="232"/>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Алғы сөз</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lang w:val="en-US"/>
              </w:rPr>
            </w:pPr>
            <w:r w:rsidRPr="0092645A">
              <w:rPr>
                <w:rFonts w:ascii="Times New Roman" w:hAnsi="Times New Roman" w:cs="Times New Roman"/>
                <w:sz w:val="24"/>
                <w:szCs w:val="24"/>
              </w:rPr>
              <w:t>9</w:t>
            </w:r>
          </w:p>
        </w:tc>
      </w:tr>
      <w:tr w:rsidR="00B60E8E" w:rsidRPr="0092645A" w:rsidTr="00BB7D82">
        <w:trPr>
          <w:trHeight w:val="491"/>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I бөлім. МАЙЛАҒЫШ МАТЕРИАЛДАРЫНЫҢ НЕГІЗГІ ҚАСИЕТТЕРІ</w:t>
            </w:r>
            <w:r w:rsidR="006F5F5A" w:rsidRPr="0092645A">
              <w:rPr>
                <w:rFonts w:ascii="Times New Roman" w:hAnsi="Times New Roman" w:cs="Times New Roman"/>
                <w:sz w:val="24"/>
                <w:szCs w:val="24"/>
              </w:rPr>
              <w:t xml:space="preserve"> </w:t>
            </w:r>
            <w:r w:rsidRPr="0092645A">
              <w:rPr>
                <w:rFonts w:ascii="Times New Roman" w:hAnsi="Times New Roman" w:cs="Times New Roman"/>
                <w:sz w:val="24"/>
                <w:szCs w:val="24"/>
              </w:rPr>
              <w:t>ЖӘНЕ ОЛАРДЫҢ  КЛАССИФИКАЦИЯСЫ</w:t>
            </w:r>
          </w:p>
        </w:tc>
        <w:tc>
          <w:tcPr>
            <w:tcW w:w="875" w:type="dxa"/>
            <w:shd w:val="clear" w:color="auto" w:fill="FFFFFF"/>
          </w:tcPr>
          <w:p w:rsidR="006F5F5A" w:rsidRPr="0092645A" w:rsidRDefault="006F5F5A" w:rsidP="001836FB">
            <w:pPr>
              <w:spacing w:after="0" w:line="240" w:lineRule="auto"/>
              <w:rPr>
                <w:rFonts w:ascii="Times New Roman" w:hAnsi="Times New Roman" w:cs="Times New Roman"/>
                <w:sz w:val="24"/>
                <w:szCs w:val="24"/>
              </w:rPr>
            </w:pPr>
          </w:p>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13</w:t>
            </w:r>
          </w:p>
        </w:tc>
      </w:tr>
      <w:tr w:rsidR="00B60E8E" w:rsidRPr="0092645A" w:rsidTr="00BB7D82">
        <w:trPr>
          <w:trHeight w:val="491"/>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lang w:val="kk-KZ"/>
              </w:rPr>
            </w:pPr>
            <w:r w:rsidRPr="0092645A">
              <w:rPr>
                <w:rFonts w:ascii="Times New Roman" w:hAnsi="Times New Roman" w:cs="Times New Roman"/>
                <w:sz w:val="24"/>
                <w:szCs w:val="24"/>
              </w:rPr>
              <w:t xml:space="preserve">1 Тарау. Майлағыш материалдарының өндірісінің </w:t>
            </w:r>
          </w:p>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қалыптасуы және дамуы .</w:t>
            </w:r>
          </w:p>
        </w:tc>
        <w:tc>
          <w:tcPr>
            <w:tcW w:w="875" w:type="dxa"/>
            <w:shd w:val="clear" w:color="auto" w:fill="FFFFFF"/>
          </w:tcPr>
          <w:p w:rsidR="006F5F5A" w:rsidRPr="0092645A" w:rsidRDefault="006F5F5A" w:rsidP="001836FB">
            <w:pPr>
              <w:spacing w:after="0" w:line="240" w:lineRule="auto"/>
              <w:rPr>
                <w:rFonts w:ascii="Times New Roman" w:hAnsi="Times New Roman" w:cs="Times New Roman"/>
                <w:sz w:val="24"/>
                <w:szCs w:val="24"/>
              </w:rPr>
            </w:pPr>
          </w:p>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13</w:t>
            </w:r>
          </w:p>
        </w:tc>
      </w:tr>
      <w:tr w:rsidR="00B60E8E" w:rsidRPr="0092645A" w:rsidTr="00BB7D82">
        <w:trPr>
          <w:trHeight w:val="491"/>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 Тарау. Майлағыш матерналдарының класснфикациясы және оларды иайдалану қасиеттері.</w:t>
            </w:r>
          </w:p>
        </w:tc>
        <w:tc>
          <w:tcPr>
            <w:tcW w:w="875" w:type="dxa"/>
            <w:shd w:val="clear" w:color="auto" w:fill="FFFFFF"/>
          </w:tcPr>
          <w:p w:rsidR="006F5F5A" w:rsidRPr="0092645A" w:rsidRDefault="006F5F5A" w:rsidP="001836FB">
            <w:pPr>
              <w:spacing w:after="0" w:line="240" w:lineRule="auto"/>
              <w:rPr>
                <w:rFonts w:ascii="Times New Roman" w:hAnsi="Times New Roman" w:cs="Times New Roman"/>
                <w:sz w:val="24"/>
                <w:szCs w:val="24"/>
              </w:rPr>
            </w:pPr>
          </w:p>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26</w:t>
            </w:r>
          </w:p>
        </w:tc>
      </w:tr>
      <w:tr w:rsidR="00B60E8E" w:rsidRPr="0092645A" w:rsidTr="00BB7D82">
        <w:trPr>
          <w:trHeight w:val="491"/>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2.1. Майлағыш материалдарының физика-химиялық ж</w:t>
            </w:r>
            <w:r w:rsidR="00CD14FD" w:rsidRPr="0092645A">
              <w:rPr>
                <w:rFonts w:ascii="Times New Roman" w:hAnsi="Times New Roman" w:cs="Times New Roman"/>
                <w:sz w:val="24"/>
                <w:szCs w:val="24"/>
                <w:lang w:val="kk-KZ"/>
              </w:rPr>
              <w:t>ә</w:t>
            </w:r>
            <w:r w:rsidRPr="0092645A">
              <w:rPr>
                <w:rFonts w:ascii="Times New Roman" w:hAnsi="Times New Roman" w:cs="Times New Roman"/>
                <w:sz w:val="24"/>
                <w:szCs w:val="24"/>
              </w:rPr>
              <w:t>не пайдалану қасиеттері.</w:t>
            </w:r>
          </w:p>
        </w:tc>
        <w:tc>
          <w:tcPr>
            <w:tcW w:w="875" w:type="dxa"/>
            <w:shd w:val="clear" w:color="auto" w:fill="FFFFFF"/>
          </w:tcPr>
          <w:p w:rsidR="006F5F5A" w:rsidRPr="0092645A" w:rsidRDefault="006F5F5A" w:rsidP="001836FB">
            <w:pPr>
              <w:spacing w:after="0" w:line="240" w:lineRule="auto"/>
              <w:rPr>
                <w:rFonts w:ascii="Times New Roman" w:hAnsi="Times New Roman" w:cs="Times New Roman"/>
                <w:sz w:val="24"/>
                <w:szCs w:val="24"/>
              </w:rPr>
            </w:pPr>
          </w:p>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29</w:t>
            </w:r>
          </w:p>
        </w:tc>
      </w:tr>
      <w:tr w:rsidR="00B60E8E" w:rsidRPr="0092645A" w:rsidTr="00BB7D82">
        <w:trPr>
          <w:trHeight w:val="256"/>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 xml:space="preserve">2.1.1. Тұтқырлык. Тұтқырлы температуралық сипаттамасы </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29</w:t>
            </w:r>
          </w:p>
        </w:tc>
      </w:tr>
      <w:tr w:rsidR="00B60E8E" w:rsidRPr="0092645A" w:rsidTr="00BB7D82">
        <w:trPr>
          <w:trHeight w:val="249"/>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lang w:val="kk-KZ"/>
              </w:rPr>
            </w:pPr>
            <w:r w:rsidRPr="0092645A">
              <w:rPr>
                <w:rFonts w:ascii="Times New Roman" w:hAnsi="Times New Roman" w:cs="Times New Roman"/>
                <w:sz w:val="24"/>
                <w:szCs w:val="24"/>
              </w:rPr>
              <w:t>2.1.2. Трибологиялық қасиеттері</w:t>
            </w:r>
            <w:r w:rsidRPr="0092645A">
              <w:rPr>
                <w:rFonts w:ascii="Times New Roman" w:hAnsi="Times New Roman" w:cs="Times New Roman"/>
                <w:sz w:val="24"/>
                <w:szCs w:val="24"/>
              </w:rPr>
              <w:tab/>
              <w:t xml:space="preserve"> </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32</w:t>
            </w:r>
          </w:p>
        </w:tc>
      </w:tr>
      <w:tr w:rsidR="00B60E8E" w:rsidRPr="0092645A" w:rsidTr="00BB7D82">
        <w:trPr>
          <w:trHeight w:val="264"/>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2.1.3. Төмен температуралы қасиеттері</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34</w:t>
            </w:r>
          </w:p>
        </w:tc>
      </w:tr>
      <w:tr w:rsidR="00B60E8E" w:rsidRPr="0092645A" w:rsidTr="00BB7D82">
        <w:trPr>
          <w:trHeight w:val="256"/>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2.1.4. Тотықсыздандырғыш қасиет</w:t>
            </w:r>
            <w:r w:rsidR="009B4E2C" w:rsidRPr="0092645A">
              <w:rPr>
                <w:rFonts w:ascii="Times New Roman" w:hAnsi="Times New Roman" w:cs="Times New Roman"/>
                <w:sz w:val="24"/>
                <w:szCs w:val="24"/>
                <w:lang w:val="kk-KZ"/>
              </w:rPr>
              <w:t>т</w:t>
            </w:r>
            <w:r w:rsidRPr="0092645A">
              <w:rPr>
                <w:rFonts w:ascii="Times New Roman" w:hAnsi="Times New Roman" w:cs="Times New Roman"/>
                <w:sz w:val="24"/>
                <w:szCs w:val="24"/>
              </w:rPr>
              <w:t>ері.</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35</w:t>
            </w:r>
          </w:p>
        </w:tc>
      </w:tr>
      <w:tr w:rsidR="00B60E8E" w:rsidRPr="0092645A" w:rsidTr="00BB7D82">
        <w:trPr>
          <w:trHeight w:val="256"/>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2.1.5.Антикоррозиялық қасиеттері.</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38</w:t>
            </w:r>
          </w:p>
        </w:tc>
      </w:tr>
      <w:tr w:rsidR="00B60E8E" w:rsidRPr="0092645A" w:rsidTr="00BB7D82">
        <w:trPr>
          <w:trHeight w:val="256"/>
        </w:trPr>
        <w:tc>
          <w:tcPr>
            <w:tcW w:w="9072" w:type="dxa"/>
            <w:shd w:val="clear" w:color="auto" w:fill="FFFFFF"/>
          </w:tcPr>
          <w:p w:rsidR="00B60E8E" w:rsidRPr="0092645A" w:rsidRDefault="00B60E8E" w:rsidP="003A371A">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2.1.6. Күй</w:t>
            </w:r>
            <w:r w:rsidR="003A371A" w:rsidRPr="0092645A">
              <w:rPr>
                <w:rFonts w:ascii="Times New Roman" w:hAnsi="Times New Roman" w:cs="Times New Roman"/>
                <w:sz w:val="24"/>
                <w:szCs w:val="24"/>
                <w:lang w:val="kk-KZ"/>
              </w:rPr>
              <w:t>ел</w:t>
            </w:r>
            <w:r w:rsidRPr="0092645A">
              <w:rPr>
                <w:rFonts w:ascii="Times New Roman" w:hAnsi="Times New Roman" w:cs="Times New Roman"/>
                <w:sz w:val="24"/>
                <w:szCs w:val="24"/>
              </w:rPr>
              <w:t>ену</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41</w:t>
            </w:r>
          </w:p>
        </w:tc>
      </w:tr>
      <w:tr w:rsidR="00B60E8E" w:rsidRPr="0092645A" w:rsidTr="00BB7D82">
        <w:trPr>
          <w:trHeight w:val="256"/>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2.2. Майлағыш материалдарының химиялық қасиеттері</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42</w:t>
            </w:r>
          </w:p>
        </w:tc>
      </w:tr>
      <w:tr w:rsidR="00B60E8E" w:rsidRPr="0092645A" w:rsidTr="00BB7D82">
        <w:trPr>
          <w:trHeight w:val="253"/>
        </w:trPr>
        <w:tc>
          <w:tcPr>
            <w:tcW w:w="9072" w:type="dxa"/>
            <w:shd w:val="clear" w:color="auto" w:fill="FFFFFF"/>
          </w:tcPr>
          <w:p w:rsidR="00B60E8E" w:rsidRPr="0092645A" w:rsidRDefault="00B60E8E" w:rsidP="0014405E">
            <w:pPr>
              <w:spacing w:after="0" w:line="240" w:lineRule="auto"/>
              <w:rPr>
                <w:rFonts w:ascii="Times New Roman" w:hAnsi="Times New Roman" w:cs="Times New Roman"/>
                <w:sz w:val="24"/>
                <w:szCs w:val="24"/>
                <w:lang w:val="kk-KZ"/>
              </w:rPr>
            </w:pPr>
            <w:r w:rsidRPr="0092645A">
              <w:rPr>
                <w:rFonts w:ascii="Times New Roman" w:hAnsi="Times New Roman" w:cs="Times New Roman"/>
                <w:sz w:val="24"/>
                <w:szCs w:val="24"/>
              </w:rPr>
              <w:t xml:space="preserve">2.2.1. Көмірсутекті </w:t>
            </w:r>
            <w:r w:rsidR="0014405E" w:rsidRPr="0092645A">
              <w:rPr>
                <w:rFonts w:ascii="Times New Roman" w:hAnsi="Times New Roman" w:cs="Times New Roman"/>
                <w:sz w:val="24"/>
                <w:szCs w:val="24"/>
                <w:lang w:val="kk-KZ"/>
              </w:rPr>
              <w:t>құрылымдар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42</w:t>
            </w:r>
          </w:p>
        </w:tc>
      </w:tr>
      <w:tr w:rsidR="00B60E8E" w:rsidRPr="0092645A" w:rsidTr="00BB7D82">
        <w:trPr>
          <w:trHeight w:val="256"/>
        </w:trPr>
        <w:tc>
          <w:tcPr>
            <w:tcW w:w="9072" w:type="dxa"/>
            <w:shd w:val="clear" w:color="auto" w:fill="FFFFFF"/>
          </w:tcPr>
          <w:p w:rsidR="00B60E8E" w:rsidRPr="0092645A" w:rsidRDefault="00B60E8E" w:rsidP="0014405E">
            <w:pPr>
              <w:spacing w:after="0" w:line="240" w:lineRule="auto"/>
              <w:rPr>
                <w:rFonts w:ascii="Times New Roman" w:hAnsi="Times New Roman" w:cs="Times New Roman"/>
                <w:sz w:val="24"/>
                <w:szCs w:val="24"/>
                <w:lang w:val="kk-KZ"/>
              </w:rPr>
            </w:pPr>
            <w:r w:rsidRPr="0092645A">
              <w:rPr>
                <w:rFonts w:ascii="Times New Roman" w:hAnsi="Times New Roman" w:cs="Times New Roman"/>
                <w:sz w:val="24"/>
                <w:szCs w:val="24"/>
              </w:rPr>
              <w:t xml:space="preserve">2.2.2. Гетероатомдық </w:t>
            </w:r>
            <w:r w:rsidR="0014405E" w:rsidRPr="0092645A">
              <w:rPr>
                <w:rFonts w:ascii="Times New Roman" w:hAnsi="Times New Roman" w:cs="Times New Roman"/>
                <w:sz w:val="24"/>
                <w:szCs w:val="24"/>
                <w:lang w:val="kk-KZ"/>
              </w:rPr>
              <w:t>құрылымдар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45</w:t>
            </w:r>
          </w:p>
        </w:tc>
      </w:tr>
      <w:tr w:rsidR="00B60E8E" w:rsidRPr="0092645A" w:rsidTr="00BB7D82">
        <w:trPr>
          <w:trHeight w:val="253"/>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 Тауарлық майлар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46</w:t>
            </w:r>
          </w:p>
        </w:tc>
      </w:tr>
      <w:tr w:rsidR="00B60E8E" w:rsidRPr="0092645A" w:rsidTr="00BB7D82">
        <w:trPr>
          <w:trHeight w:val="256"/>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2.3.1. Базалық майлар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46</w:t>
            </w:r>
          </w:p>
        </w:tc>
      </w:tr>
      <w:tr w:rsidR="00B60E8E" w:rsidRPr="0092645A" w:rsidTr="00BB7D82">
        <w:trPr>
          <w:trHeight w:val="260"/>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2.3.1.1. Базалық мұнай майлары</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48</w:t>
            </w:r>
          </w:p>
        </w:tc>
      </w:tr>
      <w:tr w:rsidR="00B60E8E" w:rsidRPr="0092645A" w:rsidTr="00BB7D82">
        <w:trPr>
          <w:trHeight w:val="253"/>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2.3.1.2. Синтетикалық базалық майлар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49</w:t>
            </w:r>
          </w:p>
        </w:tc>
      </w:tr>
      <w:tr w:rsidR="00B60E8E" w:rsidRPr="0092645A" w:rsidTr="00BB7D82">
        <w:trPr>
          <w:trHeight w:val="256"/>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2.3.1.2.1. Синтетикалық көмірсутекті базалық майлар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49</w:t>
            </w:r>
          </w:p>
        </w:tc>
      </w:tr>
      <w:tr w:rsidR="00B60E8E" w:rsidRPr="0092645A" w:rsidTr="00BB7D82">
        <w:trPr>
          <w:trHeight w:val="256"/>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 xml:space="preserve">2.3.1.2.2. </w:t>
            </w:r>
            <w:r w:rsidRPr="0092645A">
              <w:rPr>
                <w:rFonts w:ascii="Times New Roman" w:hAnsi="Times New Roman" w:cs="Times New Roman"/>
                <w:color w:val="FF0000"/>
                <w:sz w:val="24"/>
                <w:szCs w:val="24"/>
              </w:rPr>
              <w:t>Көмірсутек</w:t>
            </w:r>
            <w:r w:rsidR="004436C8" w:rsidRPr="0092645A">
              <w:rPr>
                <w:rFonts w:ascii="Times New Roman" w:hAnsi="Times New Roman" w:cs="Times New Roman"/>
                <w:color w:val="FF0000"/>
                <w:sz w:val="24"/>
                <w:szCs w:val="24"/>
                <w:lang w:val="kk-KZ"/>
              </w:rPr>
              <w:t>сіз</w:t>
            </w:r>
            <w:r w:rsidRPr="0092645A">
              <w:rPr>
                <w:rFonts w:ascii="Times New Roman" w:hAnsi="Times New Roman" w:cs="Times New Roman"/>
                <w:color w:val="FF0000"/>
                <w:sz w:val="24"/>
                <w:szCs w:val="24"/>
              </w:rPr>
              <w:t xml:space="preserve"> синтетикалық базалық майлар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50</w:t>
            </w:r>
          </w:p>
        </w:tc>
      </w:tr>
      <w:tr w:rsidR="00B60E8E" w:rsidRPr="0092645A" w:rsidTr="00BB7D82">
        <w:trPr>
          <w:trHeight w:val="256"/>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2.3.1.3. Өсімдік тектес базалық майлар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52</w:t>
            </w:r>
          </w:p>
        </w:tc>
      </w:tr>
      <w:tr w:rsidR="00B60E8E" w:rsidRPr="0092645A" w:rsidTr="00BB7D82">
        <w:trPr>
          <w:trHeight w:val="253"/>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lang w:val="kk-KZ"/>
              </w:rPr>
            </w:pPr>
            <w:r w:rsidRPr="0092645A">
              <w:rPr>
                <w:rFonts w:ascii="Times New Roman" w:hAnsi="Times New Roman" w:cs="Times New Roman"/>
                <w:sz w:val="24"/>
                <w:szCs w:val="24"/>
              </w:rPr>
              <w:t xml:space="preserve">2.3.1.4. </w:t>
            </w:r>
            <w:r w:rsidR="00CC0480" w:rsidRPr="0092645A">
              <w:rPr>
                <w:rFonts w:ascii="Times New Roman" w:hAnsi="Times New Roman" w:cs="Times New Roman"/>
                <w:color w:val="FF0000"/>
                <w:sz w:val="24"/>
                <w:szCs w:val="24"/>
                <w:lang w:val="kk-KZ"/>
              </w:rPr>
              <w:t>Араластырылынған</w:t>
            </w:r>
            <w:r w:rsidR="00CC0480" w:rsidRPr="0092645A">
              <w:rPr>
                <w:rFonts w:ascii="Times New Roman" w:hAnsi="Times New Roman" w:cs="Times New Roman"/>
                <w:color w:val="FF0000"/>
                <w:sz w:val="24"/>
                <w:szCs w:val="24"/>
              </w:rPr>
              <w:t xml:space="preserve"> </w:t>
            </w:r>
            <w:r w:rsidRPr="0092645A">
              <w:rPr>
                <w:rFonts w:ascii="Times New Roman" w:hAnsi="Times New Roman" w:cs="Times New Roman"/>
                <w:color w:val="FF0000"/>
                <w:sz w:val="24"/>
                <w:szCs w:val="24"/>
              </w:rPr>
              <w:t>базалық майлар</w:t>
            </w:r>
            <w:r w:rsidR="00CC0480" w:rsidRPr="0092645A">
              <w:rPr>
                <w:rFonts w:ascii="Times New Roman" w:hAnsi="Times New Roman" w:cs="Times New Roman"/>
                <w:color w:val="FF0000"/>
                <w:sz w:val="24"/>
                <w:szCs w:val="24"/>
                <w:lang w:val="kk-KZ"/>
              </w:rPr>
              <w:t xml:space="preserve">дың </w:t>
            </w:r>
            <w:r w:rsidR="00CC0480" w:rsidRPr="0092645A">
              <w:rPr>
                <w:rFonts w:ascii="Times New Roman" w:hAnsi="Times New Roman" w:cs="Times New Roman"/>
                <w:color w:val="FF0000"/>
                <w:sz w:val="24"/>
                <w:szCs w:val="24"/>
              </w:rPr>
              <w:t>қоспа</w:t>
            </w:r>
            <w:r w:rsidR="00CC0480" w:rsidRPr="0092645A">
              <w:rPr>
                <w:rFonts w:ascii="Times New Roman" w:hAnsi="Times New Roman" w:cs="Times New Roman"/>
                <w:color w:val="FF0000"/>
                <w:sz w:val="24"/>
                <w:szCs w:val="24"/>
                <w:lang w:val="kk-KZ"/>
              </w:rPr>
              <w:t>с</w:t>
            </w:r>
            <w:r w:rsidR="00CC0480" w:rsidRPr="0092645A">
              <w:rPr>
                <w:rFonts w:ascii="Times New Roman" w:hAnsi="Times New Roman" w:cs="Times New Roman"/>
                <w:color w:val="FF0000"/>
                <w:sz w:val="24"/>
                <w:szCs w:val="24"/>
              </w:rPr>
              <w:t>ы</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53</w:t>
            </w:r>
          </w:p>
        </w:tc>
      </w:tr>
      <w:tr w:rsidR="00B60E8E" w:rsidRPr="0092645A" w:rsidTr="00BB7D82">
        <w:trPr>
          <w:trHeight w:val="260"/>
        </w:trPr>
        <w:tc>
          <w:tcPr>
            <w:tcW w:w="9072" w:type="dxa"/>
            <w:shd w:val="clear" w:color="auto" w:fill="FFFFFF"/>
          </w:tcPr>
          <w:p w:rsidR="00B60E8E" w:rsidRPr="0092645A" w:rsidRDefault="00B60E8E" w:rsidP="001836FB">
            <w:pPr>
              <w:spacing w:after="0" w:line="240" w:lineRule="auto"/>
              <w:rPr>
                <w:rFonts w:ascii="Times New Roman" w:hAnsi="Times New Roman" w:cs="Times New Roman"/>
                <w:color w:val="FF0000"/>
                <w:sz w:val="24"/>
                <w:szCs w:val="24"/>
              </w:rPr>
            </w:pPr>
            <w:r w:rsidRPr="0092645A">
              <w:rPr>
                <w:rFonts w:ascii="Times New Roman" w:hAnsi="Times New Roman" w:cs="Times New Roman"/>
                <w:color w:val="FF0000"/>
                <w:sz w:val="24"/>
                <w:szCs w:val="24"/>
              </w:rPr>
              <w:t xml:space="preserve">2.3.2. Базалық майлардың </w:t>
            </w:r>
            <w:r w:rsidR="00B03343" w:rsidRPr="0092645A">
              <w:rPr>
                <w:rFonts w:ascii="Times New Roman" w:hAnsi="Times New Roman" w:cs="Times New Roman"/>
                <w:color w:val="FF0000"/>
                <w:sz w:val="24"/>
                <w:szCs w:val="24"/>
                <w:lang w:val="kk-KZ"/>
              </w:rPr>
              <w:t>қос</w:t>
            </w:r>
            <w:r w:rsidR="00CD14FD" w:rsidRPr="0092645A">
              <w:rPr>
                <w:rFonts w:ascii="Times New Roman" w:hAnsi="Times New Roman" w:cs="Times New Roman"/>
                <w:color w:val="FF0000"/>
                <w:sz w:val="24"/>
                <w:szCs w:val="24"/>
                <w:lang w:val="kk-KZ"/>
              </w:rPr>
              <w:t>па</w:t>
            </w:r>
            <w:r w:rsidR="00B03343" w:rsidRPr="0092645A">
              <w:rPr>
                <w:rFonts w:ascii="Times New Roman" w:hAnsi="Times New Roman" w:cs="Times New Roman"/>
                <w:color w:val="FF0000"/>
                <w:sz w:val="24"/>
                <w:szCs w:val="24"/>
                <w:lang w:val="kk-KZ"/>
              </w:rPr>
              <w:t>лар</w:t>
            </w:r>
            <w:r w:rsidRPr="0092645A">
              <w:rPr>
                <w:rFonts w:ascii="Times New Roman" w:hAnsi="Times New Roman" w:cs="Times New Roman"/>
                <w:color w:val="FF0000"/>
                <w:sz w:val="24"/>
                <w:szCs w:val="24"/>
              </w:rPr>
              <w:t>ы</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53</w:t>
            </w:r>
          </w:p>
        </w:tc>
      </w:tr>
      <w:tr w:rsidR="00CC0480" w:rsidRPr="0092645A" w:rsidTr="00BB7D82">
        <w:trPr>
          <w:trHeight w:val="256"/>
        </w:trPr>
        <w:tc>
          <w:tcPr>
            <w:tcW w:w="9072" w:type="dxa"/>
            <w:shd w:val="clear" w:color="auto" w:fill="FFFFFF"/>
          </w:tcPr>
          <w:p w:rsidR="00CC0480" w:rsidRPr="0092645A" w:rsidRDefault="00CC0480" w:rsidP="001836FB">
            <w:pPr>
              <w:spacing w:after="0" w:line="240" w:lineRule="auto"/>
              <w:jc w:val="both"/>
              <w:rPr>
                <w:rFonts w:ascii="Times New Roman" w:hAnsi="Times New Roman" w:cs="Times New Roman"/>
                <w:sz w:val="24"/>
                <w:szCs w:val="24"/>
                <w:lang w:val="kk-KZ"/>
              </w:rPr>
            </w:pPr>
            <w:r w:rsidRPr="0092645A">
              <w:rPr>
                <w:rFonts w:ascii="Times New Roman" w:hAnsi="Times New Roman" w:cs="Times New Roman"/>
                <w:sz w:val="24"/>
                <w:szCs w:val="24"/>
                <w:lang w:val="kk-KZ"/>
              </w:rPr>
              <w:t xml:space="preserve">2.3.2.1. </w:t>
            </w:r>
            <w:r w:rsidRPr="0092645A">
              <w:rPr>
                <w:rFonts w:ascii="Times New Roman" w:hAnsi="Times New Roman" w:cs="Times New Roman"/>
                <w:color w:val="FF0000"/>
                <w:sz w:val="24"/>
                <w:szCs w:val="24"/>
                <w:lang w:val="kk-KZ"/>
              </w:rPr>
              <w:t>Қос</w:t>
            </w:r>
            <w:r w:rsidR="00CD14FD" w:rsidRPr="0092645A">
              <w:rPr>
                <w:rFonts w:ascii="Times New Roman" w:hAnsi="Times New Roman" w:cs="Times New Roman"/>
                <w:color w:val="FF0000"/>
                <w:sz w:val="24"/>
                <w:szCs w:val="24"/>
                <w:lang w:val="kk-KZ"/>
              </w:rPr>
              <w:t>па</w:t>
            </w:r>
            <w:r w:rsidRPr="0092645A">
              <w:rPr>
                <w:rFonts w:ascii="Times New Roman" w:hAnsi="Times New Roman" w:cs="Times New Roman"/>
                <w:color w:val="FF0000"/>
                <w:sz w:val="24"/>
                <w:szCs w:val="24"/>
                <w:lang w:val="kk-KZ"/>
              </w:rPr>
              <w:t>лар</w:t>
            </w:r>
            <w:r w:rsidRPr="0092645A">
              <w:rPr>
                <w:rFonts w:ascii="Times New Roman" w:hAnsi="Times New Roman" w:cs="Times New Roman"/>
                <w:sz w:val="24"/>
                <w:szCs w:val="24"/>
                <w:lang w:val="kk-KZ"/>
              </w:rPr>
              <w:t xml:space="preserve"> </w:t>
            </w:r>
            <w:r w:rsidRPr="0092645A">
              <w:rPr>
                <w:rFonts w:ascii="Times New Roman" w:hAnsi="Times New Roman" w:cs="Times New Roman"/>
                <w:color w:val="FF0000"/>
                <w:sz w:val="24"/>
                <w:szCs w:val="24"/>
                <w:lang w:val="kk-KZ"/>
              </w:rPr>
              <w:t>классификациясы және  әсер ету тиімділігі</w:t>
            </w:r>
            <w:r w:rsidRPr="0092645A">
              <w:rPr>
                <w:rFonts w:ascii="Times New Roman" w:hAnsi="Times New Roman" w:cs="Times New Roman"/>
                <w:sz w:val="24"/>
                <w:szCs w:val="24"/>
                <w:lang w:val="kk-KZ"/>
              </w:rPr>
              <w:t xml:space="preserve"> </w:t>
            </w:r>
          </w:p>
        </w:tc>
        <w:tc>
          <w:tcPr>
            <w:tcW w:w="875" w:type="dxa"/>
            <w:shd w:val="clear" w:color="auto" w:fill="FFFFFF"/>
          </w:tcPr>
          <w:p w:rsidR="00CC0480" w:rsidRPr="0092645A" w:rsidRDefault="00CC0480"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55</w:t>
            </w:r>
          </w:p>
        </w:tc>
      </w:tr>
      <w:tr w:rsidR="00CC0480" w:rsidRPr="0092645A" w:rsidTr="00BB7D82">
        <w:trPr>
          <w:trHeight w:val="253"/>
        </w:trPr>
        <w:tc>
          <w:tcPr>
            <w:tcW w:w="9072" w:type="dxa"/>
            <w:shd w:val="clear" w:color="auto" w:fill="FFFFFF"/>
          </w:tcPr>
          <w:p w:rsidR="00CC0480" w:rsidRPr="0092645A" w:rsidRDefault="00CC0480" w:rsidP="001836FB">
            <w:pPr>
              <w:spacing w:after="0" w:line="240" w:lineRule="auto"/>
              <w:jc w:val="both"/>
              <w:rPr>
                <w:rFonts w:ascii="Times New Roman" w:hAnsi="Times New Roman" w:cs="Times New Roman"/>
                <w:sz w:val="24"/>
                <w:szCs w:val="24"/>
                <w:lang w:val="kk-KZ"/>
              </w:rPr>
            </w:pPr>
            <w:r w:rsidRPr="0092645A">
              <w:rPr>
                <w:rFonts w:ascii="Times New Roman" w:hAnsi="Times New Roman" w:cs="Times New Roman"/>
                <w:sz w:val="24"/>
                <w:szCs w:val="24"/>
                <w:lang w:val="kk-KZ"/>
              </w:rPr>
              <w:t xml:space="preserve">2.3.2.1.1. </w:t>
            </w:r>
            <w:r w:rsidRPr="0092645A">
              <w:rPr>
                <w:rFonts w:ascii="Times New Roman" w:hAnsi="Times New Roman" w:cs="Times New Roman"/>
                <w:color w:val="FF0000"/>
                <w:sz w:val="24"/>
                <w:szCs w:val="24"/>
                <w:lang w:val="kk-KZ"/>
              </w:rPr>
              <w:t>Тұтқырлы</w:t>
            </w:r>
            <w:r w:rsidR="00B03343" w:rsidRPr="0092645A">
              <w:rPr>
                <w:rFonts w:ascii="Times New Roman" w:hAnsi="Times New Roman" w:cs="Times New Roman"/>
                <w:color w:val="FF0000"/>
                <w:sz w:val="24"/>
                <w:szCs w:val="24"/>
                <w:lang w:val="kk-KZ"/>
              </w:rPr>
              <w:t>қ</w:t>
            </w:r>
            <w:r w:rsidR="00BD0066" w:rsidRPr="0092645A">
              <w:rPr>
                <w:rFonts w:ascii="Times New Roman" w:hAnsi="Times New Roman" w:cs="Times New Roman"/>
                <w:color w:val="FF0000"/>
                <w:sz w:val="24"/>
                <w:szCs w:val="24"/>
                <w:lang w:val="kk-KZ"/>
              </w:rPr>
              <w:t xml:space="preserve"> реттейтін</w:t>
            </w:r>
            <w:r w:rsidRPr="0092645A">
              <w:rPr>
                <w:rFonts w:ascii="Times New Roman" w:hAnsi="Times New Roman" w:cs="Times New Roman"/>
                <w:color w:val="FF0000"/>
                <w:sz w:val="24"/>
                <w:szCs w:val="24"/>
                <w:lang w:val="kk-KZ"/>
              </w:rPr>
              <w:t xml:space="preserve">  қос</w:t>
            </w:r>
            <w:r w:rsidR="00CD14FD" w:rsidRPr="0092645A">
              <w:rPr>
                <w:rFonts w:ascii="Times New Roman" w:hAnsi="Times New Roman" w:cs="Times New Roman"/>
                <w:color w:val="FF0000"/>
                <w:sz w:val="24"/>
                <w:szCs w:val="24"/>
                <w:lang w:val="kk-KZ"/>
              </w:rPr>
              <w:t>па</w:t>
            </w:r>
            <w:r w:rsidRPr="0092645A">
              <w:rPr>
                <w:rFonts w:ascii="Times New Roman" w:hAnsi="Times New Roman" w:cs="Times New Roman"/>
                <w:color w:val="FF0000"/>
                <w:sz w:val="24"/>
                <w:szCs w:val="24"/>
                <w:lang w:val="kk-KZ"/>
              </w:rPr>
              <w:t>лар</w:t>
            </w:r>
          </w:p>
        </w:tc>
        <w:tc>
          <w:tcPr>
            <w:tcW w:w="875" w:type="dxa"/>
            <w:shd w:val="clear" w:color="auto" w:fill="FFFFFF"/>
          </w:tcPr>
          <w:p w:rsidR="00CC0480" w:rsidRPr="0092645A" w:rsidRDefault="00CC0480"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59</w:t>
            </w:r>
          </w:p>
        </w:tc>
      </w:tr>
      <w:tr w:rsidR="00CC0480" w:rsidRPr="0092645A" w:rsidTr="00BB7D82">
        <w:trPr>
          <w:trHeight w:val="256"/>
        </w:trPr>
        <w:tc>
          <w:tcPr>
            <w:tcW w:w="9072" w:type="dxa"/>
            <w:shd w:val="clear" w:color="auto" w:fill="FFFFFF"/>
          </w:tcPr>
          <w:p w:rsidR="00CC0480" w:rsidRPr="0092645A" w:rsidRDefault="00CC0480" w:rsidP="001836FB">
            <w:pPr>
              <w:spacing w:after="0" w:line="240" w:lineRule="auto"/>
              <w:jc w:val="both"/>
              <w:rPr>
                <w:rFonts w:ascii="Times New Roman" w:hAnsi="Times New Roman" w:cs="Times New Roman"/>
                <w:color w:val="FF0000"/>
                <w:sz w:val="24"/>
                <w:szCs w:val="24"/>
                <w:lang w:val="kk-KZ"/>
              </w:rPr>
            </w:pPr>
            <w:r w:rsidRPr="0092645A">
              <w:rPr>
                <w:rFonts w:ascii="Times New Roman" w:hAnsi="Times New Roman" w:cs="Times New Roman"/>
                <w:color w:val="FF0000"/>
                <w:sz w:val="24"/>
                <w:szCs w:val="24"/>
                <w:lang w:val="kk-KZ"/>
              </w:rPr>
              <w:t>2.3.2.1.2. Тотықтануға қарсы  қос</w:t>
            </w:r>
            <w:r w:rsidR="00CD14FD" w:rsidRPr="0092645A">
              <w:rPr>
                <w:rFonts w:ascii="Times New Roman" w:hAnsi="Times New Roman" w:cs="Times New Roman"/>
                <w:color w:val="FF0000"/>
                <w:sz w:val="24"/>
                <w:szCs w:val="24"/>
                <w:lang w:val="kk-KZ"/>
              </w:rPr>
              <w:t>па</w:t>
            </w:r>
            <w:r w:rsidRPr="0092645A">
              <w:rPr>
                <w:rFonts w:ascii="Times New Roman" w:hAnsi="Times New Roman" w:cs="Times New Roman"/>
                <w:color w:val="FF0000"/>
                <w:sz w:val="24"/>
                <w:szCs w:val="24"/>
                <w:lang w:val="kk-KZ"/>
              </w:rPr>
              <w:t xml:space="preserve">лар  </w:t>
            </w:r>
          </w:p>
        </w:tc>
        <w:tc>
          <w:tcPr>
            <w:tcW w:w="875" w:type="dxa"/>
            <w:shd w:val="clear" w:color="auto" w:fill="FFFFFF"/>
          </w:tcPr>
          <w:p w:rsidR="00CC0480" w:rsidRPr="0092645A" w:rsidRDefault="00CC0480"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61</w:t>
            </w:r>
          </w:p>
        </w:tc>
      </w:tr>
      <w:tr w:rsidR="00B60E8E" w:rsidRPr="0092645A" w:rsidTr="00BB7D82">
        <w:trPr>
          <w:trHeight w:val="256"/>
        </w:trPr>
        <w:tc>
          <w:tcPr>
            <w:tcW w:w="9072" w:type="dxa"/>
            <w:shd w:val="clear" w:color="auto" w:fill="FFFFFF"/>
          </w:tcPr>
          <w:p w:rsidR="00B60E8E" w:rsidRPr="0092645A" w:rsidRDefault="00B60E8E" w:rsidP="001836FB">
            <w:pPr>
              <w:spacing w:after="0" w:line="240" w:lineRule="auto"/>
              <w:rPr>
                <w:rFonts w:ascii="Times New Roman" w:hAnsi="Times New Roman" w:cs="Times New Roman"/>
                <w:color w:val="FF0000"/>
                <w:sz w:val="24"/>
                <w:szCs w:val="24"/>
              </w:rPr>
            </w:pPr>
            <w:r w:rsidRPr="0092645A">
              <w:rPr>
                <w:rFonts w:ascii="Times New Roman" w:hAnsi="Times New Roman" w:cs="Times New Roman"/>
                <w:color w:val="FF0000"/>
                <w:sz w:val="24"/>
                <w:szCs w:val="24"/>
              </w:rPr>
              <w:t xml:space="preserve">2.3.2.1.3. Жуғыш-ыдыратқыш </w:t>
            </w:r>
            <w:r w:rsidR="00BD0066" w:rsidRPr="0092645A">
              <w:rPr>
                <w:rFonts w:ascii="Times New Roman" w:hAnsi="Times New Roman" w:cs="Times New Roman"/>
                <w:color w:val="FF0000"/>
                <w:sz w:val="24"/>
                <w:szCs w:val="24"/>
                <w:lang w:val="kk-KZ"/>
              </w:rPr>
              <w:t>қос</w:t>
            </w:r>
            <w:r w:rsidR="00CD14FD" w:rsidRPr="0092645A">
              <w:rPr>
                <w:rFonts w:ascii="Times New Roman" w:hAnsi="Times New Roman" w:cs="Times New Roman"/>
                <w:color w:val="FF0000"/>
                <w:sz w:val="24"/>
                <w:szCs w:val="24"/>
                <w:lang w:val="kk-KZ"/>
              </w:rPr>
              <w:t>па</w:t>
            </w:r>
            <w:r w:rsidR="00BD0066" w:rsidRPr="0092645A">
              <w:rPr>
                <w:rFonts w:ascii="Times New Roman" w:hAnsi="Times New Roman" w:cs="Times New Roman"/>
                <w:color w:val="FF0000"/>
                <w:sz w:val="24"/>
                <w:szCs w:val="24"/>
                <w:lang w:val="kk-KZ"/>
              </w:rPr>
              <w:t>лар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65</w:t>
            </w:r>
          </w:p>
        </w:tc>
      </w:tr>
      <w:tr w:rsidR="000E1734" w:rsidRPr="0092645A" w:rsidTr="00BB7D82">
        <w:trPr>
          <w:trHeight w:val="256"/>
        </w:trPr>
        <w:tc>
          <w:tcPr>
            <w:tcW w:w="9072" w:type="dxa"/>
            <w:shd w:val="clear" w:color="auto" w:fill="FFFFFF"/>
          </w:tcPr>
          <w:p w:rsidR="000E1734" w:rsidRPr="0092645A" w:rsidRDefault="000E1734" w:rsidP="001836FB">
            <w:pPr>
              <w:spacing w:after="0" w:line="240" w:lineRule="auto"/>
              <w:jc w:val="both"/>
              <w:rPr>
                <w:rFonts w:ascii="Times New Roman" w:hAnsi="Times New Roman" w:cs="Times New Roman"/>
                <w:sz w:val="24"/>
                <w:szCs w:val="24"/>
                <w:lang w:val="kk-KZ"/>
              </w:rPr>
            </w:pPr>
            <w:r w:rsidRPr="0092645A">
              <w:rPr>
                <w:rFonts w:ascii="Times New Roman" w:hAnsi="Times New Roman" w:cs="Times New Roman"/>
                <w:sz w:val="24"/>
                <w:szCs w:val="24"/>
                <w:lang w:val="kk-KZ"/>
              </w:rPr>
              <w:t>2.3.2.1.4. Депрессорлық  қос</w:t>
            </w:r>
            <w:r w:rsidR="00CD14FD" w:rsidRPr="0092645A">
              <w:rPr>
                <w:rFonts w:ascii="Times New Roman" w:hAnsi="Times New Roman" w:cs="Times New Roman"/>
                <w:sz w:val="24"/>
                <w:szCs w:val="24"/>
                <w:lang w:val="kk-KZ"/>
              </w:rPr>
              <w:t>па</w:t>
            </w:r>
            <w:r w:rsidRPr="0092645A">
              <w:rPr>
                <w:rFonts w:ascii="Times New Roman" w:hAnsi="Times New Roman" w:cs="Times New Roman"/>
                <w:sz w:val="24"/>
                <w:szCs w:val="24"/>
                <w:lang w:val="kk-KZ"/>
              </w:rPr>
              <w:t xml:space="preserve">лар  </w:t>
            </w:r>
          </w:p>
        </w:tc>
        <w:tc>
          <w:tcPr>
            <w:tcW w:w="875" w:type="dxa"/>
            <w:shd w:val="clear" w:color="auto" w:fill="FFFFFF"/>
          </w:tcPr>
          <w:p w:rsidR="000E1734" w:rsidRPr="0092645A" w:rsidRDefault="000E1734"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73</w:t>
            </w:r>
          </w:p>
        </w:tc>
      </w:tr>
      <w:tr w:rsidR="000E1734" w:rsidRPr="0092645A" w:rsidTr="00BB7D82">
        <w:trPr>
          <w:trHeight w:val="245"/>
        </w:trPr>
        <w:tc>
          <w:tcPr>
            <w:tcW w:w="9072" w:type="dxa"/>
            <w:shd w:val="clear" w:color="auto" w:fill="FFFFFF"/>
          </w:tcPr>
          <w:p w:rsidR="000E1734" w:rsidRPr="0092645A" w:rsidRDefault="000E1734" w:rsidP="001836FB">
            <w:pPr>
              <w:spacing w:after="0" w:line="240" w:lineRule="auto"/>
              <w:jc w:val="both"/>
              <w:rPr>
                <w:rFonts w:ascii="Times New Roman" w:hAnsi="Times New Roman" w:cs="Times New Roman"/>
                <w:sz w:val="24"/>
                <w:szCs w:val="24"/>
              </w:rPr>
            </w:pPr>
            <w:r w:rsidRPr="0092645A">
              <w:rPr>
                <w:rFonts w:ascii="Times New Roman" w:hAnsi="Times New Roman" w:cs="Times New Roman"/>
                <w:sz w:val="24"/>
                <w:szCs w:val="24"/>
                <w:lang w:val="kk-KZ"/>
              </w:rPr>
              <w:t xml:space="preserve">2.3.2.1.5.Майлардың майлағыш қасиеттерін жақсартатын </w:t>
            </w:r>
          </w:p>
          <w:p w:rsidR="000E1734" w:rsidRPr="0092645A" w:rsidRDefault="000E1734" w:rsidP="001836FB">
            <w:pPr>
              <w:spacing w:after="0" w:line="240" w:lineRule="auto"/>
              <w:jc w:val="both"/>
              <w:rPr>
                <w:rFonts w:ascii="Times New Roman" w:hAnsi="Times New Roman" w:cs="Times New Roman"/>
                <w:sz w:val="24"/>
                <w:szCs w:val="24"/>
                <w:lang w:val="kk-KZ"/>
              </w:rPr>
            </w:pPr>
            <w:r w:rsidRPr="0092645A">
              <w:rPr>
                <w:rFonts w:ascii="Times New Roman" w:hAnsi="Times New Roman" w:cs="Times New Roman"/>
                <w:sz w:val="24"/>
                <w:szCs w:val="24"/>
                <w:lang w:val="kk-KZ"/>
              </w:rPr>
              <w:t>қос</w:t>
            </w:r>
            <w:r w:rsidR="00CD14FD" w:rsidRPr="0092645A">
              <w:rPr>
                <w:rFonts w:ascii="Times New Roman" w:hAnsi="Times New Roman" w:cs="Times New Roman"/>
                <w:sz w:val="24"/>
                <w:szCs w:val="24"/>
                <w:lang w:val="kk-KZ"/>
              </w:rPr>
              <w:t>па</w:t>
            </w:r>
            <w:r w:rsidRPr="0092645A">
              <w:rPr>
                <w:rFonts w:ascii="Times New Roman" w:hAnsi="Times New Roman" w:cs="Times New Roman"/>
                <w:sz w:val="24"/>
                <w:szCs w:val="24"/>
                <w:lang w:val="kk-KZ"/>
              </w:rPr>
              <w:t>лар</w:t>
            </w:r>
          </w:p>
        </w:tc>
        <w:tc>
          <w:tcPr>
            <w:tcW w:w="875" w:type="dxa"/>
            <w:shd w:val="clear" w:color="auto" w:fill="FFFFFF"/>
          </w:tcPr>
          <w:p w:rsidR="00852C60" w:rsidRPr="0092645A" w:rsidRDefault="00852C60" w:rsidP="001836FB">
            <w:pPr>
              <w:spacing w:after="0" w:line="240" w:lineRule="auto"/>
              <w:rPr>
                <w:rFonts w:ascii="Times New Roman" w:hAnsi="Times New Roman" w:cs="Times New Roman"/>
                <w:sz w:val="24"/>
                <w:szCs w:val="24"/>
                <w:lang w:val="kk-KZ"/>
              </w:rPr>
            </w:pPr>
          </w:p>
          <w:p w:rsidR="000E1734" w:rsidRPr="0092645A" w:rsidRDefault="000E1734"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75</w:t>
            </w:r>
          </w:p>
        </w:tc>
      </w:tr>
      <w:tr w:rsidR="000E1734" w:rsidRPr="0092645A" w:rsidTr="00BB7D82">
        <w:trPr>
          <w:trHeight w:val="201"/>
        </w:trPr>
        <w:tc>
          <w:tcPr>
            <w:tcW w:w="9072" w:type="dxa"/>
            <w:shd w:val="clear" w:color="auto" w:fill="FFFFFF"/>
          </w:tcPr>
          <w:p w:rsidR="000E1734" w:rsidRPr="0092645A" w:rsidRDefault="000E1734" w:rsidP="001836FB">
            <w:pPr>
              <w:spacing w:after="0" w:line="240" w:lineRule="auto"/>
              <w:jc w:val="both"/>
              <w:rPr>
                <w:rFonts w:ascii="Times New Roman" w:hAnsi="Times New Roman" w:cs="Times New Roman"/>
                <w:sz w:val="24"/>
                <w:szCs w:val="24"/>
                <w:lang w:val="kk-KZ"/>
              </w:rPr>
            </w:pPr>
            <w:r w:rsidRPr="0092645A">
              <w:rPr>
                <w:rFonts w:ascii="Times New Roman" w:hAnsi="Times New Roman" w:cs="Times New Roman"/>
                <w:sz w:val="24"/>
                <w:szCs w:val="24"/>
                <w:lang w:val="kk-KZ"/>
              </w:rPr>
              <w:t>2.3.2.1.6.Коррозияға қарсы  қос</w:t>
            </w:r>
            <w:r w:rsidR="00CD14FD" w:rsidRPr="0092645A">
              <w:rPr>
                <w:rFonts w:ascii="Times New Roman" w:hAnsi="Times New Roman" w:cs="Times New Roman"/>
                <w:sz w:val="24"/>
                <w:szCs w:val="24"/>
                <w:lang w:val="kk-KZ"/>
              </w:rPr>
              <w:t>па</w:t>
            </w:r>
            <w:r w:rsidRPr="0092645A">
              <w:rPr>
                <w:rFonts w:ascii="Times New Roman" w:hAnsi="Times New Roman" w:cs="Times New Roman"/>
                <w:sz w:val="24"/>
                <w:szCs w:val="24"/>
                <w:lang w:val="kk-KZ"/>
              </w:rPr>
              <w:t xml:space="preserve">лар  және коррозия ингиби- </w:t>
            </w:r>
          </w:p>
          <w:p w:rsidR="000E1734" w:rsidRPr="0092645A" w:rsidRDefault="000E1734" w:rsidP="001836FB">
            <w:pPr>
              <w:spacing w:after="0" w:line="240" w:lineRule="auto"/>
              <w:jc w:val="both"/>
              <w:rPr>
                <w:rFonts w:ascii="Times New Roman" w:hAnsi="Times New Roman" w:cs="Times New Roman"/>
                <w:sz w:val="24"/>
                <w:szCs w:val="24"/>
                <w:lang w:val="kk-KZ"/>
              </w:rPr>
            </w:pPr>
            <w:r w:rsidRPr="0092645A">
              <w:rPr>
                <w:rFonts w:ascii="Times New Roman" w:hAnsi="Times New Roman" w:cs="Times New Roman"/>
                <w:sz w:val="24"/>
                <w:szCs w:val="24"/>
                <w:lang w:val="kk-KZ"/>
              </w:rPr>
              <w:t xml:space="preserve">               торлары</w:t>
            </w:r>
          </w:p>
        </w:tc>
        <w:tc>
          <w:tcPr>
            <w:tcW w:w="875" w:type="dxa"/>
            <w:shd w:val="clear" w:color="auto" w:fill="FFFFFF"/>
          </w:tcPr>
          <w:p w:rsidR="00852C60" w:rsidRPr="0092645A" w:rsidRDefault="00852C60" w:rsidP="001836FB">
            <w:pPr>
              <w:spacing w:after="0" w:line="240" w:lineRule="auto"/>
              <w:rPr>
                <w:rFonts w:ascii="Times New Roman" w:hAnsi="Times New Roman" w:cs="Times New Roman"/>
                <w:sz w:val="24"/>
                <w:szCs w:val="24"/>
                <w:lang w:val="kk-KZ"/>
              </w:rPr>
            </w:pPr>
          </w:p>
          <w:p w:rsidR="000E1734" w:rsidRPr="0092645A" w:rsidRDefault="000E1734"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78</w:t>
            </w:r>
          </w:p>
        </w:tc>
      </w:tr>
      <w:tr w:rsidR="000E1734" w:rsidRPr="0092645A" w:rsidTr="00BB7D82">
        <w:trPr>
          <w:trHeight w:val="253"/>
        </w:trPr>
        <w:tc>
          <w:tcPr>
            <w:tcW w:w="9072" w:type="dxa"/>
            <w:shd w:val="clear" w:color="auto" w:fill="FFFFFF"/>
          </w:tcPr>
          <w:p w:rsidR="000E1734" w:rsidRPr="0092645A" w:rsidRDefault="000E1734" w:rsidP="001836FB">
            <w:pPr>
              <w:spacing w:after="0" w:line="240" w:lineRule="auto"/>
              <w:jc w:val="both"/>
              <w:rPr>
                <w:rFonts w:ascii="Times New Roman" w:hAnsi="Times New Roman" w:cs="Times New Roman"/>
                <w:sz w:val="24"/>
                <w:szCs w:val="24"/>
                <w:lang w:val="kk-KZ"/>
              </w:rPr>
            </w:pPr>
            <w:r w:rsidRPr="0092645A">
              <w:rPr>
                <w:rFonts w:ascii="Times New Roman" w:hAnsi="Times New Roman" w:cs="Times New Roman"/>
                <w:sz w:val="24"/>
                <w:szCs w:val="24"/>
                <w:lang w:val="kk-KZ"/>
              </w:rPr>
              <w:t>2.3.2.1.7. Арнайы қолданысқа арналған  қос</w:t>
            </w:r>
            <w:r w:rsidR="00CD14FD" w:rsidRPr="0092645A">
              <w:rPr>
                <w:rFonts w:ascii="Times New Roman" w:hAnsi="Times New Roman" w:cs="Times New Roman"/>
                <w:sz w:val="24"/>
                <w:szCs w:val="24"/>
                <w:lang w:val="kk-KZ"/>
              </w:rPr>
              <w:t>па</w:t>
            </w:r>
            <w:r w:rsidRPr="0092645A">
              <w:rPr>
                <w:rFonts w:ascii="Times New Roman" w:hAnsi="Times New Roman" w:cs="Times New Roman"/>
                <w:sz w:val="24"/>
                <w:szCs w:val="24"/>
                <w:lang w:val="kk-KZ"/>
              </w:rPr>
              <w:t>лар</w:t>
            </w:r>
          </w:p>
        </w:tc>
        <w:tc>
          <w:tcPr>
            <w:tcW w:w="875" w:type="dxa"/>
            <w:shd w:val="clear" w:color="auto" w:fill="FFFFFF"/>
          </w:tcPr>
          <w:p w:rsidR="000E1734" w:rsidRPr="0092645A" w:rsidRDefault="000E1734"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79</w:t>
            </w:r>
          </w:p>
        </w:tc>
      </w:tr>
      <w:tr w:rsidR="000E1734" w:rsidRPr="0092645A" w:rsidTr="00BB7D82">
        <w:trPr>
          <w:trHeight w:val="272"/>
        </w:trPr>
        <w:tc>
          <w:tcPr>
            <w:tcW w:w="9072" w:type="dxa"/>
            <w:shd w:val="clear" w:color="auto" w:fill="FFFFFF"/>
          </w:tcPr>
          <w:p w:rsidR="000E1734" w:rsidRPr="0092645A" w:rsidRDefault="000E1734" w:rsidP="001836FB">
            <w:pPr>
              <w:spacing w:after="0" w:line="240" w:lineRule="auto"/>
              <w:jc w:val="both"/>
              <w:rPr>
                <w:rFonts w:ascii="Times New Roman" w:hAnsi="Times New Roman" w:cs="Times New Roman"/>
                <w:color w:val="FF0000"/>
                <w:sz w:val="24"/>
                <w:szCs w:val="24"/>
                <w:lang w:val="kk-KZ"/>
              </w:rPr>
            </w:pPr>
            <w:r w:rsidRPr="0092645A">
              <w:rPr>
                <w:rFonts w:ascii="Times New Roman" w:hAnsi="Times New Roman" w:cs="Times New Roman"/>
                <w:color w:val="FF0000"/>
                <w:sz w:val="24"/>
                <w:szCs w:val="24"/>
                <w:lang w:val="kk-KZ"/>
              </w:rPr>
              <w:t>2.3.2.1.7.1. Көбіктенуге қарсы  қос</w:t>
            </w:r>
            <w:r w:rsidR="00CD14FD" w:rsidRPr="0092645A">
              <w:rPr>
                <w:rFonts w:ascii="Times New Roman" w:hAnsi="Times New Roman" w:cs="Times New Roman"/>
                <w:color w:val="FF0000"/>
                <w:sz w:val="24"/>
                <w:szCs w:val="24"/>
                <w:lang w:val="kk-KZ"/>
              </w:rPr>
              <w:t>па</w:t>
            </w:r>
            <w:r w:rsidRPr="0092645A">
              <w:rPr>
                <w:rFonts w:ascii="Times New Roman" w:hAnsi="Times New Roman" w:cs="Times New Roman"/>
                <w:color w:val="FF0000"/>
                <w:sz w:val="24"/>
                <w:szCs w:val="24"/>
                <w:lang w:val="kk-KZ"/>
              </w:rPr>
              <w:t xml:space="preserve">лар  </w:t>
            </w:r>
          </w:p>
        </w:tc>
        <w:tc>
          <w:tcPr>
            <w:tcW w:w="875" w:type="dxa"/>
            <w:shd w:val="clear" w:color="auto" w:fill="FFFFFF"/>
          </w:tcPr>
          <w:p w:rsidR="000E1734" w:rsidRPr="0092645A" w:rsidRDefault="000E1734" w:rsidP="001836FB">
            <w:pPr>
              <w:spacing w:after="0" w:line="240" w:lineRule="auto"/>
              <w:rPr>
                <w:rFonts w:ascii="Times New Roman" w:hAnsi="Times New Roman" w:cs="Times New Roman"/>
                <w:color w:val="FF0000"/>
                <w:sz w:val="24"/>
                <w:szCs w:val="24"/>
              </w:rPr>
            </w:pPr>
            <w:r w:rsidRPr="0092645A">
              <w:rPr>
                <w:rFonts w:ascii="Times New Roman" w:hAnsi="Times New Roman" w:cs="Times New Roman"/>
                <w:color w:val="FF0000"/>
                <w:sz w:val="24"/>
                <w:szCs w:val="24"/>
              </w:rPr>
              <w:t>79</w:t>
            </w:r>
          </w:p>
        </w:tc>
      </w:tr>
      <w:tr w:rsidR="000E1734" w:rsidRPr="0092645A" w:rsidTr="00BB7D82">
        <w:trPr>
          <w:trHeight w:val="272"/>
        </w:trPr>
        <w:tc>
          <w:tcPr>
            <w:tcW w:w="9072" w:type="dxa"/>
            <w:shd w:val="clear" w:color="auto" w:fill="FFFFFF"/>
          </w:tcPr>
          <w:p w:rsidR="000E1734" w:rsidRPr="0092645A" w:rsidRDefault="000E1734" w:rsidP="001836FB">
            <w:pPr>
              <w:spacing w:after="0" w:line="240" w:lineRule="auto"/>
              <w:jc w:val="both"/>
              <w:rPr>
                <w:rFonts w:ascii="Times New Roman" w:hAnsi="Times New Roman" w:cs="Times New Roman"/>
                <w:sz w:val="24"/>
                <w:szCs w:val="24"/>
                <w:lang w:val="kk-KZ"/>
              </w:rPr>
            </w:pPr>
            <w:r w:rsidRPr="0092645A">
              <w:rPr>
                <w:rFonts w:ascii="Times New Roman" w:hAnsi="Times New Roman" w:cs="Times New Roman"/>
                <w:sz w:val="24"/>
                <w:szCs w:val="24"/>
                <w:lang w:val="kk-KZ"/>
              </w:rPr>
              <w:t xml:space="preserve"> 2.3.2.1.7.2. </w:t>
            </w:r>
            <w:r w:rsidRPr="0092645A">
              <w:rPr>
                <w:rFonts w:ascii="Times New Roman" w:hAnsi="Times New Roman" w:cs="Times New Roman"/>
                <w:color w:val="FF0000"/>
                <w:sz w:val="24"/>
                <w:szCs w:val="24"/>
                <w:lang w:val="kk-KZ"/>
              </w:rPr>
              <w:t>Адгезиялық</w:t>
            </w:r>
            <w:r w:rsidRPr="0092645A">
              <w:rPr>
                <w:rFonts w:ascii="Times New Roman" w:hAnsi="Times New Roman" w:cs="Times New Roman"/>
                <w:sz w:val="24"/>
                <w:szCs w:val="24"/>
                <w:lang w:val="kk-KZ"/>
              </w:rPr>
              <w:t xml:space="preserve">  қос</w:t>
            </w:r>
            <w:r w:rsidR="00CD14FD" w:rsidRPr="0092645A">
              <w:rPr>
                <w:rFonts w:ascii="Times New Roman" w:hAnsi="Times New Roman" w:cs="Times New Roman"/>
                <w:sz w:val="24"/>
                <w:szCs w:val="24"/>
                <w:lang w:val="kk-KZ"/>
              </w:rPr>
              <w:t>па</w:t>
            </w:r>
            <w:r w:rsidRPr="0092645A">
              <w:rPr>
                <w:rFonts w:ascii="Times New Roman" w:hAnsi="Times New Roman" w:cs="Times New Roman"/>
                <w:sz w:val="24"/>
                <w:szCs w:val="24"/>
                <w:lang w:val="kk-KZ"/>
              </w:rPr>
              <w:t>лар</w:t>
            </w:r>
          </w:p>
        </w:tc>
        <w:tc>
          <w:tcPr>
            <w:tcW w:w="875" w:type="dxa"/>
            <w:shd w:val="clear" w:color="auto" w:fill="FFFFFF"/>
          </w:tcPr>
          <w:p w:rsidR="000E1734" w:rsidRPr="0092645A" w:rsidRDefault="000E1734"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80</w:t>
            </w:r>
          </w:p>
        </w:tc>
      </w:tr>
      <w:tr w:rsidR="00B60E8E" w:rsidRPr="0092645A" w:rsidTr="00BB7D82">
        <w:trPr>
          <w:trHeight w:val="272"/>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2.3.2.1.7.3. Антисептиктер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80</w:t>
            </w:r>
          </w:p>
        </w:tc>
      </w:tr>
      <w:tr w:rsidR="000E1734" w:rsidRPr="0092645A" w:rsidTr="006758B2">
        <w:trPr>
          <w:trHeight w:val="159"/>
        </w:trPr>
        <w:tc>
          <w:tcPr>
            <w:tcW w:w="9072" w:type="dxa"/>
            <w:shd w:val="clear" w:color="auto" w:fill="FFFFFF"/>
          </w:tcPr>
          <w:p w:rsidR="000E1734" w:rsidRPr="0092645A" w:rsidRDefault="00BE2214" w:rsidP="0092645A">
            <w:pPr>
              <w:tabs>
                <w:tab w:val="left" w:pos="9638"/>
              </w:tabs>
              <w:spacing w:after="0" w:line="240" w:lineRule="auto"/>
              <w:jc w:val="both"/>
              <w:rPr>
                <w:rFonts w:ascii="Times New Roman" w:hAnsi="Times New Roman" w:cs="Times New Roman"/>
                <w:sz w:val="24"/>
                <w:szCs w:val="24"/>
                <w:lang w:val="kk-KZ"/>
              </w:rPr>
            </w:pPr>
            <w:r w:rsidRPr="0092645A">
              <w:rPr>
                <w:rFonts w:ascii="Times New Roman" w:hAnsi="Times New Roman" w:cs="Times New Roman"/>
                <w:sz w:val="24"/>
                <w:szCs w:val="24"/>
                <w:lang w:val="kk-KZ"/>
              </w:rPr>
              <w:t>2.3.2.1.8.</w:t>
            </w:r>
            <w:r w:rsidR="000E1734" w:rsidRPr="0092645A">
              <w:rPr>
                <w:rFonts w:ascii="Times New Roman" w:hAnsi="Times New Roman" w:cs="Times New Roman"/>
                <w:sz w:val="24"/>
                <w:szCs w:val="24"/>
                <w:lang w:val="kk-KZ"/>
              </w:rPr>
              <w:t>Көпфункционалды</w:t>
            </w:r>
            <w:r w:rsidRPr="0092645A">
              <w:rPr>
                <w:rFonts w:ascii="Times New Roman" w:hAnsi="Times New Roman" w:cs="Times New Roman"/>
                <w:sz w:val="24"/>
                <w:szCs w:val="24"/>
                <w:lang w:val="kk-KZ"/>
              </w:rPr>
              <w:t xml:space="preserve"> </w:t>
            </w:r>
            <w:r w:rsidR="000E1734" w:rsidRPr="0092645A">
              <w:rPr>
                <w:rFonts w:ascii="Times New Roman" w:hAnsi="Times New Roman" w:cs="Times New Roman"/>
                <w:sz w:val="24"/>
                <w:szCs w:val="24"/>
                <w:lang w:val="kk-KZ"/>
              </w:rPr>
              <w:t>қос</w:t>
            </w:r>
            <w:r w:rsidR="00CD14FD" w:rsidRPr="0092645A">
              <w:rPr>
                <w:rFonts w:ascii="Times New Roman" w:hAnsi="Times New Roman" w:cs="Times New Roman"/>
                <w:sz w:val="24"/>
                <w:szCs w:val="24"/>
                <w:lang w:val="kk-KZ"/>
              </w:rPr>
              <w:t>па</w:t>
            </w:r>
            <w:r w:rsidR="000E1734" w:rsidRPr="0092645A">
              <w:rPr>
                <w:rFonts w:ascii="Times New Roman" w:hAnsi="Times New Roman" w:cs="Times New Roman"/>
                <w:sz w:val="24"/>
                <w:szCs w:val="24"/>
                <w:lang w:val="kk-KZ"/>
              </w:rPr>
              <w:t>лар</w:t>
            </w:r>
            <w:r w:rsidRPr="0092645A">
              <w:rPr>
                <w:rFonts w:ascii="Times New Roman" w:hAnsi="Times New Roman" w:cs="Times New Roman"/>
                <w:sz w:val="24"/>
                <w:szCs w:val="24"/>
                <w:lang w:val="kk-KZ"/>
              </w:rPr>
              <w:t xml:space="preserve">дың және </w:t>
            </w:r>
            <w:r w:rsidR="000E1734" w:rsidRPr="0092645A">
              <w:rPr>
                <w:rFonts w:ascii="Times New Roman" w:hAnsi="Times New Roman" w:cs="Times New Roman"/>
                <w:sz w:val="24"/>
                <w:szCs w:val="24"/>
                <w:lang w:val="kk-KZ"/>
              </w:rPr>
              <w:t>қос</w:t>
            </w:r>
            <w:r w:rsidR="00CD14FD" w:rsidRPr="0092645A">
              <w:rPr>
                <w:rFonts w:ascii="Times New Roman" w:hAnsi="Times New Roman" w:cs="Times New Roman"/>
                <w:sz w:val="24"/>
                <w:szCs w:val="24"/>
                <w:lang w:val="kk-KZ"/>
              </w:rPr>
              <w:t>па</w:t>
            </w:r>
            <w:r w:rsidR="000E1734" w:rsidRPr="0092645A">
              <w:rPr>
                <w:rFonts w:ascii="Times New Roman" w:hAnsi="Times New Roman" w:cs="Times New Roman"/>
                <w:sz w:val="24"/>
                <w:szCs w:val="24"/>
                <w:lang w:val="kk-KZ"/>
              </w:rPr>
              <w:t>лар</w:t>
            </w:r>
            <w:r w:rsidRPr="0092645A">
              <w:rPr>
                <w:rFonts w:ascii="Times New Roman" w:hAnsi="Times New Roman" w:cs="Times New Roman"/>
                <w:sz w:val="24"/>
                <w:szCs w:val="24"/>
                <w:lang w:val="kk-KZ"/>
              </w:rPr>
              <w:t>(ком</w:t>
            </w:r>
            <w:r w:rsidR="0092645A" w:rsidRPr="0092645A">
              <w:rPr>
                <w:rFonts w:ascii="Times New Roman" w:hAnsi="Times New Roman" w:cs="Times New Roman"/>
                <w:sz w:val="24"/>
                <w:szCs w:val="24"/>
                <w:lang w:val="kk-KZ"/>
              </w:rPr>
              <w:t>позици</w:t>
            </w:r>
            <w:r w:rsidR="0092645A" w:rsidRPr="0092645A">
              <w:rPr>
                <w:rFonts w:ascii="Times New Roman" w:hAnsi="Times New Roman" w:cs="Times New Roman"/>
                <w:sz w:val="24"/>
                <w:szCs w:val="24"/>
              </w:rPr>
              <w:t>-</w:t>
            </w:r>
            <w:r w:rsidRPr="0092645A">
              <w:rPr>
                <w:rFonts w:ascii="Times New Roman" w:hAnsi="Times New Roman" w:cs="Times New Roman"/>
                <w:sz w:val="24"/>
                <w:szCs w:val="24"/>
                <w:lang w:val="kk-KZ"/>
              </w:rPr>
              <w:t>ялар)</w:t>
            </w:r>
            <w:r w:rsidR="00212277" w:rsidRPr="0092645A">
              <w:rPr>
                <w:rFonts w:ascii="Times New Roman" w:hAnsi="Times New Roman" w:cs="Times New Roman"/>
                <w:sz w:val="24"/>
                <w:szCs w:val="24"/>
                <w:lang w:val="kk-KZ"/>
              </w:rPr>
              <w:t xml:space="preserve"> </w:t>
            </w:r>
            <w:r w:rsidR="000E1734" w:rsidRPr="0092645A">
              <w:rPr>
                <w:rFonts w:ascii="Times New Roman" w:hAnsi="Times New Roman" w:cs="Times New Roman"/>
                <w:sz w:val="24"/>
                <w:szCs w:val="24"/>
                <w:lang w:val="kk-KZ"/>
              </w:rPr>
              <w:t xml:space="preserve">пакеті </w:t>
            </w:r>
          </w:p>
        </w:tc>
        <w:tc>
          <w:tcPr>
            <w:tcW w:w="875" w:type="dxa"/>
            <w:shd w:val="clear" w:color="auto" w:fill="FFFFFF"/>
          </w:tcPr>
          <w:p w:rsidR="00BE2214" w:rsidRPr="0092645A" w:rsidRDefault="000E1734" w:rsidP="00852C60">
            <w:pPr>
              <w:spacing w:after="0" w:line="240" w:lineRule="auto"/>
              <w:rPr>
                <w:rFonts w:ascii="Times New Roman" w:hAnsi="Times New Roman" w:cs="Times New Roman"/>
                <w:sz w:val="24"/>
                <w:szCs w:val="24"/>
                <w:lang w:val="kk-KZ"/>
              </w:rPr>
            </w:pPr>
            <w:r w:rsidRPr="0092645A">
              <w:rPr>
                <w:rFonts w:ascii="Times New Roman" w:hAnsi="Times New Roman" w:cs="Times New Roman"/>
                <w:sz w:val="24"/>
                <w:szCs w:val="24"/>
              </w:rPr>
              <w:t>81</w:t>
            </w:r>
          </w:p>
        </w:tc>
      </w:tr>
      <w:tr w:rsidR="000E1734" w:rsidRPr="0092645A" w:rsidTr="00BB7D82">
        <w:trPr>
          <w:trHeight w:val="272"/>
        </w:trPr>
        <w:tc>
          <w:tcPr>
            <w:tcW w:w="9072" w:type="dxa"/>
            <w:shd w:val="clear" w:color="auto" w:fill="FFFFFF"/>
          </w:tcPr>
          <w:p w:rsidR="000E1734" w:rsidRPr="0092645A" w:rsidRDefault="000E1734" w:rsidP="001836FB">
            <w:pPr>
              <w:spacing w:after="0" w:line="240" w:lineRule="auto"/>
              <w:jc w:val="both"/>
              <w:rPr>
                <w:rFonts w:ascii="Times New Roman" w:hAnsi="Times New Roman" w:cs="Times New Roman"/>
                <w:sz w:val="24"/>
                <w:szCs w:val="24"/>
                <w:lang w:val="kk-KZ"/>
              </w:rPr>
            </w:pPr>
            <w:r w:rsidRPr="0092645A">
              <w:rPr>
                <w:rFonts w:ascii="Times New Roman" w:hAnsi="Times New Roman" w:cs="Times New Roman"/>
                <w:sz w:val="24"/>
                <w:szCs w:val="24"/>
                <w:lang w:val="kk-KZ"/>
              </w:rPr>
              <w:t xml:space="preserve">2.3.3. Тауарлы мұнай майлары </w:t>
            </w:r>
          </w:p>
        </w:tc>
        <w:tc>
          <w:tcPr>
            <w:tcW w:w="875" w:type="dxa"/>
            <w:shd w:val="clear" w:color="auto" w:fill="FFFFFF"/>
          </w:tcPr>
          <w:p w:rsidR="000E1734" w:rsidRPr="0092645A" w:rsidRDefault="000E1734"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83</w:t>
            </w:r>
          </w:p>
        </w:tc>
      </w:tr>
      <w:tr w:rsidR="000E1734" w:rsidRPr="0092645A" w:rsidTr="00BB7D82">
        <w:trPr>
          <w:trHeight w:val="272"/>
        </w:trPr>
        <w:tc>
          <w:tcPr>
            <w:tcW w:w="9072" w:type="dxa"/>
            <w:shd w:val="clear" w:color="auto" w:fill="FFFFFF"/>
          </w:tcPr>
          <w:p w:rsidR="000E1734" w:rsidRPr="0092645A" w:rsidRDefault="000E1734" w:rsidP="00852C60">
            <w:pPr>
              <w:spacing w:after="0" w:line="240" w:lineRule="auto"/>
              <w:jc w:val="both"/>
              <w:rPr>
                <w:rFonts w:ascii="Times New Roman" w:hAnsi="Times New Roman" w:cs="Times New Roman"/>
                <w:sz w:val="24"/>
                <w:szCs w:val="24"/>
                <w:lang w:val="kk-KZ"/>
              </w:rPr>
            </w:pPr>
            <w:r w:rsidRPr="0092645A">
              <w:rPr>
                <w:rFonts w:ascii="Times New Roman" w:hAnsi="Times New Roman" w:cs="Times New Roman"/>
                <w:sz w:val="24"/>
                <w:szCs w:val="24"/>
                <w:lang w:val="kk-KZ"/>
              </w:rPr>
              <w:t xml:space="preserve">2.3.3.1. Тауарлы майлағыш майлар </w:t>
            </w:r>
          </w:p>
        </w:tc>
        <w:tc>
          <w:tcPr>
            <w:tcW w:w="875" w:type="dxa"/>
            <w:shd w:val="clear" w:color="auto" w:fill="FFFFFF"/>
          </w:tcPr>
          <w:p w:rsidR="000E1734" w:rsidRPr="0092645A" w:rsidRDefault="000E1734"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83</w:t>
            </w:r>
          </w:p>
        </w:tc>
      </w:tr>
      <w:tr w:rsidR="00B60E8E" w:rsidRPr="0092645A" w:rsidTr="00BB7D82">
        <w:trPr>
          <w:trHeight w:val="272"/>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2.3.3.1.1. Мотор майлары</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84</w:t>
            </w:r>
          </w:p>
        </w:tc>
      </w:tr>
      <w:tr w:rsidR="00B60E8E" w:rsidRPr="0092645A" w:rsidTr="00BB7D82">
        <w:trPr>
          <w:trHeight w:val="272"/>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2.3.3.1.1.1. Бензинді қозғалтқыштарға арналған майлар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95</w:t>
            </w:r>
          </w:p>
        </w:tc>
      </w:tr>
      <w:tr w:rsidR="00B60E8E" w:rsidRPr="0092645A" w:rsidTr="00BB7D82">
        <w:trPr>
          <w:trHeight w:val="272"/>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2.3.3.1.1.2. Дизе</w:t>
            </w:r>
            <w:r w:rsidR="00BE2214" w:rsidRPr="0092645A">
              <w:rPr>
                <w:rFonts w:ascii="Times New Roman" w:hAnsi="Times New Roman" w:cs="Times New Roman"/>
                <w:sz w:val="24"/>
                <w:szCs w:val="24"/>
                <w:lang w:val="kk-KZ"/>
              </w:rPr>
              <w:t>л</w:t>
            </w:r>
            <w:r w:rsidRPr="0092645A">
              <w:rPr>
                <w:rFonts w:ascii="Times New Roman" w:hAnsi="Times New Roman" w:cs="Times New Roman"/>
                <w:sz w:val="24"/>
                <w:szCs w:val="24"/>
              </w:rPr>
              <w:t>ьді қозғалтқыштарға арналған майлар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97</w:t>
            </w:r>
          </w:p>
        </w:tc>
      </w:tr>
      <w:tr w:rsidR="00B60E8E" w:rsidRPr="0092645A" w:rsidTr="00BB7D82">
        <w:trPr>
          <w:trHeight w:val="272"/>
        </w:trPr>
        <w:tc>
          <w:tcPr>
            <w:tcW w:w="9072" w:type="dxa"/>
            <w:shd w:val="clear" w:color="auto" w:fill="FFFFFF"/>
          </w:tcPr>
          <w:p w:rsidR="00BE2214" w:rsidRPr="0092645A" w:rsidRDefault="00B60E8E" w:rsidP="001836FB">
            <w:pPr>
              <w:spacing w:after="0" w:line="240" w:lineRule="auto"/>
              <w:rPr>
                <w:rFonts w:ascii="Times New Roman" w:hAnsi="Times New Roman" w:cs="Times New Roman"/>
                <w:sz w:val="24"/>
                <w:szCs w:val="24"/>
                <w:lang w:val="kk-KZ"/>
              </w:rPr>
            </w:pPr>
            <w:r w:rsidRPr="0092645A">
              <w:rPr>
                <w:rFonts w:ascii="Times New Roman" w:hAnsi="Times New Roman" w:cs="Times New Roman"/>
                <w:sz w:val="24"/>
                <w:szCs w:val="24"/>
              </w:rPr>
              <w:t>2.3.3.1.1.3. Ресей к</w:t>
            </w:r>
            <w:r w:rsidRPr="0092645A">
              <w:rPr>
                <w:rFonts w:ascii="Times New Roman" w:hAnsi="Times New Roman" w:cs="Times New Roman"/>
                <w:sz w:val="24"/>
                <w:szCs w:val="24"/>
                <w:lang w:val="kk-KZ"/>
              </w:rPr>
              <w:t>ә</w:t>
            </w:r>
            <w:r w:rsidRPr="0092645A">
              <w:rPr>
                <w:rFonts w:ascii="Times New Roman" w:hAnsi="Times New Roman" w:cs="Times New Roman"/>
                <w:sz w:val="24"/>
                <w:szCs w:val="24"/>
              </w:rPr>
              <w:t>сіпорындарының стандарты бойынша өндірілетін</w:t>
            </w:r>
          </w:p>
          <w:p w:rsidR="00B60E8E" w:rsidRPr="0092645A" w:rsidRDefault="00BE2214"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lang w:val="kk-KZ"/>
              </w:rPr>
              <w:t xml:space="preserve">            </w:t>
            </w:r>
            <w:r w:rsidR="00B60E8E" w:rsidRPr="0092645A">
              <w:rPr>
                <w:rFonts w:ascii="Times New Roman" w:hAnsi="Times New Roman" w:cs="Times New Roman"/>
                <w:sz w:val="24"/>
                <w:szCs w:val="24"/>
              </w:rPr>
              <w:t xml:space="preserve"> </w:t>
            </w:r>
            <w:r w:rsidRPr="0092645A">
              <w:rPr>
                <w:rFonts w:ascii="Times New Roman" w:hAnsi="Times New Roman" w:cs="Times New Roman"/>
                <w:sz w:val="24"/>
                <w:szCs w:val="24"/>
                <w:lang w:val="kk-KZ"/>
              </w:rPr>
              <w:t xml:space="preserve">     </w:t>
            </w:r>
            <w:r w:rsidR="00B60E8E" w:rsidRPr="0092645A">
              <w:rPr>
                <w:rFonts w:ascii="Times New Roman" w:hAnsi="Times New Roman" w:cs="Times New Roman"/>
                <w:sz w:val="24"/>
                <w:szCs w:val="24"/>
              </w:rPr>
              <w:t>мотор майларының тізімі</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101</w:t>
            </w:r>
          </w:p>
        </w:tc>
      </w:tr>
      <w:tr w:rsidR="00B60E8E" w:rsidRPr="0092645A" w:rsidTr="00BB7D82">
        <w:trPr>
          <w:trHeight w:val="272"/>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2.3.3.1.2. Авиациялық майлар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103</w:t>
            </w:r>
          </w:p>
        </w:tc>
      </w:tr>
      <w:tr w:rsidR="00B60E8E" w:rsidRPr="0092645A" w:rsidTr="00BB7D82">
        <w:trPr>
          <w:trHeight w:val="272"/>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2.3.3.1.3. Индустриалды майлар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109</w:t>
            </w:r>
          </w:p>
        </w:tc>
      </w:tr>
      <w:tr w:rsidR="00B60E8E" w:rsidRPr="0092645A" w:rsidTr="00BB7D82">
        <w:trPr>
          <w:trHeight w:val="272"/>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lastRenderedPageBreak/>
              <w:t>2.3.3.1.3.1. Жалпы қолдануға арналған индустриалды ресей майлары</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114</w:t>
            </w:r>
          </w:p>
        </w:tc>
      </w:tr>
      <w:tr w:rsidR="00B60E8E" w:rsidRPr="0092645A" w:rsidTr="00BB7D82">
        <w:trPr>
          <w:trHeight w:val="272"/>
        </w:trPr>
        <w:tc>
          <w:tcPr>
            <w:tcW w:w="9072" w:type="dxa"/>
            <w:shd w:val="clear" w:color="auto" w:fill="FFFFFF"/>
          </w:tcPr>
          <w:p w:rsidR="00B60E8E" w:rsidRPr="0092645A" w:rsidRDefault="00D95BFA"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2.3.3.1.3.2. Гидр</w:t>
            </w:r>
            <w:r w:rsidR="00B60E8E" w:rsidRPr="0092645A">
              <w:rPr>
                <w:rFonts w:ascii="Times New Roman" w:hAnsi="Times New Roman" w:cs="Times New Roman"/>
                <w:sz w:val="24"/>
                <w:szCs w:val="24"/>
              </w:rPr>
              <w:t>авликалық майлар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118</w:t>
            </w:r>
          </w:p>
        </w:tc>
      </w:tr>
      <w:tr w:rsidR="00B60E8E" w:rsidRPr="0092645A" w:rsidTr="00BB7D82">
        <w:trPr>
          <w:trHeight w:val="272"/>
        </w:trPr>
        <w:tc>
          <w:tcPr>
            <w:tcW w:w="9072" w:type="dxa"/>
            <w:shd w:val="clear" w:color="auto" w:fill="FFFFFF"/>
          </w:tcPr>
          <w:p w:rsidR="00F961FE" w:rsidRPr="0092645A" w:rsidRDefault="00DE3BA7" w:rsidP="001836FB">
            <w:pPr>
              <w:spacing w:after="0" w:line="240" w:lineRule="auto"/>
              <w:rPr>
                <w:rFonts w:ascii="Times New Roman" w:hAnsi="Times New Roman" w:cs="Times New Roman"/>
                <w:color w:val="FF0000"/>
                <w:sz w:val="24"/>
                <w:szCs w:val="24"/>
                <w:lang w:val="kk-KZ"/>
              </w:rPr>
            </w:pPr>
            <w:r w:rsidRPr="0092645A">
              <w:rPr>
                <w:rFonts w:ascii="Times New Roman" w:hAnsi="Times New Roman" w:cs="Times New Roman"/>
                <w:color w:val="FF0000"/>
                <w:sz w:val="24"/>
                <w:szCs w:val="24"/>
              </w:rPr>
              <w:t>2.3.3.1.3.3.</w:t>
            </w:r>
            <w:r w:rsidR="00B60E8E" w:rsidRPr="0092645A">
              <w:rPr>
                <w:rFonts w:ascii="Times New Roman" w:hAnsi="Times New Roman" w:cs="Times New Roman"/>
                <w:color w:val="FF0000"/>
                <w:sz w:val="24"/>
                <w:szCs w:val="24"/>
              </w:rPr>
              <w:t xml:space="preserve">Станокты </w:t>
            </w:r>
            <w:r w:rsidR="00D95BFA" w:rsidRPr="0092645A">
              <w:rPr>
                <w:rFonts w:ascii="Times New Roman" w:hAnsi="Times New Roman" w:cs="Times New Roman"/>
                <w:color w:val="FF0000"/>
                <w:sz w:val="24"/>
                <w:szCs w:val="24"/>
                <w:lang w:val="kk-KZ"/>
              </w:rPr>
              <w:t>жабдықтардың</w:t>
            </w:r>
            <w:r w:rsidR="00B60E8E" w:rsidRPr="0092645A">
              <w:rPr>
                <w:rFonts w:ascii="Times New Roman" w:hAnsi="Times New Roman" w:cs="Times New Roman"/>
                <w:color w:val="FF0000"/>
                <w:sz w:val="24"/>
                <w:szCs w:val="24"/>
              </w:rPr>
              <w:t xml:space="preserve"> </w:t>
            </w:r>
            <w:r w:rsidRPr="0092645A">
              <w:rPr>
                <w:rFonts w:ascii="Times New Roman" w:hAnsi="Times New Roman" w:cs="Times New Roman"/>
                <w:color w:val="FF0000"/>
                <w:sz w:val="24"/>
                <w:szCs w:val="24"/>
                <w:lang w:val="kk-KZ"/>
              </w:rPr>
              <w:t>ауытқу</w:t>
            </w:r>
            <w:r w:rsidR="00B60E8E" w:rsidRPr="0092645A">
              <w:rPr>
                <w:rFonts w:ascii="Times New Roman" w:hAnsi="Times New Roman" w:cs="Times New Roman"/>
                <w:color w:val="FF0000"/>
                <w:sz w:val="24"/>
                <w:szCs w:val="24"/>
              </w:rPr>
              <w:t xml:space="preserve"> </w:t>
            </w:r>
            <w:r w:rsidRPr="0092645A">
              <w:rPr>
                <w:rFonts w:ascii="Times New Roman" w:hAnsi="Times New Roman" w:cs="Times New Roman"/>
                <w:color w:val="FF0000"/>
                <w:sz w:val="24"/>
                <w:szCs w:val="24"/>
                <w:lang w:val="kk-KZ"/>
              </w:rPr>
              <w:t>бағыт</w:t>
            </w:r>
            <w:r w:rsidR="00D95BFA" w:rsidRPr="0092645A">
              <w:rPr>
                <w:rFonts w:ascii="Times New Roman" w:hAnsi="Times New Roman" w:cs="Times New Roman"/>
                <w:color w:val="FF0000"/>
                <w:sz w:val="24"/>
                <w:szCs w:val="24"/>
                <w:lang w:val="kk-KZ"/>
              </w:rPr>
              <w:t>ын</w:t>
            </w:r>
            <w:r w:rsidRPr="0092645A">
              <w:rPr>
                <w:rFonts w:ascii="Times New Roman" w:hAnsi="Times New Roman" w:cs="Times New Roman"/>
                <w:color w:val="FF0000"/>
                <w:sz w:val="24"/>
                <w:szCs w:val="24"/>
                <w:lang w:val="kk-KZ"/>
              </w:rPr>
              <w:t xml:space="preserve"> ретте</w:t>
            </w:r>
            <w:r w:rsidR="00D95BFA" w:rsidRPr="0092645A">
              <w:rPr>
                <w:rFonts w:ascii="Times New Roman" w:hAnsi="Times New Roman" w:cs="Times New Roman"/>
                <w:color w:val="FF0000"/>
                <w:sz w:val="24"/>
                <w:szCs w:val="24"/>
                <w:lang w:val="kk-KZ"/>
              </w:rPr>
              <w:t>гіш</w:t>
            </w:r>
            <w:r w:rsidR="00F961FE" w:rsidRPr="0092645A">
              <w:rPr>
                <w:rFonts w:ascii="Times New Roman" w:hAnsi="Times New Roman" w:cs="Times New Roman"/>
                <w:color w:val="FF0000"/>
                <w:sz w:val="24"/>
                <w:szCs w:val="24"/>
                <w:lang w:val="kk-KZ"/>
              </w:rPr>
              <w:t xml:space="preserve"> </w:t>
            </w:r>
          </w:p>
          <w:p w:rsidR="00B60E8E" w:rsidRPr="0092645A" w:rsidRDefault="00F961FE" w:rsidP="001836FB">
            <w:pPr>
              <w:spacing w:after="0" w:line="240" w:lineRule="auto"/>
              <w:rPr>
                <w:rFonts w:ascii="Times New Roman" w:hAnsi="Times New Roman" w:cs="Times New Roman"/>
                <w:color w:val="FF0000"/>
                <w:sz w:val="24"/>
                <w:szCs w:val="24"/>
              </w:rPr>
            </w:pPr>
            <w:r w:rsidRPr="0092645A">
              <w:rPr>
                <w:rFonts w:ascii="Times New Roman" w:hAnsi="Times New Roman" w:cs="Times New Roman"/>
                <w:color w:val="FF0000"/>
                <w:sz w:val="24"/>
                <w:szCs w:val="24"/>
                <w:lang w:val="kk-KZ"/>
              </w:rPr>
              <w:t xml:space="preserve">                   </w:t>
            </w:r>
            <w:r w:rsidR="00D95BFA" w:rsidRPr="0092645A">
              <w:rPr>
                <w:rFonts w:ascii="Times New Roman" w:hAnsi="Times New Roman" w:cs="Times New Roman"/>
                <w:color w:val="FF0000"/>
                <w:sz w:val="24"/>
                <w:szCs w:val="24"/>
                <w:lang w:val="kk-KZ"/>
              </w:rPr>
              <w:t>те</w:t>
            </w:r>
            <w:r w:rsidRPr="0092645A">
              <w:rPr>
                <w:rFonts w:ascii="Times New Roman" w:hAnsi="Times New Roman" w:cs="Times New Roman"/>
                <w:color w:val="FF0000"/>
                <w:sz w:val="24"/>
                <w:szCs w:val="24"/>
                <w:lang w:val="kk-KZ"/>
              </w:rPr>
              <w:t>тік</w:t>
            </w:r>
            <w:r w:rsidR="00D95BFA" w:rsidRPr="0092645A">
              <w:rPr>
                <w:rFonts w:ascii="Times New Roman" w:hAnsi="Times New Roman" w:cs="Times New Roman"/>
                <w:color w:val="FF0000"/>
                <w:sz w:val="24"/>
                <w:szCs w:val="24"/>
                <w:lang w:val="kk-KZ"/>
              </w:rPr>
              <w:t>ге</w:t>
            </w:r>
            <w:r w:rsidRPr="0092645A">
              <w:rPr>
                <w:rFonts w:ascii="Times New Roman" w:hAnsi="Times New Roman" w:cs="Times New Roman"/>
                <w:color w:val="FF0000"/>
                <w:sz w:val="24"/>
                <w:szCs w:val="24"/>
                <w:lang w:val="kk-KZ"/>
              </w:rPr>
              <w:t>рге</w:t>
            </w:r>
            <w:r w:rsidR="00DE3BA7" w:rsidRPr="0092645A">
              <w:rPr>
                <w:rFonts w:ascii="Times New Roman" w:hAnsi="Times New Roman" w:cs="Times New Roman"/>
                <w:color w:val="FF0000"/>
                <w:sz w:val="24"/>
                <w:szCs w:val="24"/>
                <w:lang w:val="kk-KZ"/>
              </w:rPr>
              <w:t xml:space="preserve"> </w:t>
            </w:r>
            <w:r w:rsidR="00B60E8E" w:rsidRPr="0092645A">
              <w:rPr>
                <w:rFonts w:ascii="Times New Roman" w:hAnsi="Times New Roman" w:cs="Times New Roman"/>
                <w:color w:val="FF0000"/>
                <w:sz w:val="24"/>
                <w:szCs w:val="24"/>
              </w:rPr>
              <w:t>арналған майлар</w:t>
            </w:r>
          </w:p>
        </w:tc>
        <w:tc>
          <w:tcPr>
            <w:tcW w:w="875" w:type="dxa"/>
            <w:shd w:val="clear" w:color="auto" w:fill="FFFFFF"/>
          </w:tcPr>
          <w:p w:rsidR="00E14136" w:rsidRPr="0092645A" w:rsidRDefault="00E14136" w:rsidP="001836FB">
            <w:pPr>
              <w:spacing w:after="0" w:line="240" w:lineRule="auto"/>
              <w:rPr>
                <w:rFonts w:ascii="Times New Roman" w:hAnsi="Times New Roman" w:cs="Times New Roman"/>
                <w:sz w:val="24"/>
                <w:szCs w:val="24"/>
                <w:lang w:val="kk-KZ"/>
              </w:rPr>
            </w:pPr>
          </w:p>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125</w:t>
            </w:r>
          </w:p>
        </w:tc>
      </w:tr>
      <w:tr w:rsidR="00B60E8E" w:rsidRPr="0092645A" w:rsidTr="00BB7D82">
        <w:trPr>
          <w:trHeight w:val="272"/>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2.3.3.1.3.4. Ауыр жүктелген түйіндерге арналған майлар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125</w:t>
            </w:r>
          </w:p>
        </w:tc>
      </w:tr>
      <w:tr w:rsidR="00B60E8E" w:rsidRPr="0092645A" w:rsidTr="00BB7D82">
        <w:trPr>
          <w:trHeight w:val="272"/>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2.3.3.1.3.5. Илемдік станокқа арналған майлар .</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126</w:t>
            </w:r>
          </w:p>
        </w:tc>
      </w:tr>
      <w:tr w:rsidR="00B60E8E" w:rsidRPr="0092645A" w:rsidTr="00BB7D82">
        <w:trPr>
          <w:trHeight w:val="272"/>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2.3.3.1.3.6. Цилиндрлік майлар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126</w:t>
            </w:r>
          </w:p>
        </w:tc>
      </w:tr>
      <w:tr w:rsidR="00B60E8E" w:rsidRPr="0092645A" w:rsidTr="00BB7D82">
        <w:trPr>
          <w:trHeight w:val="272"/>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2.3.3.1.3.7. Өстік майлар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126</w:t>
            </w:r>
          </w:p>
        </w:tc>
      </w:tr>
      <w:tr w:rsidR="00B60E8E" w:rsidRPr="0092645A" w:rsidTr="00BB7D82">
        <w:trPr>
          <w:trHeight w:val="272"/>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2.3.3.1.3.8. Құралдарға арналған майлар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127</w:t>
            </w:r>
          </w:p>
        </w:tc>
      </w:tr>
      <w:tr w:rsidR="00B60E8E" w:rsidRPr="0092645A" w:rsidTr="00BB7D82">
        <w:trPr>
          <w:trHeight w:val="272"/>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2.3.3.1.3.9. Арнайы қолданысқа арналған майлар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128</w:t>
            </w:r>
          </w:p>
        </w:tc>
      </w:tr>
      <w:tr w:rsidR="00B60E8E" w:rsidRPr="0092645A" w:rsidTr="00BB7D82">
        <w:trPr>
          <w:trHeight w:val="272"/>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2.3.3.1.4. Трансмиссиондық майлар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130</w:t>
            </w:r>
          </w:p>
        </w:tc>
      </w:tr>
      <w:tr w:rsidR="00B60E8E" w:rsidRPr="0092645A" w:rsidTr="00BB7D82">
        <w:trPr>
          <w:trHeight w:val="272"/>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2.3.3.1.5. Энергетикалық майлар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142</w:t>
            </w:r>
          </w:p>
        </w:tc>
      </w:tr>
      <w:tr w:rsidR="00B60E8E" w:rsidRPr="0092645A" w:rsidTr="00BB7D82">
        <w:trPr>
          <w:trHeight w:val="272"/>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2.3.3.2</w:t>
            </w:r>
            <w:r w:rsidRPr="0092645A">
              <w:rPr>
                <w:rFonts w:ascii="Times New Roman" w:hAnsi="Times New Roman" w:cs="Times New Roman"/>
                <w:color w:val="FF0000"/>
                <w:sz w:val="24"/>
                <w:szCs w:val="24"/>
              </w:rPr>
              <w:t>. Майла</w:t>
            </w:r>
            <w:r w:rsidR="00F21F47" w:rsidRPr="0092645A">
              <w:rPr>
                <w:rFonts w:ascii="Times New Roman" w:hAnsi="Times New Roman" w:cs="Times New Roman"/>
                <w:color w:val="FF0000"/>
                <w:sz w:val="24"/>
                <w:szCs w:val="24"/>
                <w:lang w:val="kk-KZ"/>
              </w:rPr>
              <w:t>у</w:t>
            </w:r>
            <w:r w:rsidRPr="0092645A">
              <w:rPr>
                <w:rFonts w:ascii="Times New Roman" w:hAnsi="Times New Roman" w:cs="Times New Roman"/>
                <w:color w:val="FF0000"/>
                <w:sz w:val="24"/>
                <w:szCs w:val="24"/>
              </w:rPr>
              <w:t>ға арналмаған тауарлы майлар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146</w:t>
            </w:r>
          </w:p>
        </w:tc>
      </w:tr>
      <w:tr w:rsidR="00B60E8E" w:rsidRPr="0092645A" w:rsidTr="00BB7D82">
        <w:trPr>
          <w:trHeight w:val="272"/>
        </w:trPr>
        <w:tc>
          <w:tcPr>
            <w:tcW w:w="9072" w:type="dxa"/>
            <w:shd w:val="clear" w:color="auto" w:fill="FFFFFF"/>
          </w:tcPr>
          <w:p w:rsidR="00B60E8E" w:rsidRPr="0092645A" w:rsidRDefault="00B60E8E" w:rsidP="00B214DA">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 xml:space="preserve">2.3.4. </w:t>
            </w:r>
            <w:r w:rsidRPr="0092645A">
              <w:rPr>
                <w:rFonts w:ascii="Times New Roman" w:hAnsi="Times New Roman" w:cs="Times New Roman"/>
                <w:color w:val="FF0000"/>
                <w:sz w:val="24"/>
                <w:szCs w:val="24"/>
              </w:rPr>
              <w:t>Созы</w:t>
            </w:r>
            <w:r w:rsidR="00B214DA" w:rsidRPr="0092645A">
              <w:rPr>
                <w:rFonts w:ascii="Times New Roman" w:hAnsi="Times New Roman" w:cs="Times New Roman"/>
                <w:color w:val="FF0000"/>
                <w:sz w:val="24"/>
                <w:szCs w:val="24"/>
              </w:rPr>
              <w:t>лмалы</w:t>
            </w:r>
            <w:r w:rsidRPr="0092645A">
              <w:rPr>
                <w:rFonts w:ascii="Times New Roman" w:hAnsi="Times New Roman" w:cs="Times New Roman"/>
                <w:color w:val="FF0000"/>
                <w:sz w:val="24"/>
                <w:szCs w:val="24"/>
              </w:rPr>
              <w:t xml:space="preserve"> майлағыш</w:t>
            </w:r>
            <w:r w:rsidR="00F21F47" w:rsidRPr="0092645A">
              <w:rPr>
                <w:rFonts w:ascii="Times New Roman" w:hAnsi="Times New Roman" w:cs="Times New Roman"/>
                <w:color w:val="FF0000"/>
                <w:sz w:val="24"/>
                <w:szCs w:val="24"/>
                <w:lang w:val="kk-KZ"/>
              </w:rPr>
              <w:t>т</w:t>
            </w:r>
            <w:r w:rsidRPr="0092645A">
              <w:rPr>
                <w:rFonts w:ascii="Times New Roman" w:hAnsi="Times New Roman" w:cs="Times New Roman"/>
                <w:color w:val="FF0000"/>
                <w:sz w:val="24"/>
                <w:szCs w:val="24"/>
              </w:rPr>
              <w:t>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147</w:t>
            </w:r>
          </w:p>
        </w:tc>
      </w:tr>
      <w:tr w:rsidR="00B60E8E" w:rsidRPr="0092645A" w:rsidTr="00BB7D82">
        <w:trPr>
          <w:trHeight w:val="272"/>
        </w:trPr>
        <w:tc>
          <w:tcPr>
            <w:tcW w:w="9072" w:type="dxa"/>
            <w:shd w:val="clear" w:color="auto" w:fill="FFFFFF"/>
          </w:tcPr>
          <w:p w:rsidR="00B60E8E" w:rsidRPr="0092645A" w:rsidRDefault="00B60E8E" w:rsidP="00E14136">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2.3.4.1</w:t>
            </w:r>
            <w:r w:rsidR="00B214DA" w:rsidRPr="0092645A">
              <w:rPr>
                <w:rFonts w:ascii="Times New Roman" w:hAnsi="Times New Roman" w:cs="Times New Roman"/>
                <w:color w:val="FF0000"/>
                <w:sz w:val="24"/>
                <w:szCs w:val="24"/>
              </w:rPr>
              <w:t>Созылмалы</w:t>
            </w:r>
            <w:r w:rsidRPr="0092645A">
              <w:rPr>
                <w:rFonts w:ascii="Times New Roman" w:hAnsi="Times New Roman" w:cs="Times New Roman"/>
                <w:color w:val="FF0000"/>
                <w:sz w:val="24"/>
                <w:szCs w:val="24"/>
              </w:rPr>
              <w:t xml:space="preserve"> майлағыш</w:t>
            </w:r>
            <w:r w:rsidR="00E14136" w:rsidRPr="0092645A">
              <w:rPr>
                <w:rFonts w:ascii="Times New Roman" w:hAnsi="Times New Roman" w:cs="Times New Roman"/>
                <w:color w:val="FF0000"/>
                <w:sz w:val="24"/>
                <w:szCs w:val="24"/>
                <w:lang w:val="kk-KZ"/>
              </w:rPr>
              <w:t>т</w:t>
            </w:r>
            <w:r w:rsidRPr="0092645A">
              <w:rPr>
                <w:rFonts w:ascii="Times New Roman" w:hAnsi="Times New Roman" w:cs="Times New Roman"/>
                <w:color w:val="FF0000"/>
                <w:sz w:val="24"/>
                <w:szCs w:val="24"/>
              </w:rPr>
              <w:t>ар ж</w:t>
            </w:r>
            <w:r w:rsidR="00F961FE" w:rsidRPr="0092645A">
              <w:rPr>
                <w:rFonts w:ascii="Times New Roman" w:hAnsi="Times New Roman" w:cs="Times New Roman"/>
                <w:color w:val="FF0000"/>
                <w:sz w:val="24"/>
                <w:szCs w:val="24"/>
                <w:lang w:val="kk-KZ"/>
              </w:rPr>
              <w:t>ә</w:t>
            </w:r>
            <w:r w:rsidRPr="0092645A">
              <w:rPr>
                <w:rFonts w:ascii="Times New Roman" w:hAnsi="Times New Roman" w:cs="Times New Roman"/>
                <w:color w:val="FF0000"/>
                <w:sz w:val="24"/>
                <w:szCs w:val="24"/>
              </w:rPr>
              <w:t>не олардың коллоидық кұрылымы</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148</w:t>
            </w:r>
          </w:p>
        </w:tc>
      </w:tr>
      <w:tr w:rsidR="00B60E8E" w:rsidRPr="0092645A" w:rsidTr="00BB7D82">
        <w:trPr>
          <w:trHeight w:val="272"/>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 xml:space="preserve">2.3.4.2. </w:t>
            </w:r>
            <w:r w:rsidR="00B214DA" w:rsidRPr="0092645A">
              <w:rPr>
                <w:rFonts w:ascii="Times New Roman" w:hAnsi="Times New Roman" w:cs="Times New Roman"/>
                <w:color w:val="FF0000"/>
                <w:sz w:val="24"/>
                <w:szCs w:val="24"/>
              </w:rPr>
              <w:t>Созылмалы</w:t>
            </w:r>
            <w:r w:rsidRPr="0092645A">
              <w:rPr>
                <w:rFonts w:ascii="Times New Roman" w:hAnsi="Times New Roman" w:cs="Times New Roman"/>
                <w:sz w:val="24"/>
                <w:szCs w:val="24"/>
              </w:rPr>
              <w:t xml:space="preserve"> </w:t>
            </w:r>
            <w:r w:rsidRPr="0092645A">
              <w:rPr>
                <w:rFonts w:ascii="Times New Roman" w:hAnsi="Times New Roman" w:cs="Times New Roman"/>
                <w:color w:val="FF0000"/>
                <w:sz w:val="24"/>
                <w:szCs w:val="24"/>
              </w:rPr>
              <w:t>майлағыш</w:t>
            </w:r>
            <w:r w:rsidR="00F961FE" w:rsidRPr="0092645A">
              <w:rPr>
                <w:rFonts w:ascii="Times New Roman" w:hAnsi="Times New Roman" w:cs="Times New Roman"/>
                <w:color w:val="FF0000"/>
                <w:sz w:val="24"/>
                <w:szCs w:val="24"/>
                <w:lang w:val="kk-KZ"/>
              </w:rPr>
              <w:t>т</w:t>
            </w:r>
            <w:r w:rsidRPr="0092645A">
              <w:rPr>
                <w:rFonts w:ascii="Times New Roman" w:hAnsi="Times New Roman" w:cs="Times New Roman"/>
                <w:color w:val="FF0000"/>
                <w:sz w:val="24"/>
                <w:szCs w:val="24"/>
              </w:rPr>
              <w:t>ардың</w:t>
            </w:r>
            <w:r w:rsidRPr="0092645A">
              <w:rPr>
                <w:rFonts w:ascii="Times New Roman" w:hAnsi="Times New Roman" w:cs="Times New Roman"/>
                <w:sz w:val="24"/>
                <w:szCs w:val="24"/>
              </w:rPr>
              <w:t xml:space="preserve"> классификациясы</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152</w:t>
            </w:r>
          </w:p>
        </w:tc>
      </w:tr>
      <w:tr w:rsidR="00B60E8E" w:rsidRPr="0092645A" w:rsidTr="00BB7D82">
        <w:trPr>
          <w:trHeight w:val="272"/>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 xml:space="preserve">2.3.4.3. </w:t>
            </w:r>
            <w:r w:rsidR="00B214DA" w:rsidRPr="0092645A">
              <w:rPr>
                <w:rFonts w:ascii="Times New Roman" w:hAnsi="Times New Roman" w:cs="Times New Roman"/>
                <w:color w:val="FF0000"/>
                <w:sz w:val="24"/>
                <w:szCs w:val="24"/>
              </w:rPr>
              <w:t>Созылмалы</w:t>
            </w:r>
            <w:bookmarkStart w:id="0" w:name="_GoBack"/>
            <w:bookmarkEnd w:id="0"/>
            <w:r w:rsidRPr="0092645A">
              <w:rPr>
                <w:rFonts w:ascii="Times New Roman" w:hAnsi="Times New Roman" w:cs="Times New Roman"/>
                <w:color w:val="FF0000"/>
                <w:sz w:val="24"/>
                <w:szCs w:val="24"/>
              </w:rPr>
              <w:t xml:space="preserve"> майлағыш</w:t>
            </w:r>
            <w:r w:rsidR="00F961FE" w:rsidRPr="0092645A">
              <w:rPr>
                <w:rFonts w:ascii="Times New Roman" w:hAnsi="Times New Roman" w:cs="Times New Roman"/>
                <w:color w:val="FF0000"/>
                <w:sz w:val="24"/>
                <w:szCs w:val="24"/>
                <w:lang w:val="kk-KZ"/>
              </w:rPr>
              <w:t>т</w:t>
            </w:r>
            <w:r w:rsidRPr="0092645A">
              <w:rPr>
                <w:rFonts w:ascii="Times New Roman" w:hAnsi="Times New Roman" w:cs="Times New Roman"/>
                <w:color w:val="FF0000"/>
                <w:sz w:val="24"/>
                <w:szCs w:val="24"/>
              </w:rPr>
              <w:t>ардың негізгі қасиеттері</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162</w:t>
            </w:r>
          </w:p>
        </w:tc>
      </w:tr>
      <w:tr w:rsidR="00B60E8E" w:rsidRPr="0092645A" w:rsidTr="00BB7D82">
        <w:trPr>
          <w:trHeight w:val="272"/>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 xml:space="preserve">2.3.4.3.1. </w:t>
            </w:r>
            <w:r w:rsidRPr="0092645A">
              <w:rPr>
                <w:rFonts w:ascii="Times New Roman" w:hAnsi="Times New Roman" w:cs="Times New Roman"/>
                <w:color w:val="FF0000"/>
                <w:sz w:val="24"/>
                <w:szCs w:val="24"/>
              </w:rPr>
              <w:t>Көлемді-механикалық (реологикалық) қасие</w:t>
            </w:r>
            <w:r w:rsidR="00F961FE" w:rsidRPr="0092645A">
              <w:rPr>
                <w:rFonts w:ascii="Times New Roman" w:hAnsi="Times New Roman" w:cs="Times New Roman"/>
                <w:color w:val="FF0000"/>
                <w:sz w:val="24"/>
                <w:szCs w:val="24"/>
                <w:lang w:val="kk-KZ"/>
              </w:rPr>
              <w:t>тт</w:t>
            </w:r>
            <w:r w:rsidRPr="0092645A">
              <w:rPr>
                <w:rFonts w:ascii="Times New Roman" w:hAnsi="Times New Roman" w:cs="Times New Roman"/>
                <w:color w:val="FF0000"/>
                <w:sz w:val="24"/>
                <w:szCs w:val="24"/>
              </w:rPr>
              <w:t>ер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162</w:t>
            </w:r>
          </w:p>
        </w:tc>
      </w:tr>
      <w:tr w:rsidR="00B60E8E" w:rsidRPr="0092645A" w:rsidTr="00BB7D82">
        <w:trPr>
          <w:trHeight w:val="272"/>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2.3.4.3.2. Сақтаудағы ж</w:t>
            </w:r>
            <w:r w:rsidR="00F961FE" w:rsidRPr="0092645A">
              <w:rPr>
                <w:rFonts w:ascii="Times New Roman" w:hAnsi="Times New Roman" w:cs="Times New Roman"/>
                <w:sz w:val="24"/>
                <w:szCs w:val="24"/>
                <w:lang w:val="kk-KZ"/>
              </w:rPr>
              <w:t>ә</w:t>
            </w:r>
            <w:r w:rsidRPr="0092645A">
              <w:rPr>
                <w:rFonts w:ascii="Times New Roman" w:hAnsi="Times New Roman" w:cs="Times New Roman"/>
                <w:sz w:val="24"/>
                <w:szCs w:val="24"/>
              </w:rPr>
              <w:t>не пайдаланудағы т</w:t>
            </w:r>
            <w:r w:rsidR="00F961FE" w:rsidRPr="0092645A">
              <w:rPr>
                <w:rFonts w:ascii="Times New Roman" w:hAnsi="Times New Roman" w:cs="Times New Roman"/>
                <w:sz w:val="24"/>
                <w:szCs w:val="24"/>
                <w:lang w:val="kk-KZ"/>
              </w:rPr>
              <w:t>ұ</w:t>
            </w:r>
            <w:r w:rsidRPr="0092645A">
              <w:rPr>
                <w:rFonts w:ascii="Times New Roman" w:hAnsi="Times New Roman" w:cs="Times New Roman"/>
                <w:sz w:val="24"/>
                <w:szCs w:val="24"/>
              </w:rPr>
              <w:t>рақтылық</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165</w:t>
            </w:r>
          </w:p>
        </w:tc>
      </w:tr>
      <w:tr w:rsidR="00B60E8E" w:rsidRPr="0092645A" w:rsidTr="00BB7D82">
        <w:trPr>
          <w:trHeight w:val="272"/>
        </w:trPr>
        <w:tc>
          <w:tcPr>
            <w:tcW w:w="9072"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 xml:space="preserve">2.3.4.3.3. </w:t>
            </w:r>
            <w:r w:rsidRPr="0092645A">
              <w:rPr>
                <w:rFonts w:ascii="Times New Roman" w:hAnsi="Times New Roman" w:cs="Times New Roman"/>
                <w:color w:val="FF0000"/>
                <w:sz w:val="24"/>
                <w:szCs w:val="24"/>
              </w:rPr>
              <w:t>Майлағыш</w:t>
            </w:r>
            <w:r w:rsidR="00F961FE" w:rsidRPr="0092645A">
              <w:rPr>
                <w:rFonts w:ascii="Times New Roman" w:hAnsi="Times New Roman" w:cs="Times New Roman"/>
                <w:color w:val="FF0000"/>
                <w:sz w:val="24"/>
                <w:szCs w:val="24"/>
                <w:lang w:val="kk-KZ"/>
              </w:rPr>
              <w:t>т</w:t>
            </w:r>
            <w:r w:rsidRPr="0092645A">
              <w:rPr>
                <w:rFonts w:ascii="Times New Roman" w:hAnsi="Times New Roman" w:cs="Times New Roman"/>
                <w:color w:val="FF0000"/>
                <w:sz w:val="24"/>
                <w:szCs w:val="24"/>
              </w:rPr>
              <w:t>арды</w:t>
            </w:r>
            <w:r w:rsidR="00F961FE" w:rsidRPr="0092645A">
              <w:rPr>
                <w:rFonts w:ascii="Times New Roman" w:hAnsi="Times New Roman" w:cs="Times New Roman"/>
                <w:color w:val="FF0000"/>
                <w:sz w:val="24"/>
                <w:szCs w:val="24"/>
                <w:lang w:val="kk-KZ"/>
              </w:rPr>
              <w:t>ң</w:t>
            </w:r>
            <w:r w:rsidRPr="0092645A">
              <w:rPr>
                <w:rFonts w:ascii="Times New Roman" w:hAnsi="Times New Roman" w:cs="Times New Roman"/>
                <w:color w:val="FF0000"/>
                <w:sz w:val="24"/>
                <w:szCs w:val="24"/>
              </w:rPr>
              <w:t xml:space="preserve"> пайдалану қасиеттері</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169</w:t>
            </w:r>
          </w:p>
        </w:tc>
      </w:tr>
      <w:tr w:rsidR="00B60E8E" w:rsidRPr="0092645A" w:rsidTr="00BB7D82">
        <w:trPr>
          <w:trHeight w:val="272"/>
        </w:trPr>
        <w:tc>
          <w:tcPr>
            <w:tcW w:w="9072" w:type="dxa"/>
            <w:shd w:val="clear" w:color="auto" w:fill="FFFFFF"/>
          </w:tcPr>
          <w:p w:rsidR="00B60E8E" w:rsidRPr="0092645A" w:rsidRDefault="00B60E8E" w:rsidP="00E14136">
            <w:pPr>
              <w:spacing w:after="0" w:line="240" w:lineRule="auto"/>
              <w:rPr>
                <w:rFonts w:ascii="Times New Roman" w:hAnsi="Times New Roman" w:cs="Times New Roman"/>
                <w:sz w:val="24"/>
                <w:szCs w:val="24"/>
                <w:lang w:val="kk-KZ"/>
              </w:rPr>
            </w:pPr>
            <w:r w:rsidRPr="0092645A">
              <w:rPr>
                <w:rFonts w:ascii="Times New Roman" w:hAnsi="Times New Roman" w:cs="Times New Roman"/>
                <w:sz w:val="24"/>
                <w:szCs w:val="24"/>
              </w:rPr>
              <w:t xml:space="preserve">2.3.4.4. </w:t>
            </w:r>
            <w:r w:rsidRPr="0092645A">
              <w:rPr>
                <w:rFonts w:ascii="Times New Roman" w:hAnsi="Times New Roman" w:cs="Times New Roman"/>
                <w:color w:val="FF0000"/>
                <w:sz w:val="24"/>
                <w:szCs w:val="24"/>
              </w:rPr>
              <w:t>Майла</w:t>
            </w:r>
            <w:r w:rsidR="00F21F47" w:rsidRPr="0092645A">
              <w:rPr>
                <w:rFonts w:ascii="Times New Roman" w:hAnsi="Times New Roman" w:cs="Times New Roman"/>
                <w:color w:val="FF0000"/>
                <w:sz w:val="24"/>
                <w:szCs w:val="24"/>
                <w:lang w:val="kk-KZ"/>
              </w:rPr>
              <w:t>ғ</w:t>
            </w:r>
            <w:r w:rsidRPr="0092645A">
              <w:rPr>
                <w:rFonts w:ascii="Times New Roman" w:hAnsi="Times New Roman" w:cs="Times New Roman"/>
                <w:color w:val="FF0000"/>
                <w:sz w:val="24"/>
                <w:szCs w:val="24"/>
              </w:rPr>
              <w:t>ыш</w:t>
            </w:r>
            <w:r w:rsidR="00F21F47" w:rsidRPr="0092645A">
              <w:rPr>
                <w:rFonts w:ascii="Times New Roman" w:hAnsi="Times New Roman" w:cs="Times New Roman"/>
                <w:color w:val="FF0000"/>
                <w:sz w:val="24"/>
                <w:szCs w:val="24"/>
                <w:lang w:val="kk-KZ"/>
              </w:rPr>
              <w:t>т</w:t>
            </w:r>
            <w:r w:rsidRPr="0092645A">
              <w:rPr>
                <w:rFonts w:ascii="Times New Roman" w:hAnsi="Times New Roman" w:cs="Times New Roman"/>
                <w:color w:val="FF0000"/>
                <w:sz w:val="24"/>
                <w:szCs w:val="24"/>
              </w:rPr>
              <w:t>ар</w:t>
            </w:r>
            <w:r w:rsidR="00E14136" w:rsidRPr="0092645A">
              <w:rPr>
                <w:rFonts w:ascii="Times New Roman" w:hAnsi="Times New Roman" w:cs="Times New Roman"/>
                <w:color w:val="FF0000"/>
                <w:sz w:val="24"/>
                <w:szCs w:val="24"/>
                <w:lang w:val="kk-KZ"/>
              </w:rPr>
              <w:t xml:space="preserve">ға арналған </w:t>
            </w:r>
            <w:r w:rsidRPr="0092645A">
              <w:rPr>
                <w:rFonts w:ascii="Times New Roman" w:hAnsi="Times New Roman" w:cs="Times New Roman"/>
                <w:sz w:val="24"/>
                <w:szCs w:val="24"/>
              </w:rPr>
              <w:t xml:space="preserve"> қоспалар</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171</w:t>
            </w:r>
          </w:p>
        </w:tc>
      </w:tr>
      <w:tr w:rsidR="00B60E8E" w:rsidRPr="0092645A" w:rsidTr="00BB7D82">
        <w:trPr>
          <w:trHeight w:val="272"/>
        </w:trPr>
        <w:tc>
          <w:tcPr>
            <w:tcW w:w="9072" w:type="dxa"/>
            <w:shd w:val="clear" w:color="auto" w:fill="FFFFFF"/>
          </w:tcPr>
          <w:p w:rsidR="00B60E8E" w:rsidRPr="0092645A" w:rsidRDefault="00B60E8E" w:rsidP="00BE37A6">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2.3.5. Майлағыш-салқындату технологиялық қ</w:t>
            </w:r>
            <w:r w:rsidR="00F21F47" w:rsidRPr="0092645A">
              <w:rPr>
                <w:rFonts w:ascii="Times New Roman" w:hAnsi="Times New Roman" w:cs="Times New Roman"/>
                <w:sz w:val="24"/>
                <w:szCs w:val="24"/>
                <w:lang w:val="kk-KZ"/>
              </w:rPr>
              <w:t>ұ</w:t>
            </w:r>
            <w:r w:rsidRPr="0092645A">
              <w:rPr>
                <w:rFonts w:ascii="Times New Roman" w:hAnsi="Times New Roman" w:cs="Times New Roman"/>
                <w:sz w:val="24"/>
                <w:szCs w:val="24"/>
              </w:rPr>
              <w:t>ралдары (МСТ</w:t>
            </w:r>
            <w:r w:rsidR="00BE37A6" w:rsidRPr="0092645A">
              <w:rPr>
                <w:rFonts w:ascii="Times New Roman" w:hAnsi="Times New Roman" w:cs="Times New Roman"/>
                <w:sz w:val="24"/>
                <w:szCs w:val="24"/>
                <w:lang w:val="kk-KZ"/>
              </w:rPr>
              <w:t>З</w:t>
            </w:r>
            <w:r w:rsidRPr="0092645A">
              <w:rPr>
                <w:rFonts w:ascii="Times New Roman" w:hAnsi="Times New Roman" w:cs="Times New Roman"/>
                <w:sz w:val="24"/>
                <w:szCs w:val="24"/>
              </w:rPr>
              <w:t>)</w:t>
            </w:r>
          </w:p>
        </w:tc>
        <w:tc>
          <w:tcPr>
            <w:tcW w:w="875" w:type="dxa"/>
            <w:shd w:val="clear" w:color="auto" w:fill="FFFFFF"/>
          </w:tcPr>
          <w:p w:rsidR="00B60E8E" w:rsidRPr="0092645A" w:rsidRDefault="00B60E8E" w:rsidP="001836FB">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174</w:t>
            </w:r>
          </w:p>
        </w:tc>
      </w:tr>
      <w:tr w:rsidR="00B60E8E" w:rsidRPr="0092645A" w:rsidTr="00BB7D82">
        <w:trPr>
          <w:trHeight w:val="80"/>
        </w:trPr>
        <w:tc>
          <w:tcPr>
            <w:tcW w:w="9072" w:type="dxa"/>
            <w:shd w:val="clear" w:color="auto" w:fill="FFFFFF"/>
          </w:tcPr>
          <w:p w:rsidR="00B60E8E" w:rsidRPr="0092645A" w:rsidRDefault="0075724A" w:rsidP="00BE37A6">
            <w:pPr>
              <w:pStyle w:val="26"/>
              <w:spacing w:after="0" w:line="240" w:lineRule="auto"/>
              <w:ind w:left="0" w:firstLine="0"/>
              <w:jc w:val="both"/>
              <w:rPr>
                <w:rFonts w:ascii="Times New Roman" w:hAnsi="Times New Roman" w:cs="Times New Roman"/>
                <w:sz w:val="24"/>
                <w:szCs w:val="24"/>
              </w:rPr>
            </w:pPr>
            <w:r w:rsidRPr="0092645A">
              <w:rPr>
                <w:rFonts w:ascii="Times New Roman" w:hAnsi="Times New Roman" w:cs="Times New Roman"/>
                <w:sz w:val="24"/>
                <w:szCs w:val="24"/>
              </w:rPr>
              <w:t>2.3.5.1</w:t>
            </w:r>
            <w:r w:rsidR="00BE37A6" w:rsidRPr="0092645A">
              <w:rPr>
                <w:rFonts w:ascii="Times New Roman" w:hAnsi="Times New Roman" w:cs="Times New Roman"/>
                <w:sz w:val="24"/>
                <w:szCs w:val="24"/>
                <w:lang w:val="kk-KZ"/>
              </w:rPr>
              <w:t>.</w:t>
            </w:r>
            <w:r w:rsidRPr="0092645A">
              <w:rPr>
                <w:rFonts w:ascii="Times New Roman" w:hAnsi="Times New Roman" w:cs="Times New Roman"/>
                <w:sz w:val="24"/>
                <w:szCs w:val="24"/>
              </w:rPr>
              <w:t xml:space="preserve"> </w:t>
            </w:r>
            <w:r w:rsidR="00BE37A6" w:rsidRPr="0092645A">
              <w:rPr>
                <w:rFonts w:ascii="Times New Roman" w:hAnsi="Times New Roman" w:cs="Times New Roman"/>
                <w:sz w:val="24"/>
                <w:szCs w:val="24"/>
                <w:lang w:val="kk-KZ"/>
              </w:rPr>
              <w:t>МСТЗ классификациясы</w:t>
            </w:r>
          </w:p>
        </w:tc>
        <w:tc>
          <w:tcPr>
            <w:tcW w:w="875" w:type="dxa"/>
            <w:shd w:val="clear" w:color="auto" w:fill="FFFFFF"/>
          </w:tcPr>
          <w:p w:rsidR="00B60E8E" w:rsidRPr="0092645A" w:rsidRDefault="00B60E8E" w:rsidP="00BE37A6">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176</w:t>
            </w:r>
          </w:p>
        </w:tc>
      </w:tr>
      <w:tr w:rsidR="0075724A" w:rsidRPr="0092645A" w:rsidTr="00BB7D82">
        <w:trPr>
          <w:trHeight w:val="407"/>
        </w:trPr>
        <w:tc>
          <w:tcPr>
            <w:tcW w:w="9072" w:type="dxa"/>
            <w:shd w:val="clear" w:color="auto" w:fill="FFFFFF"/>
          </w:tcPr>
          <w:p w:rsidR="00955161" w:rsidRPr="0092645A" w:rsidRDefault="00955161" w:rsidP="00955161">
            <w:pPr>
              <w:pStyle w:val="7"/>
              <w:spacing w:before="0" w:line="240" w:lineRule="auto"/>
              <w:jc w:val="both"/>
              <w:rPr>
                <w:rFonts w:ascii="Times New Roman" w:hAnsi="Times New Roman" w:cs="Times New Roman"/>
                <w:b/>
                <w:i w:val="0"/>
                <w:sz w:val="24"/>
                <w:szCs w:val="24"/>
                <w:lang w:val="kk-KZ"/>
              </w:rPr>
            </w:pPr>
            <w:r w:rsidRPr="0092645A">
              <w:rPr>
                <w:rFonts w:ascii="Times New Roman" w:hAnsi="Times New Roman" w:cs="Times New Roman"/>
                <w:b/>
                <w:i w:val="0"/>
                <w:sz w:val="24"/>
                <w:szCs w:val="24"/>
                <w:lang w:val="en-US"/>
              </w:rPr>
              <w:t>II</w:t>
            </w:r>
            <w:r w:rsidRPr="0092645A">
              <w:rPr>
                <w:rFonts w:ascii="Times New Roman" w:hAnsi="Times New Roman" w:cs="Times New Roman"/>
                <w:b/>
                <w:i w:val="0"/>
                <w:sz w:val="24"/>
                <w:szCs w:val="24"/>
              </w:rPr>
              <w:t>-</w:t>
            </w:r>
            <w:r w:rsidRPr="0092645A">
              <w:rPr>
                <w:rFonts w:ascii="Times New Roman" w:hAnsi="Times New Roman" w:cs="Times New Roman"/>
                <w:b/>
                <w:i w:val="0"/>
                <w:sz w:val="24"/>
                <w:szCs w:val="24"/>
                <w:lang w:val="kk-KZ"/>
              </w:rPr>
              <w:t>Б</w:t>
            </w:r>
            <w:r w:rsidR="00BB7D82" w:rsidRPr="0092645A">
              <w:rPr>
                <w:rFonts w:ascii="Times New Roman" w:hAnsi="Times New Roman" w:cs="Times New Roman"/>
                <w:b/>
                <w:i w:val="0"/>
                <w:sz w:val="24"/>
                <w:szCs w:val="24"/>
                <w:lang w:val="kk-KZ"/>
              </w:rPr>
              <w:t>өлім</w:t>
            </w:r>
          </w:p>
          <w:p w:rsidR="0075724A" w:rsidRPr="0092645A" w:rsidRDefault="00955161" w:rsidP="00955161">
            <w:pPr>
              <w:pStyle w:val="7"/>
              <w:spacing w:before="0" w:line="240" w:lineRule="auto"/>
              <w:jc w:val="both"/>
              <w:rPr>
                <w:rFonts w:ascii="Times New Roman" w:hAnsi="Times New Roman" w:cs="Times New Roman"/>
                <w:sz w:val="24"/>
                <w:szCs w:val="24"/>
                <w:lang w:val="kk-KZ"/>
              </w:rPr>
            </w:pPr>
            <w:r w:rsidRPr="0092645A">
              <w:rPr>
                <w:rFonts w:ascii="Times New Roman" w:hAnsi="Times New Roman" w:cs="Times New Roman"/>
                <w:b/>
                <w:i w:val="0"/>
                <w:sz w:val="24"/>
                <w:szCs w:val="24"/>
                <w:lang w:val="kk-KZ"/>
              </w:rPr>
              <w:t>МҰНАЙ МАЙЛАҒЫШ МАТЕРИАЛДАРЫН ӨНДІРУ</w:t>
            </w:r>
          </w:p>
        </w:tc>
        <w:tc>
          <w:tcPr>
            <w:tcW w:w="875" w:type="dxa"/>
            <w:shd w:val="clear" w:color="auto" w:fill="FFFFFF"/>
          </w:tcPr>
          <w:p w:rsidR="00955161" w:rsidRPr="0092645A" w:rsidRDefault="00955161" w:rsidP="00955161">
            <w:pPr>
              <w:spacing w:after="0" w:line="240" w:lineRule="auto"/>
              <w:rPr>
                <w:rFonts w:ascii="Times New Roman" w:hAnsi="Times New Roman" w:cs="Times New Roman"/>
                <w:sz w:val="24"/>
                <w:szCs w:val="24"/>
                <w:lang w:val="en-US"/>
              </w:rPr>
            </w:pPr>
          </w:p>
          <w:p w:rsidR="0075724A" w:rsidRPr="0092645A" w:rsidRDefault="00955161" w:rsidP="00955161">
            <w:pPr>
              <w:spacing w:after="0" w:line="240" w:lineRule="auto"/>
              <w:rPr>
                <w:rFonts w:ascii="Times New Roman" w:hAnsi="Times New Roman" w:cs="Times New Roman"/>
                <w:sz w:val="24"/>
                <w:szCs w:val="24"/>
                <w:lang w:val="en-US"/>
              </w:rPr>
            </w:pPr>
            <w:r w:rsidRPr="0092645A">
              <w:rPr>
                <w:rFonts w:ascii="Times New Roman" w:hAnsi="Times New Roman" w:cs="Times New Roman"/>
                <w:sz w:val="24"/>
                <w:szCs w:val="24"/>
                <w:lang w:val="en-US"/>
              </w:rPr>
              <w:t>183</w:t>
            </w:r>
          </w:p>
        </w:tc>
      </w:tr>
      <w:tr w:rsidR="0075724A" w:rsidRPr="0092645A" w:rsidTr="00BB7D82">
        <w:trPr>
          <w:trHeight w:val="293"/>
        </w:trPr>
        <w:tc>
          <w:tcPr>
            <w:tcW w:w="9072" w:type="dxa"/>
            <w:shd w:val="clear" w:color="auto" w:fill="FFFFFF"/>
          </w:tcPr>
          <w:p w:rsidR="0075724A" w:rsidRPr="0092645A" w:rsidRDefault="00BB7D82" w:rsidP="00F906C5">
            <w:pPr>
              <w:pStyle w:val="8"/>
              <w:spacing w:before="0" w:line="240" w:lineRule="auto"/>
              <w:jc w:val="both"/>
              <w:rPr>
                <w:rFonts w:ascii="Times New Roman" w:hAnsi="Times New Roman" w:cs="Times New Roman"/>
                <w:sz w:val="24"/>
                <w:szCs w:val="24"/>
              </w:rPr>
            </w:pPr>
            <w:r w:rsidRPr="0092645A">
              <w:rPr>
                <w:rFonts w:ascii="Times New Roman" w:hAnsi="Times New Roman" w:cs="Times New Roman"/>
                <w:b/>
                <w:sz w:val="24"/>
                <w:szCs w:val="24"/>
                <w:lang w:val="kk-KZ"/>
              </w:rPr>
              <w:t xml:space="preserve">Тарау 3 МҰНАЙ МАЙЛАҒЫШ МАТЕРИАЛДАРЫН  ӨНДІРУ </w:t>
            </w:r>
          </w:p>
        </w:tc>
        <w:tc>
          <w:tcPr>
            <w:tcW w:w="875" w:type="dxa"/>
            <w:shd w:val="clear" w:color="auto" w:fill="FFFFFF"/>
          </w:tcPr>
          <w:p w:rsidR="0075724A" w:rsidRPr="0092645A" w:rsidRDefault="00BB7D82" w:rsidP="00F906C5">
            <w:pPr>
              <w:spacing w:after="0" w:line="240" w:lineRule="auto"/>
              <w:rPr>
                <w:rFonts w:ascii="Times New Roman" w:hAnsi="Times New Roman" w:cs="Times New Roman"/>
                <w:sz w:val="24"/>
                <w:szCs w:val="24"/>
                <w:lang w:val="en-US"/>
              </w:rPr>
            </w:pPr>
            <w:r w:rsidRPr="0092645A">
              <w:rPr>
                <w:rFonts w:ascii="Times New Roman" w:hAnsi="Times New Roman" w:cs="Times New Roman"/>
                <w:sz w:val="24"/>
                <w:szCs w:val="24"/>
                <w:lang w:val="en-US"/>
              </w:rPr>
              <w:t>183</w:t>
            </w:r>
          </w:p>
        </w:tc>
      </w:tr>
      <w:tr w:rsidR="0075724A" w:rsidRPr="0092645A" w:rsidTr="00F906C5">
        <w:trPr>
          <w:trHeight w:val="289"/>
        </w:trPr>
        <w:tc>
          <w:tcPr>
            <w:tcW w:w="9072" w:type="dxa"/>
            <w:shd w:val="clear" w:color="auto" w:fill="FFFFFF"/>
          </w:tcPr>
          <w:p w:rsidR="0075724A" w:rsidRPr="0092645A" w:rsidRDefault="00BB7D82" w:rsidP="00F906C5">
            <w:pPr>
              <w:pStyle w:val="26"/>
              <w:tabs>
                <w:tab w:val="left" w:pos="0"/>
              </w:tabs>
              <w:spacing w:after="0" w:line="240" w:lineRule="auto"/>
              <w:ind w:left="-10" w:firstLine="0"/>
              <w:jc w:val="both"/>
              <w:rPr>
                <w:rFonts w:ascii="Times New Roman" w:hAnsi="Times New Roman" w:cs="Times New Roman"/>
                <w:sz w:val="24"/>
                <w:szCs w:val="24"/>
                <w:lang w:val="kk-KZ"/>
              </w:rPr>
            </w:pPr>
            <w:r w:rsidRPr="0092645A">
              <w:rPr>
                <w:rFonts w:ascii="Times New Roman" w:hAnsi="Times New Roman" w:cs="Times New Roman"/>
                <w:sz w:val="24"/>
                <w:szCs w:val="24"/>
                <w:lang w:val="kk-KZ"/>
              </w:rPr>
              <w:t>3.1Мазутты вакуумдық айдаумен май фракцияларын және гудрон алу</w:t>
            </w:r>
          </w:p>
        </w:tc>
        <w:tc>
          <w:tcPr>
            <w:tcW w:w="875" w:type="dxa"/>
            <w:shd w:val="clear" w:color="auto" w:fill="FFFFFF"/>
          </w:tcPr>
          <w:p w:rsidR="0075724A" w:rsidRPr="0092645A" w:rsidRDefault="00F906C5" w:rsidP="00F906C5">
            <w:pPr>
              <w:spacing w:after="0" w:line="240" w:lineRule="auto"/>
              <w:rPr>
                <w:rFonts w:ascii="Times New Roman" w:hAnsi="Times New Roman" w:cs="Times New Roman"/>
                <w:sz w:val="24"/>
                <w:szCs w:val="24"/>
                <w:lang w:val="en-US"/>
              </w:rPr>
            </w:pPr>
            <w:r w:rsidRPr="0092645A">
              <w:rPr>
                <w:rFonts w:ascii="Times New Roman" w:hAnsi="Times New Roman" w:cs="Times New Roman"/>
                <w:sz w:val="24"/>
                <w:szCs w:val="24"/>
                <w:lang w:val="en-US"/>
              </w:rPr>
              <w:t>183</w:t>
            </w:r>
          </w:p>
        </w:tc>
      </w:tr>
      <w:tr w:rsidR="0075724A" w:rsidRPr="0092645A" w:rsidTr="00BB7D82">
        <w:trPr>
          <w:trHeight w:val="272"/>
        </w:trPr>
        <w:tc>
          <w:tcPr>
            <w:tcW w:w="9072" w:type="dxa"/>
            <w:shd w:val="clear" w:color="auto" w:fill="FFFFFF"/>
          </w:tcPr>
          <w:p w:rsidR="0075724A" w:rsidRPr="0092645A" w:rsidRDefault="00F906C5" w:rsidP="00F906C5">
            <w:pPr>
              <w:pStyle w:val="26"/>
              <w:spacing w:after="0" w:line="240" w:lineRule="auto"/>
              <w:ind w:left="0" w:firstLine="0"/>
              <w:jc w:val="both"/>
              <w:rPr>
                <w:rFonts w:ascii="Times New Roman" w:hAnsi="Times New Roman" w:cs="Times New Roman"/>
                <w:sz w:val="24"/>
                <w:szCs w:val="24"/>
              </w:rPr>
            </w:pPr>
            <w:r w:rsidRPr="0092645A">
              <w:rPr>
                <w:rFonts w:ascii="Times New Roman" w:hAnsi="Times New Roman" w:cs="Times New Roman"/>
                <w:sz w:val="24"/>
                <w:szCs w:val="24"/>
                <w:lang w:val="kk-KZ"/>
              </w:rPr>
              <w:t>3.2.Май  фракцияларын  тазалап базалық май компоненттерін алу</w:t>
            </w:r>
          </w:p>
        </w:tc>
        <w:tc>
          <w:tcPr>
            <w:tcW w:w="875" w:type="dxa"/>
            <w:shd w:val="clear" w:color="auto" w:fill="FFFFFF"/>
          </w:tcPr>
          <w:p w:rsidR="0075724A" w:rsidRPr="0092645A" w:rsidRDefault="00F906C5" w:rsidP="001836FB">
            <w:pPr>
              <w:spacing w:after="0" w:line="240" w:lineRule="auto"/>
              <w:rPr>
                <w:rFonts w:ascii="Times New Roman" w:hAnsi="Times New Roman" w:cs="Times New Roman"/>
                <w:sz w:val="24"/>
                <w:szCs w:val="24"/>
                <w:lang w:val="en-US"/>
              </w:rPr>
            </w:pPr>
            <w:r w:rsidRPr="0092645A">
              <w:rPr>
                <w:rFonts w:ascii="Times New Roman" w:hAnsi="Times New Roman" w:cs="Times New Roman"/>
                <w:sz w:val="24"/>
                <w:szCs w:val="24"/>
                <w:lang w:val="en-US"/>
              </w:rPr>
              <w:t>187</w:t>
            </w:r>
          </w:p>
        </w:tc>
      </w:tr>
      <w:tr w:rsidR="00F906C5" w:rsidRPr="0092645A" w:rsidTr="00F906C5">
        <w:trPr>
          <w:trHeight w:val="283"/>
        </w:trPr>
        <w:tc>
          <w:tcPr>
            <w:tcW w:w="9072" w:type="dxa"/>
            <w:shd w:val="clear" w:color="auto" w:fill="FFFFFF"/>
          </w:tcPr>
          <w:p w:rsidR="00F906C5" w:rsidRPr="0092645A" w:rsidRDefault="00F906C5" w:rsidP="00F906C5">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 xml:space="preserve">3.2.1.Май дистилляттарын және гудронды тазалаудың физикалық әдістері </w:t>
            </w:r>
          </w:p>
        </w:tc>
        <w:tc>
          <w:tcPr>
            <w:tcW w:w="875" w:type="dxa"/>
            <w:shd w:val="clear" w:color="auto" w:fill="FFFFFF"/>
          </w:tcPr>
          <w:p w:rsidR="00F906C5" w:rsidRPr="0092645A" w:rsidRDefault="00931D5D" w:rsidP="00F906C5">
            <w:pPr>
              <w:spacing w:after="0" w:line="240" w:lineRule="auto"/>
              <w:rPr>
                <w:rFonts w:ascii="Times New Roman" w:hAnsi="Times New Roman" w:cs="Times New Roman"/>
                <w:sz w:val="24"/>
                <w:szCs w:val="24"/>
                <w:lang w:val="en-US"/>
              </w:rPr>
            </w:pPr>
            <w:r w:rsidRPr="0092645A">
              <w:rPr>
                <w:rFonts w:ascii="Times New Roman" w:hAnsi="Times New Roman" w:cs="Times New Roman"/>
                <w:sz w:val="24"/>
                <w:szCs w:val="24"/>
                <w:lang w:val="en-US"/>
              </w:rPr>
              <w:t>188</w:t>
            </w:r>
          </w:p>
        </w:tc>
      </w:tr>
      <w:tr w:rsidR="00F906C5" w:rsidRPr="0092645A" w:rsidTr="0092645A">
        <w:trPr>
          <w:trHeight w:val="386"/>
        </w:trPr>
        <w:tc>
          <w:tcPr>
            <w:tcW w:w="9072" w:type="dxa"/>
            <w:shd w:val="clear" w:color="auto" w:fill="FFFFFF"/>
          </w:tcPr>
          <w:p w:rsidR="00F906C5" w:rsidRPr="0092645A" w:rsidRDefault="00931D5D" w:rsidP="00931D5D">
            <w:pPr>
              <w:pStyle w:val="af0"/>
              <w:spacing w:after="0" w:line="240" w:lineRule="auto"/>
              <w:jc w:val="both"/>
              <w:rPr>
                <w:rFonts w:ascii="Times New Roman" w:hAnsi="Times New Roman" w:cs="Times New Roman"/>
                <w:sz w:val="24"/>
                <w:szCs w:val="24"/>
              </w:rPr>
            </w:pPr>
            <w:r w:rsidRPr="0092645A">
              <w:rPr>
                <w:rFonts w:ascii="Times New Roman" w:hAnsi="Times New Roman" w:cs="Times New Roman"/>
                <w:sz w:val="24"/>
                <w:szCs w:val="24"/>
                <w:lang w:val="kk-KZ"/>
              </w:rPr>
              <w:t>3.2.1.1.Мұнай қалдықтарын еріткіштермен асфальтсыздандыру</w:t>
            </w:r>
          </w:p>
        </w:tc>
        <w:tc>
          <w:tcPr>
            <w:tcW w:w="875" w:type="dxa"/>
            <w:shd w:val="clear" w:color="auto" w:fill="FFFFFF"/>
          </w:tcPr>
          <w:p w:rsidR="00F906C5" w:rsidRPr="0092645A" w:rsidRDefault="00931D5D" w:rsidP="001836FB">
            <w:pPr>
              <w:spacing w:after="0" w:line="240" w:lineRule="auto"/>
              <w:rPr>
                <w:rFonts w:ascii="Times New Roman" w:hAnsi="Times New Roman" w:cs="Times New Roman"/>
                <w:sz w:val="24"/>
                <w:szCs w:val="24"/>
                <w:lang w:val="en-US"/>
              </w:rPr>
            </w:pPr>
            <w:r w:rsidRPr="0092645A">
              <w:rPr>
                <w:rFonts w:ascii="Times New Roman" w:hAnsi="Times New Roman" w:cs="Times New Roman"/>
                <w:sz w:val="24"/>
                <w:szCs w:val="24"/>
                <w:lang w:val="en-US"/>
              </w:rPr>
              <w:t>198</w:t>
            </w:r>
          </w:p>
        </w:tc>
      </w:tr>
      <w:tr w:rsidR="00931D5D" w:rsidRPr="0092645A" w:rsidTr="00BB7D82">
        <w:trPr>
          <w:trHeight w:val="272"/>
        </w:trPr>
        <w:tc>
          <w:tcPr>
            <w:tcW w:w="9072" w:type="dxa"/>
            <w:shd w:val="clear" w:color="auto" w:fill="FFFFFF"/>
          </w:tcPr>
          <w:p w:rsidR="00931D5D" w:rsidRPr="0092645A" w:rsidRDefault="0092645A" w:rsidP="0092645A">
            <w:pPr>
              <w:pStyle w:val="af0"/>
              <w:spacing w:after="0" w:line="240" w:lineRule="auto"/>
              <w:jc w:val="both"/>
              <w:rPr>
                <w:rFonts w:ascii="Times New Roman" w:hAnsi="Times New Roman" w:cs="Times New Roman"/>
                <w:sz w:val="24"/>
                <w:szCs w:val="24"/>
                <w:lang w:val="kk-KZ"/>
              </w:rPr>
            </w:pPr>
            <w:r w:rsidRPr="0092645A">
              <w:rPr>
                <w:rFonts w:ascii="Times New Roman" w:hAnsi="Times New Roman" w:cs="Times New Roman"/>
                <w:sz w:val="24"/>
                <w:szCs w:val="24"/>
                <w:lang w:val="kk-KZ"/>
              </w:rPr>
              <w:t xml:space="preserve">3.2..1.1.1 </w:t>
            </w:r>
            <w:r w:rsidR="00931D5D" w:rsidRPr="0092645A">
              <w:rPr>
                <w:rFonts w:ascii="Times New Roman" w:hAnsi="Times New Roman" w:cs="Times New Roman"/>
                <w:sz w:val="24"/>
                <w:szCs w:val="24"/>
                <w:lang w:val="kk-KZ"/>
              </w:rPr>
              <w:t>А</w:t>
            </w:r>
            <w:r w:rsidRPr="0092645A">
              <w:rPr>
                <w:rFonts w:ascii="Times New Roman" w:hAnsi="Times New Roman" w:cs="Times New Roman"/>
                <w:sz w:val="24"/>
                <w:szCs w:val="24"/>
                <w:lang w:val="kk-KZ"/>
              </w:rPr>
              <w:t>сфальтсыздандыру үдерісінің  параметрлері</w:t>
            </w:r>
          </w:p>
        </w:tc>
        <w:tc>
          <w:tcPr>
            <w:tcW w:w="875" w:type="dxa"/>
            <w:shd w:val="clear" w:color="auto" w:fill="FFFFFF"/>
          </w:tcPr>
          <w:p w:rsidR="00931D5D" w:rsidRPr="0092645A" w:rsidRDefault="00931D5D" w:rsidP="0092645A">
            <w:pPr>
              <w:spacing w:after="0" w:line="240" w:lineRule="auto"/>
              <w:rPr>
                <w:rFonts w:ascii="Times New Roman" w:hAnsi="Times New Roman" w:cs="Times New Roman"/>
                <w:sz w:val="24"/>
                <w:szCs w:val="24"/>
                <w:lang w:val="en-US"/>
              </w:rPr>
            </w:pPr>
            <w:r w:rsidRPr="0092645A">
              <w:rPr>
                <w:rFonts w:ascii="Times New Roman" w:hAnsi="Times New Roman" w:cs="Times New Roman"/>
                <w:sz w:val="24"/>
                <w:szCs w:val="24"/>
                <w:lang w:val="en-US"/>
              </w:rPr>
              <w:t>198</w:t>
            </w:r>
          </w:p>
        </w:tc>
      </w:tr>
      <w:tr w:rsidR="00931D5D" w:rsidRPr="0092645A" w:rsidTr="00BB7D82">
        <w:trPr>
          <w:trHeight w:val="272"/>
        </w:trPr>
        <w:tc>
          <w:tcPr>
            <w:tcW w:w="9072" w:type="dxa"/>
            <w:shd w:val="clear" w:color="auto" w:fill="FFFFFF"/>
          </w:tcPr>
          <w:p w:rsidR="00931D5D" w:rsidRPr="0092645A" w:rsidRDefault="0092645A" w:rsidP="0092645A">
            <w:pPr>
              <w:pStyle w:val="af0"/>
              <w:spacing w:after="0" w:line="240" w:lineRule="auto"/>
              <w:jc w:val="both"/>
              <w:rPr>
                <w:rFonts w:ascii="Times New Roman" w:hAnsi="Times New Roman" w:cs="Times New Roman"/>
                <w:sz w:val="24"/>
                <w:szCs w:val="24"/>
              </w:rPr>
            </w:pPr>
            <w:r w:rsidRPr="0092645A">
              <w:rPr>
                <w:rFonts w:ascii="Times New Roman" w:hAnsi="Times New Roman" w:cs="Times New Roman"/>
                <w:sz w:val="24"/>
                <w:szCs w:val="24"/>
                <w:lang w:val="kk-KZ"/>
              </w:rPr>
              <w:t>3.2.1.1.2 Мұнай қалдықтарын   пропанмен  асфалтсіздендіру өндірістік үдерістері</w:t>
            </w:r>
          </w:p>
        </w:tc>
        <w:tc>
          <w:tcPr>
            <w:tcW w:w="875" w:type="dxa"/>
            <w:shd w:val="clear" w:color="auto" w:fill="FFFFFF"/>
          </w:tcPr>
          <w:p w:rsidR="00931D5D" w:rsidRPr="0092645A" w:rsidRDefault="0092645A" w:rsidP="001836FB">
            <w:pPr>
              <w:spacing w:after="0" w:line="240" w:lineRule="auto"/>
              <w:rPr>
                <w:rFonts w:ascii="Times New Roman" w:hAnsi="Times New Roman" w:cs="Times New Roman"/>
                <w:sz w:val="24"/>
                <w:szCs w:val="24"/>
                <w:lang w:val="en-US"/>
              </w:rPr>
            </w:pPr>
            <w:r w:rsidRPr="0092645A">
              <w:rPr>
                <w:rFonts w:ascii="Times New Roman" w:hAnsi="Times New Roman" w:cs="Times New Roman"/>
                <w:sz w:val="24"/>
                <w:szCs w:val="24"/>
                <w:lang w:val="en-US"/>
              </w:rPr>
              <w:t>204</w:t>
            </w:r>
          </w:p>
        </w:tc>
      </w:tr>
      <w:tr w:rsidR="0092645A" w:rsidRPr="0092645A" w:rsidTr="00BB7D82">
        <w:trPr>
          <w:trHeight w:val="272"/>
        </w:trPr>
        <w:tc>
          <w:tcPr>
            <w:tcW w:w="9072" w:type="dxa"/>
            <w:shd w:val="clear" w:color="auto" w:fill="FFFFFF"/>
          </w:tcPr>
          <w:p w:rsidR="0092645A" w:rsidRPr="0092645A" w:rsidRDefault="0092645A" w:rsidP="0092645A">
            <w:pPr>
              <w:pStyle w:val="af4"/>
              <w:spacing w:after="0" w:line="240" w:lineRule="auto"/>
              <w:jc w:val="both"/>
              <w:rPr>
                <w:rFonts w:ascii="Times New Roman" w:hAnsi="Times New Roman" w:cs="Times New Roman"/>
                <w:sz w:val="24"/>
                <w:szCs w:val="24"/>
                <w:lang w:val="kk-KZ"/>
              </w:rPr>
            </w:pPr>
            <w:r w:rsidRPr="0092645A">
              <w:rPr>
                <w:rFonts w:ascii="Times New Roman" w:hAnsi="Times New Roman" w:cs="Times New Roman"/>
                <w:sz w:val="24"/>
                <w:szCs w:val="24"/>
                <w:lang w:val="kk-KZ"/>
              </w:rPr>
              <w:t>3.2.1.1.3 Асфалтсыздандыру үдерісінің аппараттары</w:t>
            </w:r>
          </w:p>
        </w:tc>
        <w:tc>
          <w:tcPr>
            <w:tcW w:w="875" w:type="dxa"/>
            <w:shd w:val="clear" w:color="auto" w:fill="FFFFFF"/>
          </w:tcPr>
          <w:p w:rsidR="0092645A" w:rsidRPr="0092645A" w:rsidRDefault="0092645A" w:rsidP="0092645A">
            <w:pPr>
              <w:spacing w:after="0" w:line="240" w:lineRule="auto"/>
              <w:rPr>
                <w:rFonts w:ascii="Times New Roman" w:hAnsi="Times New Roman" w:cs="Times New Roman"/>
                <w:sz w:val="24"/>
                <w:szCs w:val="24"/>
                <w:lang w:val="en-US"/>
              </w:rPr>
            </w:pPr>
            <w:r w:rsidRPr="0092645A">
              <w:rPr>
                <w:rFonts w:ascii="Times New Roman" w:hAnsi="Times New Roman" w:cs="Times New Roman"/>
                <w:sz w:val="24"/>
                <w:szCs w:val="24"/>
                <w:lang w:val="en-US"/>
              </w:rPr>
              <w:t>207</w:t>
            </w:r>
          </w:p>
        </w:tc>
      </w:tr>
      <w:tr w:rsidR="0092645A" w:rsidRPr="0092645A" w:rsidTr="00BB7D82">
        <w:trPr>
          <w:trHeight w:val="272"/>
        </w:trPr>
        <w:tc>
          <w:tcPr>
            <w:tcW w:w="9072" w:type="dxa"/>
            <w:shd w:val="clear" w:color="auto" w:fill="FFFFFF"/>
          </w:tcPr>
          <w:p w:rsidR="0092645A" w:rsidRPr="0092645A" w:rsidRDefault="0092645A" w:rsidP="0092645A">
            <w:pPr>
              <w:pStyle w:val="af0"/>
              <w:spacing w:after="0" w:line="240" w:lineRule="auto"/>
              <w:jc w:val="both"/>
              <w:rPr>
                <w:rFonts w:ascii="Times New Roman" w:hAnsi="Times New Roman" w:cs="Times New Roman"/>
                <w:sz w:val="24"/>
                <w:szCs w:val="24"/>
                <w:lang w:val="kk-KZ"/>
              </w:rPr>
            </w:pPr>
          </w:p>
        </w:tc>
        <w:tc>
          <w:tcPr>
            <w:tcW w:w="875" w:type="dxa"/>
            <w:shd w:val="clear" w:color="auto" w:fill="FFFFFF"/>
          </w:tcPr>
          <w:p w:rsidR="0092645A" w:rsidRPr="0092645A" w:rsidRDefault="0092645A" w:rsidP="0092645A">
            <w:pPr>
              <w:spacing w:after="0" w:line="240" w:lineRule="auto"/>
              <w:rPr>
                <w:rFonts w:ascii="Times New Roman" w:hAnsi="Times New Roman" w:cs="Times New Roman"/>
                <w:sz w:val="24"/>
                <w:szCs w:val="24"/>
              </w:rPr>
            </w:pPr>
          </w:p>
        </w:tc>
      </w:tr>
      <w:tr w:rsidR="00F906C5" w:rsidRPr="0092645A" w:rsidTr="00BB7D82">
        <w:trPr>
          <w:trHeight w:val="272"/>
        </w:trPr>
        <w:tc>
          <w:tcPr>
            <w:tcW w:w="9072" w:type="dxa"/>
            <w:shd w:val="clear" w:color="auto" w:fill="FFFFFF"/>
          </w:tcPr>
          <w:p w:rsidR="00F906C5" w:rsidRPr="0092645A" w:rsidRDefault="00F906C5" w:rsidP="0092645A">
            <w:pPr>
              <w:spacing w:after="0" w:line="240" w:lineRule="auto"/>
              <w:rPr>
                <w:rFonts w:ascii="Times New Roman" w:hAnsi="Times New Roman" w:cs="Times New Roman"/>
                <w:sz w:val="24"/>
                <w:szCs w:val="24"/>
              </w:rPr>
            </w:pPr>
            <w:r w:rsidRPr="0092645A">
              <w:rPr>
                <w:rFonts w:ascii="Times New Roman" w:hAnsi="Times New Roman" w:cs="Times New Roman"/>
                <w:sz w:val="24"/>
                <w:szCs w:val="24"/>
              </w:rPr>
              <w:t>ҰСЫНЫЛАТЫН ӘДЕБИЕТТЕР</w:t>
            </w:r>
          </w:p>
        </w:tc>
        <w:tc>
          <w:tcPr>
            <w:tcW w:w="875" w:type="dxa"/>
            <w:shd w:val="clear" w:color="auto" w:fill="FFFFFF"/>
          </w:tcPr>
          <w:p w:rsidR="00F906C5" w:rsidRPr="0092645A" w:rsidRDefault="0092645A" w:rsidP="001836FB">
            <w:pPr>
              <w:spacing w:after="0" w:line="240" w:lineRule="auto"/>
              <w:rPr>
                <w:rFonts w:ascii="Times New Roman" w:hAnsi="Times New Roman" w:cs="Times New Roman"/>
                <w:sz w:val="24"/>
                <w:szCs w:val="24"/>
                <w:lang w:val="en-US"/>
              </w:rPr>
            </w:pPr>
            <w:r w:rsidRPr="0092645A">
              <w:rPr>
                <w:rFonts w:ascii="Times New Roman" w:hAnsi="Times New Roman" w:cs="Times New Roman"/>
                <w:sz w:val="24"/>
                <w:szCs w:val="24"/>
                <w:lang w:val="en-US"/>
              </w:rPr>
              <w:t>211</w:t>
            </w:r>
          </w:p>
        </w:tc>
      </w:tr>
    </w:tbl>
    <w:p w:rsidR="0092645A" w:rsidRPr="0092645A" w:rsidRDefault="0092645A" w:rsidP="001836FB">
      <w:pPr>
        <w:spacing w:after="0" w:line="240" w:lineRule="auto"/>
        <w:jc w:val="center"/>
        <w:rPr>
          <w:rFonts w:ascii="Times New Roman" w:hAnsi="Times New Roman" w:cs="Times New Roman"/>
          <w:b/>
          <w:sz w:val="24"/>
          <w:szCs w:val="24"/>
          <w:lang w:val="en-US"/>
        </w:rPr>
      </w:pPr>
    </w:p>
    <w:p w:rsidR="0092645A" w:rsidRPr="0092645A" w:rsidRDefault="0092645A" w:rsidP="001836FB">
      <w:pPr>
        <w:spacing w:after="0" w:line="240" w:lineRule="auto"/>
        <w:jc w:val="center"/>
        <w:rPr>
          <w:rFonts w:ascii="Times New Roman" w:hAnsi="Times New Roman" w:cs="Times New Roman"/>
          <w:b/>
          <w:sz w:val="24"/>
          <w:szCs w:val="24"/>
          <w:lang w:val="en-US"/>
        </w:rPr>
      </w:pPr>
    </w:p>
    <w:p w:rsidR="0092645A" w:rsidRPr="0092645A" w:rsidRDefault="0092645A" w:rsidP="001836FB">
      <w:pPr>
        <w:spacing w:after="0" w:line="240" w:lineRule="auto"/>
        <w:jc w:val="center"/>
        <w:rPr>
          <w:rFonts w:ascii="Times New Roman" w:hAnsi="Times New Roman" w:cs="Times New Roman"/>
          <w:b/>
          <w:sz w:val="24"/>
          <w:szCs w:val="24"/>
          <w:lang w:val="en-US"/>
        </w:rPr>
      </w:pPr>
    </w:p>
    <w:p w:rsidR="0092645A" w:rsidRPr="0092645A" w:rsidRDefault="0092645A" w:rsidP="001836FB">
      <w:pPr>
        <w:spacing w:after="0" w:line="240" w:lineRule="auto"/>
        <w:jc w:val="center"/>
        <w:rPr>
          <w:rFonts w:ascii="Times New Roman" w:hAnsi="Times New Roman" w:cs="Times New Roman"/>
          <w:b/>
          <w:sz w:val="24"/>
          <w:szCs w:val="24"/>
          <w:lang w:val="en-US"/>
        </w:rPr>
      </w:pPr>
    </w:p>
    <w:p w:rsidR="0092645A" w:rsidRPr="0092645A" w:rsidRDefault="0092645A" w:rsidP="001836FB">
      <w:pPr>
        <w:spacing w:after="0" w:line="240" w:lineRule="auto"/>
        <w:jc w:val="center"/>
        <w:rPr>
          <w:rFonts w:ascii="Times New Roman" w:hAnsi="Times New Roman" w:cs="Times New Roman"/>
          <w:b/>
          <w:sz w:val="24"/>
          <w:szCs w:val="24"/>
          <w:lang w:val="en-US"/>
        </w:rPr>
      </w:pPr>
    </w:p>
    <w:p w:rsidR="0092645A" w:rsidRDefault="0092645A" w:rsidP="001836FB">
      <w:pPr>
        <w:spacing w:after="0" w:line="240" w:lineRule="auto"/>
        <w:jc w:val="center"/>
        <w:rPr>
          <w:rFonts w:ascii="Times New Roman" w:hAnsi="Times New Roman" w:cs="Times New Roman"/>
          <w:b/>
          <w:sz w:val="30"/>
          <w:szCs w:val="30"/>
          <w:lang w:val="en-US"/>
        </w:rPr>
      </w:pPr>
    </w:p>
    <w:p w:rsidR="0092645A" w:rsidRDefault="0092645A" w:rsidP="001836FB">
      <w:pPr>
        <w:spacing w:after="0" w:line="240" w:lineRule="auto"/>
        <w:jc w:val="center"/>
        <w:rPr>
          <w:rFonts w:ascii="Times New Roman" w:hAnsi="Times New Roman" w:cs="Times New Roman"/>
          <w:b/>
          <w:sz w:val="30"/>
          <w:szCs w:val="30"/>
          <w:lang w:val="en-US"/>
        </w:rPr>
      </w:pPr>
    </w:p>
    <w:p w:rsidR="0092645A" w:rsidRDefault="0092645A" w:rsidP="001836FB">
      <w:pPr>
        <w:spacing w:after="0" w:line="240" w:lineRule="auto"/>
        <w:jc w:val="center"/>
        <w:rPr>
          <w:rFonts w:ascii="Times New Roman" w:hAnsi="Times New Roman" w:cs="Times New Roman"/>
          <w:b/>
          <w:sz w:val="30"/>
          <w:szCs w:val="30"/>
          <w:lang w:val="en-US"/>
        </w:rPr>
      </w:pPr>
    </w:p>
    <w:p w:rsidR="0092645A" w:rsidRDefault="0092645A" w:rsidP="001836FB">
      <w:pPr>
        <w:spacing w:after="0" w:line="240" w:lineRule="auto"/>
        <w:jc w:val="center"/>
        <w:rPr>
          <w:rFonts w:ascii="Times New Roman" w:hAnsi="Times New Roman" w:cs="Times New Roman"/>
          <w:b/>
          <w:sz w:val="30"/>
          <w:szCs w:val="30"/>
          <w:lang w:val="en-US"/>
        </w:rPr>
      </w:pPr>
    </w:p>
    <w:p w:rsidR="0092645A" w:rsidRDefault="0092645A" w:rsidP="001836FB">
      <w:pPr>
        <w:spacing w:after="0" w:line="240" w:lineRule="auto"/>
        <w:jc w:val="center"/>
        <w:rPr>
          <w:rFonts w:ascii="Times New Roman" w:hAnsi="Times New Roman" w:cs="Times New Roman"/>
          <w:b/>
          <w:sz w:val="30"/>
          <w:szCs w:val="30"/>
          <w:lang w:val="en-US"/>
        </w:rPr>
      </w:pPr>
    </w:p>
    <w:p w:rsidR="0092645A" w:rsidRDefault="0092645A" w:rsidP="001836FB">
      <w:pPr>
        <w:spacing w:after="0" w:line="240" w:lineRule="auto"/>
        <w:jc w:val="center"/>
        <w:rPr>
          <w:rFonts w:ascii="Times New Roman" w:hAnsi="Times New Roman" w:cs="Times New Roman"/>
          <w:b/>
          <w:sz w:val="30"/>
          <w:szCs w:val="30"/>
          <w:lang w:val="en-US"/>
        </w:rPr>
      </w:pPr>
    </w:p>
    <w:p w:rsidR="0092645A" w:rsidRDefault="0092645A" w:rsidP="001836FB">
      <w:pPr>
        <w:spacing w:after="0" w:line="240" w:lineRule="auto"/>
        <w:jc w:val="center"/>
        <w:rPr>
          <w:rFonts w:ascii="Times New Roman" w:hAnsi="Times New Roman" w:cs="Times New Roman"/>
          <w:b/>
          <w:sz w:val="30"/>
          <w:szCs w:val="30"/>
          <w:lang w:val="en-US"/>
        </w:rPr>
      </w:pPr>
    </w:p>
    <w:p w:rsidR="0092645A" w:rsidRDefault="0092645A" w:rsidP="001836FB">
      <w:pPr>
        <w:spacing w:after="0" w:line="240" w:lineRule="auto"/>
        <w:jc w:val="center"/>
        <w:rPr>
          <w:rFonts w:ascii="Times New Roman" w:hAnsi="Times New Roman" w:cs="Times New Roman"/>
          <w:b/>
          <w:sz w:val="30"/>
          <w:szCs w:val="30"/>
          <w:lang w:val="en-US"/>
        </w:rPr>
      </w:pPr>
    </w:p>
    <w:p w:rsidR="004F5CE2" w:rsidRPr="00D6428B" w:rsidRDefault="004F5CE2" w:rsidP="001836FB">
      <w:pPr>
        <w:spacing w:after="0" w:line="240" w:lineRule="auto"/>
        <w:jc w:val="center"/>
        <w:rPr>
          <w:rFonts w:ascii="Times New Roman" w:hAnsi="Times New Roman" w:cs="Times New Roman"/>
          <w:b/>
          <w:sz w:val="30"/>
          <w:szCs w:val="30"/>
          <w:lang w:val="kk-KZ"/>
        </w:rPr>
      </w:pPr>
      <w:r w:rsidRPr="00D6428B">
        <w:rPr>
          <w:rFonts w:ascii="Times New Roman" w:hAnsi="Times New Roman" w:cs="Times New Roman"/>
          <w:b/>
          <w:sz w:val="30"/>
          <w:szCs w:val="30"/>
          <w:lang w:val="kk-KZ"/>
        </w:rPr>
        <w:lastRenderedPageBreak/>
        <w:t>АЛҒЫ СӨЗ</w:t>
      </w:r>
    </w:p>
    <w:p w:rsidR="008746C5" w:rsidRPr="008746C5" w:rsidRDefault="008746C5" w:rsidP="001836FB">
      <w:pPr>
        <w:spacing w:after="0" w:line="240" w:lineRule="auto"/>
        <w:jc w:val="both"/>
        <w:rPr>
          <w:rFonts w:ascii="Times New Roman" w:hAnsi="Times New Roman" w:cs="Times New Roman"/>
          <w:b/>
          <w:sz w:val="30"/>
          <w:szCs w:val="30"/>
          <w:lang w:val="en-US"/>
        </w:rPr>
      </w:pPr>
    </w:p>
    <w:p w:rsidR="004F5CE2" w:rsidRPr="00D6428B" w:rsidRDefault="004F5CE2"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Н.А.Черножуковтың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 өндеу мәселесіне арналған «Мұнай және газды қайта өңдеу технологиясы» 3 бөлім, кітабының алтыншы басылымының шыққанына 30 жылдын астам уақыт өтті. Бұл кітап </w:t>
      </w:r>
      <w:r w:rsidR="003C782C" w:rsidRPr="00D6428B">
        <w:rPr>
          <w:rFonts w:ascii="Times New Roman" w:hAnsi="Times New Roman" w:cs="Times New Roman"/>
          <w:sz w:val="30"/>
          <w:szCs w:val="30"/>
          <w:lang w:val="kk-KZ"/>
        </w:rPr>
        <w:t xml:space="preserve">мұнай шикізаттарынан </w:t>
      </w:r>
      <w:r w:rsidR="00984385" w:rsidRPr="00D6428B">
        <w:rPr>
          <w:rFonts w:ascii="Times New Roman" w:hAnsi="Times New Roman" w:cs="Times New Roman"/>
          <w:sz w:val="30"/>
          <w:szCs w:val="30"/>
          <w:lang w:val="kk-KZ"/>
        </w:rPr>
        <w:t>майлағыш</w:t>
      </w:r>
      <w:r w:rsidR="003C782C" w:rsidRPr="00D6428B">
        <w:rPr>
          <w:rFonts w:ascii="Times New Roman" w:hAnsi="Times New Roman" w:cs="Times New Roman"/>
          <w:sz w:val="30"/>
          <w:szCs w:val="30"/>
          <w:lang w:val="kk-KZ"/>
        </w:rPr>
        <w:t xml:space="preserve"> материалдарын өңдіру технологиясының сапасын көтеру және жетілдіру саласында инженер-технологтар</w:t>
      </w:r>
      <w:r w:rsidR="00BF709E" w:rsidRPr="00D6428B">
        <w:rPr>
          <w:rFonts w:ascii="Times New Roman" w:hAnsi="Times New Roman" w:cs="Times New Roman"/>
          <w:sz w:val="30"/>
          <w:szCs w:val="30"/>
          <w:lang w:val="kk-KZ"/>
        </w:rPr>
        <w:t>дың жас буындарының</w:t>
      </w:r>
      <w:r w:rsidR="003C782C" w:rsidRPr="00D6428B">
        <w:rPr>
          <w:rFonts w:ascii="Times New Roman" w:hAnsi="Times New Roman" w:cs="Times New Roman"/>
          <w:sz w:val="30"/>
          <w:szCs w:val="30"/>
          <w:lang w:val="kk-KZ"/>
        </w:rPr>
        <w:t xml:space="preserve"> практикалық жұмыстарының негізгі дайын</w:t>
      </w:r>
      <w:r w:rsidR="00BF709E" w:rsidRPr="00D6428B">
        <w:rPr>
          <w:rFonts w:ascii="Times New Roman" w:hAnsi="Times New Roman" w:cs="Times New Roman"/>
          <w:sz w:val="30"/>
          <w:szCs w:val="30"/>
          <w:lang w:val="kk-KZ"/>
        </w:rPr>
        <w:t>дығы</w:t>
      </w:r>
      <w:r w:rsidR="003C782C" w:rsidRPr="00D6428B">
        <w:rPr>
          <w:rFonts w:ascii="Times New Roman" w:hAnsi="Times New Roman" w:cs="Times New Roman"/>
          <w:sz w:val="30"/>
          <w:szCs w:val="30"/>
          <w:lang w:val="kk-KZ"/>
        </w:rPr>
        <w:t xml:space="preserve">  </w:t>
      </w:r>
      <w:r w:rsidR="00BF709E" w:rsidRPr="00D6428B">
        <w:rPr>
          <w:rFonts w:ascii="Times New Roman" w:hAnsi="Times New Roman" w:cs="Times New Roman"/>
          <w:sz w:val="30"/>
          <w:szCs w:val="30"/>
          <w:lang w:val="kk-KZ"/>
        </w:rPr>
        <w:t xml:space="preserve">ретінде қолданылып келеді. </w:t>
      </w:r>
    </w:p>
    <w:p w:rsidR="00B9569A" w:rsidRPr="00D6428B" w:rsidRDefault="00B9569A"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Заманауи техникалар мен технологиялардың дамуы, отандық өнеркәсі</w:t>
      </w:r>
      <w:r w:rsidR="00677858" w:rsidRPr="00D6428B">
        <w:rPr>
          <w:rFonts w:ascii="Times New Roman" w:hAnsi="Times New Roman" w:cs="Times New Roman"/>
          <w:sz w:val="30"/>
          <w:szCs w:val="30"/>
          <w:lang w:val="kk-KZ"/>
        </w:rPr>
        <w:t>пт</w:t>
      </w:r>
      <w:r w:rsidRPr="00D6428B">
        <w:rPr>
          <w:rFonts w:ascii="Times New Roman" w:hAnsi="Times New Roman" w:cs="Times New Roman"/>
          <w:sz w:val="30"/>
          <w:szCs w:val="30"/>
          <w:lang w:val="kk-KZ"/>
        </w:rPr>
        <w:t>ің ұйымдық құрылымындағы күрделі өзгерістер жылдар бойы құрылған тәжірибе</w:t>
      </w:r>
      <w:r w:rsidR="005C5FBF" w:rsidRPr="00D6428B">
        <w:rPr>
          <w:rFonts w:ascii="Times New Roman" w:hAnsi="Times New Roman" w:cs="Times New Roman"/>
          <w:sz w:val="30"/>
          <w:szCs w:val="30"/>
          <w:lang w:val="kk-KZ"/>
        </w:rPr>
        <w:t>ні</w:t>
      </w:r>
      <w:r w:rsidR="00A313E6" w:rsidRPr="00D6428B">
        <w:rPr>
          <w:rFonts w:ascii="Times New Roman" w:hAnsi="Times New Roman" w:cs="Times New Roman"/>
          <w:sz w:val="30"/>
          <w:szCs w:val="30"/>
          <w:lang w:val="kk-KZ"/>
        </w:rPr>
        <w:t xml:space="preserve"> заманауи түрде қайта жаң</w:t>
      </w:r>
      <w:r w:rsidR="00E4787B" w:rsidRPr="00D6428B">
        <w:rPr>
          <w:rFonts w:ascii="Times New Roman" w:hAnsi="Times New Roman" w:cs="Times New Roman"/>
          <w:sz w:val="30"/>
          <w:szCs w:val="30"/>
          <w:lang w:val="kk-KZ"/>
        </w:rPr>
        <w:t>ғы</w:t>
      </w:r>
      <w:r w:rsidR="00A313E6" w:rsidRPr="00D6428B">
        <w:rPr>
          <w:rFonts w:ascii="Times New Roman" w:hAnsi="Times New Roman" w:cs="Times New Roman"/>
          <w:sz w:val="30"/>
          <w:szCs w:val="30"/>
          <w:lang w:val="kk-KZ"/>
        </w:rPr>
        <w:t xml:space="preserve">ртудың </w:t>
      </w:r>
      <w:r w:rsidR="005C5FBF"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 </w:t>
      </w:r>
      <w:r w:rsidR="005C5FBF" w:rsidRPr="00D6428B">
        <w:rPr>
          <w:rFonts w:ascii="Times New Roman" w:hAnsi="Times New Roman" w:cs="Times New Roman"/>
          <w:sz w:val="30"/>
          <w:szCs w:val="30"/>
          <w:lang w:val="kk-KZ"/>
        </w:rPr>
        <w:t>өзекті мәселе</w:t>
      </w:r>
      <w:r w:rsidR="00A313E6" w:rsidRPr="00D6428B">
        <w:rPr>
          <w:rFonts w:ascii="Times New Roman" w:hAnsi="Times New Roman" w:cs="Times New Roman"/>
          <w:sz w:val="30"/>
          <w:szCs w:val="30"/>
          <w:lang w:val="kk-KZ"/>
        </w:rPr>
        <w:t>сі</w:t>
      </w:r>
      <w:r w:rsidR="006575C2" w:rsidRPr="00D6428B">
        <w:rPr>
          <w:rFonts w:ascii="Times New Roman" w:hAnsi="Times New Roman" w:cs="Times New Roman"/>
          <w:sz w:val="30"/>
          <w:szCs w:val="30"/>
          <w:lang w:val="kk-KZ"/>
        </w:rPr>
        <w:t>не айналды.</w:t>
      </w:r>
      <w:r w:rsidR="00677858" w:rsidRPr="00D6428B">
        <w:rPr>
          <w:rFonts w:ascii="Times New Roman" w:hAnsi="Times New Roman" w:cs="Times New Roman"/>
          <w:sz w:val="30"/>
          <w:szCs w:val="30"/>
          <w:lang w:val="kk-KZ"/>
        </w:rPr>
        <w:t xml:space="preserve">Шаруашылықтандырудың нарықтық шарттарына өтуі, </w:t>
      </w:r>
      <w:r w:rsidR="00484DED" w:rsidRPr="00D6428B">
        <w:rPr>
          <w:rFonts w:ascii="Times New Roman" w:hAnsi="Times New Roman" w:cs="Times New Roman"/>
          <w:sz w:val="30"/>
          <w:szCs w:val="30"/>
          <w:lang w:val="kk-KZ"/>
        </w:rPr>
        <w:t>еліміздің халықаралық оқшаулауд</w:t>
      </w:r>
      <w:r w:rsidR="00844E7F" w:rsidRPr="00D6428B">
        <w:rPr>
          <w:rFonts w:ascii="Times New Roman" w:hAnsi="Times New Roman" w:cs="Times New Roman"/>
          <w:sz w:val="30"/>
          <w:szCs w:val="30"/>
          <w:lang w:val="kk-KZ"/>
        </w:rPr>
        <w:t>а</w:t>
      </w:r>
      <w:r w:rsidR="00484DED" w:rsidRPr="00D6428B">
        <w:rPr>
          <w:rFonts w:ascii="Times New Roman" w:hAnsi="Times New Roman" w:cs="Times New Roman"/>
          <w:sz w:val="30"/>
          <w:szCs w:val="30"/>
          <w:lang w:val="kk-KZ"/>
        </w:rPr>
        <w:t xml:space="preserve">н шығуы, </w:t>
      </w:r>
      <w:r w:rsidR="007D6C7D" w:rsidRPr="00D6428B">
        <w:rPr>
          <w:rFonts w:ascii="Times New Roman" w:hAnsi="Times New Roman" w:cs="Times New Roman"/>
          <w:sz w:val="30"/>
          <w:szCs w:val="30"/>
          <w:lang w:val="kk-KZ"/>
        </w:rPr>
        <w:t>алдыңғы қатарлы әлемдік өндірушілер</w:t>
      </w:r>
      <w:r w:rsidR="00B61967" w:rsidRPr="00D6428B">
        <w:rPr>
          <w:rFonts w:ascii="Times New Roman" w:hAnsi="Times New Roman" w:cs="Times New Roman"/>
          <w:sz w:val="30"/>
          <w:szCs w:val="30"/>
          <w:lang w:val="kk-KZ"/>
        </w:rPr>
        <w:t xml:space="preserve">дің технологиялық жетістіктеріне тікелей қол жеткізу, қорғаныс техникасына арналған </w:t>
      </w:r>
      <w:r w:rsidR="00984385" w:rsidRPr="00D6428B">
        <w:rPr>
          <w:rFonts w:ascii="Times New Roman" w:hAnsi="Times New Roman" w:cs="Times New Roman"/>
          <w:sz w:val="30"/>
          <w:szCs w:val="30"/>
          <w:lang w:val="kk-KZ"/>
        </w:rPr>
        <w:t>майлағыш</w:t>
      </w:r>
      <w:r w:rsidR="00972838" w:rsidRPr="00D6428B">
        <w:rPr>
          <w:rFonts w:ascii="Times New Roman" w:hAnsi="Times New Roman" w:cs="Times New Roman"/>
          <w:sz w:val="30"/>
          <w:szCs w:val="30"/>
          <w:lang w:val="kk-KZ"/>
        </w:rPr>
        <w:t xml:space="preserve"> материалдарын өндірудегі инвестициялардың ауытқуының жойылуы, автокөліктік, құрылыстық және ауылшаруышылық техникаларының паркінің принципиалды санды және сапалы өзгерістері, </w:t>
      </w:r>
      <w:r w:rsidR="00277846" w:rsidRPr="00D6428B">
        <w:rPr>
          <w:rFonts w:ascii="Times New Roman" w:hAnsi="Times New Roman" w:cs="Times New Roman"/>
          <w:sz w:val="30"/>
          <w:szCs w:val="30"/>
          <w:lang w:val="kk-KZ"/>
        </w:rPr>
        <w:t xml:space="preserve">өткізу саласындағы халықаралық қауымдастыққа ену – осы аталғандар болып жатқан өзгерістердің </w:t>
      </w:r>
      <w:r w:rsidR="00A3207D" w:rsidRPr="00A3207D">
        <w:rPr>
          <w:rFonts w:ascii="Times New Roman" w:hAnsi="Times New Roman" w:cs="Times New Roman"/>
          <w:sz w:val="30"/>
          <w:szCs w:val="30"/>
          <w:lang w:val="kk-KZ"/>
        </w:rPr>
        <w:t xml:space="preserve">  </w:t>
      </w:r>
      <w:r w:rsidR="00277846" w:rsidRPr="00D6428B">
        <w:rPr>
          <w:rFonts w:ascii="Times New Roman" w:hAnsi="Times New Roman" w:cs="Times New Roman"/>
          <w:sz w:val="30"/>
          <w:szCs w:val="30"/>
          <w:lang w:val="kk-KZ"/>
        </w:rPr>
        <w:t>толық</w:t>
      </w:r>
      <w:r w:rsidR="00A3207D" w:rsidRPr="00A3207D">
        <w:rPr>
          <w:rFonts w:ascii="Times New Roman" w:hAnsi="Times New Roman" w:cs="Times New Roman"/>
          <w:sz w:val="30"/>
          <w:szCs w:val="30"/>
          <w:lang w:val="kk-KZ"/>
        </w:rPr>
        <w:t xml:space="preserve">  </w:t>
      </w:r>
      <w:r w:rsidR="00277846" w:rsidRPr="00D6428B">
        <w:rPr>
          <w:rFonts w:ascii="Times New Roman" w:hAnsi="Times New Roman" w:cs="Times New Roman"/>
          <w:sz w:val="30"/>
          <w:szCs w:val="30"/>
          <w:lang w:val="kk-KZ"/>
        </w:rPr>
        <w:t xml:space="preserve"> тізімі </w:t>
      </w:r>
      <w:r w:rsidR="00A3207D" w:rsidRPr="00A3207D">
        <w:rPr>
          <w:rFonts w:ascii="Times New Roman" w:hAnsi="Times New Roman" w:cs="Times New Roman"/>
          <w:sz w:val="30"/>
          <w:szCs w:val="30"/>
          <w:lang w:val="kk-KZ"/>
        </w:rPr>
        <w:t xml:space="preserve">  </w:t>
      </w:r>
      <w:r w:rsidR="00277846" w:rsidRPr="00D6428B">
        <w:rPr>
          <w:rFonts w:ascii="Times New Roman" w:hAnsi="Times New Roman" w:cs="Times New Roman"/>
          <w:sz w:val="30"/>
          <w:szCs w:val="30"/>
          <w:lang w:val="kk-KZ"/>
        </w:rPr>
        <w:t xml:space="preserve">емес. </w:t>
      </w:r>
    </w:p>
    <w:p w:rsidR="00277846" w:rsidRPr="00D6428B" w:rsidRDefault="00D05D34"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Мұнайдан өндірілген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материалдарына арналған классикалық көзқараспен қоса жаңа </w:t>
      </w:r>
      <w:r w:rsidR="00200A3A" w:rsidRPr="00D6428B">
        <w:rPr>
          <w:rFonts w:ascii="Times New Roman" w:hAnsi="Times New Roman" w:cs="Times New Roman"/>
          <w:color w:val="FF0000"/>
          <w:sz w:val="30"/>
          <w:szCs w:val="30"/>
          <w:lang w:val="kk-KZ"/>
        </w:rPr>
        <w:t>үдері</w:t>
      </w:r>
      <w:r w:rsidRPr="00D6428B">
        <w:rPr>
          <w:rFonts w:ascii="Times New Roman" w:hAnsi="Times New Roman" w:cs="Times New Roman"/>
          <w:color w:val="FF0000"/>
          <w:sz w:val="30"/>
          <w:szCs w:val="30"/>
          <w:lang w:val="kk-KZ"/>
        </w:rPr>
        <w:t>стер</w:t>
      </w:r>
      <w:r w:rsidRPr="00D6428B">
        <w:rPr>
          <w:rFonts w:ascii="Times New Roman" w:hAnsi="Times New Roman" w:cs="Times New Roman"/>
          <w:sz w:val="30"/>
          <w:szCs w:val="30"/>
          <w:lang w:val="kk-KZ"/>
        </w:rPr>
        <w:t xml:space="preserve"> мен өңдеу түрлері көрсетілген жаңа оқу жоспарына және «Мұнай өңдеу технологиясы» курстық бағдарламасына сәйкес  «Мұнай өңдеу технологиясы, III бөлім. Мұнай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 өңдіру» кітабының жаңа басылымын шығаруға объективті қажеттілік пайда болды.</w:t>
      </w:r>
    </w:p>
    <w:p w:rsidR="00D05D34" w:rsidRPr="00D6428B" w:rsidRDefault="00D05D34"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Осыған </w:t>
      </w:r>
      <w:r w:rsidR="008746C5" w:rsidRPr="008746C5">
        <w:rPr>
          <w:rFonts w:ascii="Times New Roman" w:hAnsi="Times New Roman" w:cs="Times New Roman"/>
          <w:sz w:val="30"/>
          <w:szCs w:val="30"/>
          <w:lang w:val="kk-KZ"/>
        </w:rPr>
        <w:t xml:space="preserve"> </w:t>
      </w:r>
      <w:r w:rsidR="00346C69" w:rsidRPr="00D6428B">
        <w:rPr>
          <w:rFonts w:ascii="Times New Roman" w:hAnsi="Times New Roman" w:cs="Times New Roman"/>
          <w:sz w:val="30"/>
          <w:szCs w:val="30"/>
          <w:lang w:val="kk-KZ"/>
        </w:rPr>
        <w:t xml:space="preserve">байланысты, </w:t>
      </w:r>
      <w:r w:rsidR="008746C5" w:rsidRPr="008746C5">
        <w:rPr>
          <w:rFonts w:ascii="Times New Roman" w:hAnsi="Times New Roman" w:cs="Times New Roman"/>
          <w:sz w:val="30"/>
          <w:szCs w:val="30"/>
          <w:lang w:val="kk-KZ"/>
        </w:rPr>
        <w:t xml:space="preserve"> </w:t>
      </w:r>
      <w:r w:rsidR="008746C5">
        <w:rPr>
          <w:rFonts w:ascii="Times New Roman" w:hAnsi="Times New Roman" w:cs="Times New Roman"/>
          <w:sz w:val="30"/>
          <w:szCs w:val="30"/>
          <w:lang w:val="kk-KZ"/>
        </w:rPr>
        <w:t>«</w:t>
      </w:r>
      <w:r w:rsidRPr="00D6428B">
        <w:rPr>
          <w:rFonts w:ascii="Times New Roman" w:hAnsi="Times New Roman" w:cs="Times New Roman"/>
          <w:sz w:val="30"/>
          <w:szCs w:val="30"/>
          <w:lang w:val="kk-KZ"/>
        </w:rPr>
        <w:t xml:space="preserve">Мұнай өңдеу технологиясы» </w:t>
      </w:r>
      <w:r w:rsidR="008746C5" w:rsidRPr="008746C5">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оқулығының </w:t>
      </w:r>
      <w:r w:rsidR="008746C5" w:rsidRPr="008746C5">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I және II </w:t>
      </w:r>
      <w:r w:rsidR="0037730C" w:rsidRPr="0037730C">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бөлімдеріне жанармай және тұтқы</w:t>
      </w:r>
      <w:r w:rsidR="00346C69" w:rsidRPr="00D6428B">
        <w:rPr>
          <w:rFonts w:ascii="Times New Roman" w:hAnsi="Times New Roman" w:cs="Times New Roman"/>
          <w:sz w:val="30"/>
          <w:szCs w:val="30"/>
          <w:lang w:val="kk-KZ"/>
        </w:rPr>
        <w:t xml:space="preserve">рлығы жоғары мұнай қалдықтары </w:t>
      </w:r>
      <w:r w:rsidR="0037730C" w:rsidRPr="0037730C">
        <w:rPr>
          <w:rFonts w:ascii="Times New Roman" w:hAnsi="Times New Roman" w:cs="Times New Roman"/>
          <w:sz w:val="30"/>
          <w:szCs w:val="30"/>
          <w:lang w:val="kk-KZ"/>
        </w:rPr>
        <w:t xml:space="preserve">      </w:t>
      </w:r>
      <w:r w:rsidR="00346C69" w:rsidRPr="00D6428B">
        <w:rPr>
          <w:rFonts w:ascii="Times New Roman" w:hAnsi="Times New Roman" w:cs="Times New Roman"/>
          <w:sz w:val="30"/>
          <w:szCs w:val="30"/>
          <w:lang w:val="kk-KZ"/>
        </w:rPr>
        <w:t>туралы</w:t>
      </w:r>
      <w:r w:rsidRPr="00D6428B">
        <w:rPr>
          <w:rFonts w:ascii="Times New Roman" w:hAnsi="Times New Roman" w:cs="Times New Roman"/>
          <w:sz w:val="30"/>
          <w:szCs w:val="30"/>
          <w:lang w:val="kk-KZ"/>
        </w:rPr>
        <w:t xml:space="preserve"> </w:t>
      </w:r>
      <w:r w:rsidR="0037730C" w:rsidRPr="0037730C">
        <w:rPr>
          <w:rFonts w:ascii="Times New Roman" w:hAnsi="Times New Roman" w:cs="Times New Roman"/>
          <w:sz w:val="30"/>
          <w:szCs w:val="30"/>
          <w:lang w:val="kk-KZ"/>
        </w:rPr>
        <w:t xml:space="preserve">   </w:t>
      </w:r>
      <w:r w:rsidR="00346C69" w:rsidRPr="00D6428B">
        <w:rPr>
          <w:rFonts w:ascii="Times New Roman" w:hAnsi="Times New Roman" w:cs="Times New Roman"/>
          <w:sz w:val="30"/>
          <w:szCs w:val="30"/>
          <w:lang w:val="kk-KZ"/>
        </w:rPr>
        <w:t>материалдар</w:t>
      </w:r>
      <w:r w:rsidR="0037730C" w:rsidRPr="0037730C">
        <w:rPr>
          <w:rFonts w:ascii="Times New Roman" w:hAnsi="Times New Roman" w:cs="Times New Roman"/>
          <w:sz w:val="30"/>
          <w:szCs w:val="30"/>
          <w:lang w:val="kk-KZ"/>
        </w:rPr>
        <w:t xml:space="preserve">  </w:t>
      </w:r>
      <w:r w:rsidR="00346C69" w:rsidRPr="00D6428B">
        <w:rPr>
          <w:rFonts w:ascii="Times New Roman" w:hAnsi="Times New Roman" w:cs="Times New Roman"/>
          <w:sz w:val="30"/>
          <w:szCs w:val="30"/>
          <w:lang w:val="kk-KZ"/>
        </w:rPr>
        <w:t xml:space="preserve"> енгізілді; </w:t>
      </w:r>
      <w:r w:rsidR="00984385" w:rsidRPr="00D6428B">
        <w:rPr>
          <w:rFonts w:ascii="Times New Roman" w:hAnsi="Times New Roman" w:cs="Times New Roman"/>
          <w:sz w:val="30"/>
          <w:szCs w:val="30"/>
          <w:lang w:val="kk-KZ"/>
        </w:rPr>
        <w:t>майлағыш</w:t>
      </w:r>
      <w:r w:rsidR="00346C69" w:rsidRPr="00D6428B">
        <w:rPr>
          <w:rFonts w:ascii="Times New Roman" w:hAnsi="Times New Roman" w:cs="Times New Roman"/>
          <w:sz w:val="30"/>
          <w:szCs w:val="30"/>
          <w:lang w:val="kk-KZ"/>
        </w:rPr>
        <w:t xml:space="preserve"> материалдары туралы толық мәлімет оқулықтың I бөлімінде көрсетілген. </w:t>
      </w:r>
    </w:p>
    <w:p w:rsidR="0037730C" w:rsidRPr="00EB169B" w:rsidRDefault="00346C69"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Оқулықтың жаңа III бөлімінде</w:t>
      </w:r>
      <w:r w:rsidR="0037730C" w:rsidRPr="0037730C">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w:t>
      </w:r>
      <w:r w:rsidR="0037730C" w:rsidRPr="0037730C">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материалдарының құрылу</w:t>
      </w:r>
      <w:r w:rsidR="0037730C" w:rsidRPr="0037730C">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 тарихы </w:t>
      </w:r>
      <w:r w:rsidR="00A3207D" w:rsidRPr="00A3207D">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мен өндірісінің </w:t>
      </w:r>
      <w:r w:rsidR="0037730C" w:rsidRPr="0037730C">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дамуы</w:t>
      </w:r>
      <w:r w:rsidR="00FB13DE" w:rsidRPr="00D6428B">
        <w:rPr>
          <w:rFonts w:ascii="Times New Roman" w:hAnsi="Times New Roman" w:cs="Times New Roman"/>
          <w:sz w:val="30"/>
          <w:szCs w:val="30"/>
          <w:lang w:val="kk-KZ"/>
        </w:rPr>
        <w:t xml:space="preserve">, қолданылған мұнай </w:t>
      </w:r>
      <w:r w:rsidR="00E4787B" w:rsidRPr="00D6428B">
        <w:rPr>
          <w:rFonts w:ascii="Times New Roman" w:hAnsi="Times New Roman" w:cs="Times New Roman"/>
          <w:sz w:val="30"/>
          <w:szCs w:val="30"/>
          <w:lang w:val="kk-KZ"/>
        </w:rPr>
        <w:t>өнімдерін</w:t>
      </w:r>
      <w:r w:rsidR="00FB13DE" w:rsidRPr="00D6428B">
        <w:rPr>
          <w:rFonts w:ascii="Times New Roman" w:hAnsi="Times New Roman" w:cs="Times New Roman"/>
          <w:sz w:val="30"/>
          <w:szCs w:val="30"/>
          <w:lang w:val="kk-KZ"/>
        </w:rPr>
        <w:t xml:space="preserve"> пайдаға асыру және олардың экологиялық қауіпсіздігі</w:t>
      </w:r>
      <w:r w:rsidRPr="00D6428B">
        <w:rPr>
          <w:rFonts w:ascii="Times New Roman" w:hAnsi="Times New Roman" w:cs="Times New Roman"/>
          <w:sz w:val="30"/>
          <w:szCs w:val="30"/>
          <w:lang w:val="kk-KZ"/>
        </w:rPr>
        <w:t xml:space="preserve"> бойынша тараулар</w:t>
      </w:r>
      <w:r w:rsidR="00FB13DE" w:rsidRPr="00D6428B">
        <w:rPr>
          <w:rFonts w:ascii="Times New Roman" w:hAnsi="Times New Roman" w:cs="Times New Roman"/>
          <w:sz w:val="30"/>
          <w:szCs w:val="30"/>
          <w:lang w:val="kk-KZ"/>
        </w:rPr>
        <w:t xml:space="preserve"> енгізілген.Қолданылған мұнай шикізатын</w:t>
      </w:r>
      <w:r w:rsidR="006758B2" w:rsidRPr="006758B2">
        <w:rPr>
          <w:rFonts w:ascii="Times New Roman" w:hAnsi="Times New Roman" w:cs="Times New Roman"/>
          <w:sz w:val="30"/>
          <w:szCs w:val="30"/>
          <w:lang w:val="kk-KZ"/>
        </w:rPr>
        <w:t xml:space="preserve"> </w:t>
      </w:r>
      <w:r w:rsidR="006758B2" w:rsidRPr="00D6428B">
        <w:rPr>
          <w:rFonts w:ascii="Times New Roman" w:hAnsi="Times New Roman" w:cs="Times New Roman"/>
          <w:sz w:val="30"/>
          <w:szCs w:val="30"/>
          <w:lang w:val="kk-KZ"/>
        </w:rPr>
        <w:t>таза</w:t>
      </w:r>
      <w:r w:rsidR="006758B2">
        <w:rPr>
          <w:rFonts w:ascii="Times New Roman" w:hAnsi="Times New Roman" w:cs="Times New Roman"/>
          <w:sz w:val="30"/>
          <w:szCs w:val="30"/>
          <w:lang w:val="kk-KZ"/>
        </w:rPr>
        <w:t>лау-</w:t>
      </w:r>
      <w:r w:rsidR="00FB13DE" w:rsidRPr="00D6428B">
        <w:rPr>
          <w:rFonts w:ascii="Times New Roman" w:hAnsi="Times New Roman" w:cs="Times New Roman"/>
          <w:sz w:val="30"/>
          <w:szCs w:val="30"/>
          <w:lang w:val="kk-KZ"/>
        </w:rPr>
        <w:t xml:space="preserve"> </w:t>
      </w:r>
    </w:p>
    <w:p w:rsidR="00346C69" w:rsidRPr="00D6428B" w:rsidRDefault="00FB13DE" w:rsidP="0037730C">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дағы дәстүрлі өндірісін ақырындап ығыстыратын гидротермокаталитика</w:t>
      </w:r>
      <w:r w:rsidR="00F15F5A" w:rsidRPr="00D6428B">
        <w:rPr>
          <w:rFonts w:ascii="Times New Roman" w:hAnsi="Times New Roman" w:cs="Times New Roman"/>
          <w:sz w:val="30"/>
          <w:szCs w:val="30"/>
          <w:lang w:val="kk-KZ"/>
        </w:rPr>
        <w:t>-</w:t>
      </w:r>
      <w:r w:rsidRPr="00D6428B">
        <w:rPr>
          <w:rFonts w:ascii="Times New Roman" w:hAnsi="Times New Roman" w:cs="Times New Roman"/>
          <w:sz w:val="30"/>
          <w:szCs w:val="30"/>
          <w:lang w:val="kk-KZ"/>
        </w:rPr>
        <w:t xml:space="preserve">лық </w:t>
      </w:r>
      <w:r w:rsidR="00200A3A" w:rsidRPr="00D6428B">
        <w:rPr>
          <w:rFonts w:ascii="Times New Roman" w:hAnsi="Times New Roman" w:cs="Times New Roman"/>
          <w:color w:val="FF0000"/>
          <w:sz w:val="30"/>
          <w:szCs w:val="30"/>
          <w:lang w:val="kk-KZ"/>
        </w:rPr>
        <w:t>үдеріс</w:t>
      </w:r>
      <w:r w:rsidRPr="00D6428B">
        <w:rPr>
          <w:rFonts w:ascii="Times New Roman" w:hAnsi="Times New Roman" w:cs="Times New Roman"/>
          <w:color w:val="FF0000"/>
          <w:sz w:val="30"/>
          <w:szCs w:val="30"/>
          <w:lang w:val="kk-KZ"/>
        </w:rPr>
        <w:t>теріне</w:t>
      </w:r>
      <w:r w:rsidRPr="00D6428B">
        <w:rPr>
          <w:rFonts w:ascii="Times New Roman" w:hAnsi="Times New Roman" w:cs="Times New Roman"/>
          <w:sz w:val="30"/>
          <w:szCs w:val="30"/>
          <w:lang w:val="kk-KZ"/>
        </w:rPr>
        <w:t xml:space="preserve"> ерекше назар аударылған. </w:t>
      </w:r>
    </w:p>
    <w:p w:rsidR="00FB13DE" w:rsidRPr="00D6428B" w:rsidRDefault="006F3FC4"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Сондай-ақ, өн</w:t>
      </w:r>
      <w:r w:rsidR="00896A30" w:rsidRPr="00D6428B">
        <w:rPr>
          <w:rFonts w:ascii="Times New Roman" w:hAnsi="Times New Roman" w:cs="Times New Roman"/>
          <w:sz w:val="30"/>
          <w:szCs w:val="30"/>
          <w:lang w:val="kk-KZ"/>
        </w:rPr>
        <w:t>д</w:t>
      </w:r>
      <w:r w:rsidRPr="00D6428B">
        <w:rPr>
          <w:rFonts w:ascii="Times New Roman" w:hAnsi="Times New Roman" w:cs="Times New Roman"/>
          <w:sz w:val="30"/>
          <w:szCs w:val="30"/>
          <w:lang w:val="kk-KZ"/>
        </w:rPr>
        <w:t>і</w:t>
      </w:r>
      <w:r w:rsidR="00896A30" w:rsidRPr="00D6428B">
        <w:rPr>
          <w:rFonts w:ascii="Times New Roman" w:hAnsi="Times New Roman" w:cs="Times New Roman"/>
          <w:sz w:val="30"/>
          <w:szCs w:val="30"/>
          <w:lang w:val="kk-KZ"/>
        </w:rPr>
        <w:t>ріс</w:t>
      </w:r>
      <w:r w:rsidRPr="00D6428B">
        <w:rPr>
          <w:rFonts w:ascii="Times New Roman" w:hAnsi="Times New Roman" w:cs="Times New Roman"/>
          <w:sz w:val="30"/>
          <w:szCs w:val="30"/>
          <w:lang w:val="kk-KZ"/>
        </w:rPr>
        <w:t xml:space="preserve"> көлемін және </w:t>
      </w:r>
      <w:r w:rsidR="00896A30" w:rsidRPr="00D6428B">
        <w:rPr>
          <w:rFonts w:ascii="Times New Roman" w:hAnsi="Times New Roman" w:cs="Times New Roman"/>
          <w:sz w:val="30"/>
          <w:szCs w:val="30"/>
          <w:lang w:val="kk-KZ"/>
        </w:rPr>
        <w:t xml:space="preserve">синтетикалық жолмен пайда болған базалық майлардың құралған тауар заттарының ассортиментін </w:t>
      </w:r>
      <w:r w:rsidR="00896A30" w:rsidRPr="00D6428B">
        <w:rPr>
          <w:rFonts w:ascii="Times New Roman" w:hAnsi="Times New Roman" w:cs="Times New Roman"/>
          <w:sz w:val="30"/>
          <w:szCs w:val="30"/>
          <w:lang w:val="kk-KZ"/>
        </w:rPr>
        <w:lastRenderedPageBreak/>
        <w:t xml:space="preserve">ұлғайту </w:t>
      </w:r>
      <w:r w:rsidR="00200A3A" w:rsidRPr="00D6428B">
        <w:rPr>
          <w:rFonts w:ascii="Times New Roman" w:hAnsi="Times New Roman" w:cs="Times New Roman"/>
          <w:color w:val="FF0000"/>
          <w:sz w:val="30"/>
          <w:szCs w:val="30"/>
          <w:lang w:val="kk-KZ"/>
        </w:rPr>
        <w:t>үдеріс</w:t>
      </w:r>
      <w:r w:rsidR="00896A30" w:rsidRPr="00D6428B">
        <w:rPr>
          <w:rFonts w:ascii="Times New Roman" w:hAnsi="Times New Roman" w:cs="Times New Roman"/>
          <w:color w:val="FF0000"/>
          <w:sz w:val="30"/>
          <w:szCs w:val="30"/>
          <w:lang w:val="kk-KZ"/>
        </w:rPr>
        <w:t>тері</w:t>
      </w:r>
      <w:r w:rsidR="00896A30" w:rsidRPr="00D6428B">
        <w:rPr>
          <w:rFonts w:ascii="Times New Roman" w:hAnsi="Times New Roman" w:cs="Times New Roman"/>
          <w:sz w:val="30"/>
          <w:szCs w:val="30"/>
          <w:lang w:val="kk-KZ"/>
        </w:rPr>
        <w:t xml:space="preserve"> ескерілген.</w:t>
      </w:r>
      <w:r w:rsidR="00653284" w:rsidRPr="00D6428B">
        <w:rPr>
          <w:rFonts w:ascii="Times New Roman" w:hAnsi="Times New Roman" w:cs="Times New Roman"/>
          <w:sz w:val="30"/>
          <w:szCs w:val="30"/>
          <w:lang w:val="kk-KZ"/>
        </w:rPr>
        <w:t xml:space="preserve"> </w:t>
      </w:r>
      <w:r w:rsidR="00984385" w:rsidRPr="00D6428B">
        <w:rPr>
          <w:rFonts w:ascii="Times New Roman" w:hAnsi="Times New Roman" w:cs="Times New Roman"/>
          <w:sz w:val="30"/>
          <w:szCs w:val="30"/>
          <w:lang w:val="kk-KZ"/>
        </w:rPr>
        <w:t>Майлағыш</w:t>
      </w:r>
      <w:r w:rsidR="00653284" w:rsidRPr="00D6428B">
        <w:rPr>
          <w:rFonts w:ascii="Times New Roman" w:hAnsi="Times New Roman" w:cs="Times New Roman"/>
          <w:sz w:val="30"/>
          <w:szCs w:val="30"/>
          <w:lang w:val="kk-KZ"/>
        </w:rPr>
        <w:t xml:space="preserve"> материалдарын  </w:t>
      </w:r>
      <w:r w:rsidR="00406A59" w:rsidRPr="00D6428B">
        <w:rPr>
          <w:rFonts w:ascii="Times New Roman" w:hAnsi="Times New Roman" w:cs="Times New Roman"/>
          <w:sz w:val="30"/>
          <w:szCs w:val="30"/>
          <w:lang w:val="kk-KZ"/>
        </w:rPr>
        <w:t>өндіруде және қолдануда экологиялық талаптардың қатаңдығы, сондай-ақ майларды өсімдік және жануарлар шикізаттарынан алуының химиялық және технологиялық дамуы тауарлық майларды мұнаймен араластырып дайындауда осы заттарды қайтадан ерекше тартымды етіп шағарды.</w:t>
      </w:r>
    </w:p>
    <w:p w:rsidR="007E57C6" w:rsidRPr="00D6428B" w:rsidRDefault="00AC521D"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Қоспаларды қолдануда және олардың тауарлық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 дайындаудағы композицияларында (пакеттерін) елеулі өзгерістер орын алды. </w:t>
      </w:r>
      <w:r w:rsidR="00EB50F6" w:rsidRPr="00D6428B">
        <w:rPr>
          <w:rFonts w:ascii="Times New Roman" w:hAnsi="Times New Roman" w:cs="Times New Roman"/>
          <w:sz w:val="30"/>
          <w:szCs w:val="30"/>
          <w:lang w:val="kk-KZ"/>
        </w:rPr>
        <w:t>Қ</w:t>
      </w:r>
      <w:r w:rsidR="00BD1811" w:rsidRPr="00D6428B">
        <w:rPr>
          <w:rFonts w:ascii="Times New Roman" w:hAnsi="Times New Roman" w:cs="Times New Roman"/>
          <w:sz w:val="30"/>
          <w:szCs w:val="30"/>
          <w:lang w:val="kk-KZ"/>
        </w:rPr>
        <w:t>оспа қосу арқылы сапасын көтеру</w:t>
      </w:r>
      <w:r w:rsidR="00EB50F6" w:rsidRPr="00D6428B">
        <w:rPr>
          <w:rFonts w:ascii="Times New Roman" w:hAnsi="Times New Roman" w:cs="Times New Roman"/>
          <w:sz w:val="30"/>
          <w:szCs w:val="30"/>
          <w:lang w:val="kk-KZ"/>
        </w:rPr>
        <w:t>де</w:t>
      </w:r>
      <w:r w:rsidR="00BD1811" w:rsidRPr="00D6428B">
        <w:rPr>
          <w:rFonts w:ascii="Times New Roman" w:hAnsi="Times New Roman" w:cs="Times New Roman"/>
          <w:sz w:val="30"/>
          <w:szCs w:val="30"/>
          <w:lang w:val="kk-KZ"/>
        </w:rPr>
        <w:t xml:space="preserve"> жоғары потенциалды қолайлы компоненттер</w:t>
      </w:r>
      <w:r w:rsidR="00EB50F6" w:rsidRPr="00D6428B">
        <w:rPr>
          <w:rFonts w:ascii="Times New Roman" w:hAnsi="Times New Roman" w:cs="Times New Roman"/>
          <w:sz w:val="30"/>
          <w:szCs w:val="30"/>
          <w:lang w:val="kk-KZ"/>
        </w:rPr>
        <w:t>ден шикізатты өндіру</w:t>
      </w:r>
      <w:r w:rsidR="00BD1811" w:rsidRPr="00D6428B">
        <w:rPr>
          <w:rFonts w:ascii="Times New Roman" w:hAnsi="Times New Roman" w:cs="Times New Roman"/>
          <w:sz w:val="30"/>
          <w:szCs w:val="30"/>
          <w:lang w:val="kk-KZ"/>
        </w:rPr>
        <w:t xml:space="preserve"> немесе оптималды </w:t>
      </w:r>
      <w:r w:rsidR="00EB50F6" w:rsidRPr="00D6428B">
        <w:rPr>
          <w:rFonts w:ascii="Times New Roman" w:hAnsi="Times New Roman" w:cs="Times New Roman"/>
          <w:sz w:val="30"/>
          <w:szCs w:val="30"/>
          <w:lang w:val="kk-KZ"/>
        </w:rPr>
        <w:t>байланыспен мұнайларды араластыру</w:t>
      </w:r>
      <w:r w:rsidR="00BD1811" w:rsidRPr="00D6428B">
        <w:rPr>
          <w:rFonts w:ascii="Times New Roman" w:hAnsi="Times New Roman" w:cs="Times New Roman"/>
          <w:sz w:val="30"/>
          <w:szCs w:val="30"/>
          <w:lang w:val="kk-KZ"/>
        </w:rPr>
        <w:t xml:space="preserve"> </w:t>
      </w:r>
      <w:r w:rsidR="00EB50F6" w:rsidRPr="00D6428B">
        <w:rPr>
          <w:rFonts w:ascii="Times New Roman" w:hAnsi="Times New Roman" w:cs="Times New Roman"/>
          <w:sz w:val="30"/>
          <w:szCs w:val="30"/>
          <w:lang w:val="kk-KZ"/>
        </w:rPr>
        <w:t xml:space="preserve">мүмкіндіктері секілді </w:t>
      </w:r>
      <w:r w:rsidR="00EB50F6" w:rsidRPr="00E34913">
        <w:rPr>
          <w:rFonts w:ascii="Times New Roman" w:hAnsi="Times New Roman" w:cs="Times New Roman"/>
          <w:color w:val="FF0000"/>
          <w:sz w:val="30"/>
          <w:szCs w:val="30"/>
          <w:lang w:val="kk-KZ"/>
        </w:rPr>
        <w:t>за</w:t>
      </w:r>
      <w:r w:rsidR="00200A3A" w:rsidRPr="00E34913">
        <w:rPr>
          <w:rFonts w:ascii="Times New Roman" w:hAnsi="Times New Roman" w:cs="Times New Roman"/>
          <w:color w:val="FF0000"/>
          <w:sz w:val="30"/>
          <w:szCs w:val="30"/>
          <w:lang w:val="kk-KZ"/>
        </w:rPr>
        <w:t>уытт</w:t>
      </w:r>
      <w:r w:rsidR="00EB50F6" w:rsidRPr="00E34913">
        <w:rPr>
          <w:rFonts w:ascii="Times New Roman" w:hAnsi="Times New Roman" w:cs="Times New Roman"/>
          <w:color w:val="FF0000"/>
          <w:sz w:val="30"/>
          <w:szCs w:val="30"/>
          <w:lang w:val="kk-KZ"/>
        </w:rPr>
        <w:t>арда</w:t>
      </w:r>
      <w:r w:rsidR="00EB50F6" w:rsidRPr="00D6428B">
        <w:rPr>
          <w:rFonts w:ascii="Times New Roman" w:hAnsi="Times New Roman" w:cs="Times New Roman"/>
          <w:sz w:val="30"/>
          <w:szCs w:val="30"/>
          <w:lang w:val="kk-KZ"/>
        </w:rPr>
        <w:t xml:space="preserve"> өндіру практикасында қолданылуы маңызды бағыт болып есептелді.</w:t>
      </w:r>
      <w:r w:rsidR="007E57C6" w:rsidRPr="00D6428B">
        <w:rPr>
          <w:rFonts w:ascii="Times New Roman" w:hAnsi="Times New Roman" w:cs="Times New Roman"/>
          <w:sz w:val="30"/>
          <w:szCs w:val="30"/>
          <w:lang w:val="kk-KZ"/>
        </w:rPr>
        <w:t xml:space="preserve"> </w:t>
      </w:r>
    </w:p>
    <w:p w:rsidR="00D05D34" w:rsidRPr="00D6428B" w:rsidRDefault="00A97BE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w:t>
      </w:r>
      <w:r w:rsidR="007E57C6" w:rsidRPr="00D6428B">
        <w:rPr>
          <w:rFonts w:ascii="Times New Roman" w:hAnsi="Times New Roman" w:cs="Times New Roman"/>
          <w:sz w:val="30"/>
          <w:szCs w:val="30"/>
          <w:lang w:val="kk-KZ"/>
        </w:rPr>
        <w:t xml:space="preserve">өпетеген қоспалардың </w:t>
      </w:r>
      <w:r w:rsidR="0037730C" w:rsidRPr="0037730C">
        <w:rPr>
          <w:rFonts w:ascii="Times New Roman" w:hAnsi="Times New Roman" w:cs="Times New Roman"/>
          <w:sz w:val="30"/>
          <w:szCs w:val="30"/>
          <w:lang w:val="kk-KZ"/>
        </w:rPr>
        <w:t xml:space="preserve">  </w:t>
      </w:r>
      <w:r w:rsidR="007E57C6" w:rsidRPr="00D6428B">
        <w:rPr>
          <w:rFonts w:ascii="Times New Roman" w:hAnsi="Times New Roman" w:cs="Times New Roman"/>
          <w:sz w:val="30"/>
          <w:szCs w:val="30"/>
          <w:lang w:val="kk-KZ"/>
        </w:rPr>
        <w:t xml:space="preserve">тиімділігі мен </w:t>
      </w:r>
      <w:r w:rsidR="00E10488" w:rsidRPr="00D6428B">
        <w:rPr>
          <w:rFonts w:ascii="Times New Roman" w:hAnsi="Times New Roman" w:cs="Times New Roman"/>
          <w:sz w:val="30"/>
          <w:szCs w:val="30"/>
          <w:lang w:val="kk-KZ"/>
        </w:rPr>
        <w:t xml:space="preserve">іс-әрекет </w:t>
      </w:r>
      <w:r w:rsidR="0037730C" w:rsidRPr="0037730C">
        <w:rPr>
          <w:rFonts w:ascii="Times New Roman" w:hAnsi="Times New Roman" w:cs="Times New Roman"/>
          <w:sz w:val="30"/>
          <w:szCs w:val="30"/>
          <w:lang w:val="kk-KZ"/>
        </w:rPr>
        <w:t xml:space="preserve"> </w:t>
      </w:r>
      <w:r w:rsidR="00E10488" w:rsidRPr="00D6428B">
        <w:rPr>
          <w:rFonts w:ascii="Times New Roman" w:hAnsi="Times New Roman" w:cs="Times New Roman"/>
          <w:sz w:val="30"/>
          <w:szCs w:val="30"/>
          <w:lang w:val="kk-KZ"/>
        </w:rPr>
        <w:t xml:space="preserve">механизмі коллоидтық-химиялық </w:t>
      </w:r>
      <w:r w:rsidR="00200A3A" w:rsidRPr="00D6428B">
        <w:rPr>
          <w:rFonts w:ascii="Times New Roman" w:hAnsi="Times New Roman" w:cs="Times New Roman"/>
          <w:color w:val="FF0000"/>
          <w:sz w:val="30"/>
          <w:szCs w:val="30"/>
          <w:lang w:val="kk-KZ"/>
        </w:rPr>
        <w:t>үдеріс</w:t>
      </w:r>
      <w:r w:rsidR="00E10488" w:rsidRPr="00D6428B">
        <w:rPr>
          <w:rFonts w:ascii="Times New Roman" w:hAnsi="Times New Roman" w:cs="Times New Roman"/>
          <w:color w:val="FF0000"/>
          <w:sz w:val="30"/>
          <w:szCs w:val="30"/>
          <w:lang w:val="kk-KZ"/>
        </w:rPr>
        <w:t>терге</w:t>
      </w:r>
      <w:r w:rsidRPr="00D6428B">
        <w:rPr>
          <w:rFonts w:ascii="Times New Roman" w:hAnsi="Times New Roman" w:cs="Times New Roman"/>
          <w:sz w:val="30"/>
          <w:szCs w:val="30"/>
          <w:lang w:val="kk-KZ"/>
        </w:rPr>
        <w:t>,</w:t>
      </w:r>
      <w:r w:rsidR="00E10488"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құрамы, қасиеттері әртүрлі </w:t>
      </w:r>
      <w:r w:rsidR="00984385" w:rsidRPr="00D6428B">
        <w:rPr>
          <w:rFonts w:ascii="Times New Roman" w:hAnsi="Times New Roman" w:cs="Times New Roman"/>
          <w:sz w:val="30"/>
          <w:szCs w:val="30"/>
          <w:lang w:val="kk-KZ"/>
        </w:rPr>
        <w:t>майлағыш</w:t>
      </w:r>
      <w:r w:rsidR="0037730C" w:rsidRPr="0037730C">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 материалдарында ағып жатқан, сонымен қатар, сыртқы факторлардың әсерінен болып жатқан</w:t>
      </w:r>
      <w:r w:rsidR="0037730C" w:rsidRPr="0037730C">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 өзерістерге </w:t>
      </w:r>
      <w:r w:rsidR="0037730C" w:rsidRPr="0037730C">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байланысты</w:t>
      </w:r>
      <w:r w:rsidR="0037730C" w:rsidRPr="0037730C">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 екені анықталды.</w:t>
      </w:r>
      <w:r w:rsidR="004C1392" w:rsidRPr="00D6428B">
        <w:rPr>
          <w:rFonts w:ascii="Times New Roman" w:hAnsi="Times New Roman" w:cs="Times New Roman"/>
          <w:sz w:val="30"/>
          <w:szCs w:val="30"/>
          <w:lang w:val="kk-KZ"/>
        </w:rPr>
        <w:t xml:space="preserve"> Коллоидты-химикалық механизм депрессорлық, </w:t>
      </w:r>
      <w:r w:rsidR="004C1392" w:rsidRPr="00D6428B">
        <w:rPr>
          <w:rFonts w:ascii="Times New Roman" w:hAnsi="Times New Roman" w:cs="Times New Roman"/>
          <w:color w:val="C00000"/>
          <w:sz w:val="30"/>
          <w:szCs w:val="30"/>
          <w:lang w:val="kk-KZ"/>
        </w:rPr>
        <w:t>детергент</w:t>
      </w:r>
      <w:r w:rsidR="009529BC" w:rsidRPr="00D6428B">
        <w:rPr>
          <w:rFonts w:ascii="Times New Roman" w:hAnsi="Times New Roman" w:cs="Times New Roman"/>
          <w:color w:val="C00000"/>
          <w:sz w:val="30"/>
          <w:szCs w:val="30"/>
          <w:lang w:val="kk-KZ"/>
        </w:rPr>
        <w:t>ті</w:t>
      </w:r>
      <w:r w:rsidR="004C1392" w:rsidRPr="00D6428B">
        <w:rPr>
          <w:rFonts w:ascii="Times New Roman" w:hAnsi="Times New Roman" w:cs="Times New Roman"/>
          <w:color w:val="C00000"/>
          <w:sz w:val="30"/>
          <w:szCs w:val="30"/>
          <w:lang w:val="kk-KZ"/>
        </w:rPr>
        <w:t>-диспер</w:t>
      </w:r>
      <w:r w:rsidR="009529BC" w:rsidRPr="00D6428B">
        <w:rPr>
          <w:rFonts w:ascii="Times New Roman" w:hAnsi="Times New Roman" w:cs="Times New Roman"/>
          <w:color w:val="C00000"/>
          <w:sz w:val="30"/>
          <w:szCs w:val="30"/>
          <w:lang w:val="kk-KZ"/>
        </w:rPr>
        <w:t>си</w:t>
      </w:r>
      <w:r w:rsidR="004C1392" w:rsidRPr="00D6428B">
        <w:rPr>
          <w:rFonts w:ascii="Times New Roman" w:hAnsi="Times New Roman" w:cs="Times New Roman"/>
          <w:color w:val="C00000"/>
          <w:sz w:val="30"/>
          <w:szCs w:val="30"/>
          <w:lang w:val="kk-KZ"/>
        </w:rPr>
        <w:t xml:space="preserve">ялық </w:t>
      </w:r>
      <w:r w:rsidR="009529BC" w:rsidRPr="00D6428B">
        <w:rPr>
          <w:rFonts w:ascii="Times New Roman" w:hAnsi="Times New Roman" w:cs="Times New Roman"/>
          <w:color w:val="C00000"/>
          <w:sz w:val="30"/>
          <w:szCs w:val="30"/>
          <w:lang w:val="kk-KZ"/>
        </w:rPr>
        <w:t>э</w:t>
      </w:r>
      <w:r w:rsidR="004C1392" w:rsidRPr="00D6428B">
        <w:rPr>
          <w:rFonts w:ascii="Times New Roman" w:hAnsi="Times New Roman" w:cs="Times New Roman"/>
          <w:color w:val="C00000"/>
          <w:sz w:val="30"/>
          <w:szCs w:val="30"/>
          <w:lang w:val="kk-KZ"/>
        </w:rPr>
        <w:t>муль</w:t>
      </w:r>
      <w:r w:rsidR="009529BC" w:rsidRPr="00D6428B">
        <w:rPr>
          <w:rFonts w:ascii="Times New Roman" w:hAnsi="Times New Roman" w:cs="Times New Roman"/>
          <w:color w:val="C00000"/>
          <w:sz w:val="30"/>
          <w:szCs w:val="30"/>
          <w:lang w:val="kk-KZ"/>
        </w:rPr>
        <w:t>сияыдыратушы</w:t>
      </w:r>
      <w:r w:rsidR="004C1392" w:rsidRPr="00D6428B">
        <w:rPr>
          <w:rFonts w:ascii="Times New Roman" w:hAnsi="Times New Roman" w:cs="Times New Roman"/>
          <w:color w:val="C00000"/>
          <w:sz w:val="30"/>
          <w:szCs w:val="30"/>
          <w:lang w:val="kk-KZ"/>
        </w:rPr>
        <w:t>,</w:t>
      </w:r>
      <w:r w:rsidR="004C1392" w:rsidRPr="00D6428B">
        <w:rPr>
          <w:rFonts w:ascii="Times New Roman" w:hAnsi="Times New Roman" w:cs="Times New Roman"/>
          <w:sz w:val="30"/>
          <w:szCs w:val="30"/>
          <w:lang w:val="kk-KZ"/>
        </w:rPr>
        <w:t xml:space="preserve"> </w:t>
      </w:r>
      <w:r w:rsidR="007E70F5" w:rsidRPr="00D6428B">
        <w:rPr>
          <w:rFonts w:ascii="Times New Roman" w:hAnsi="Times New Roman" w:cs="Times New Roman"/>
          <w:color w:val="FF0000"/>
          <w:sz w:val="30"/>
          <w:szCs w:val="30"/>
          <w:lang w:val="kk-KZ"/>
        </w:rPr>
        <w:t>үйкеліске қарсы</w:t>
      </w:r>
      <w:r w:rsidR="004C1392" w:rsidRPr="00D6428B">
        <w:rPr>
          <w:rFonts w:ascii="Times New Roman" w:hAnsi="Times New Roman" w:cs="Times New Roman"/>
          <w:color w:val="FF0000"/>
          <w:sz w:val="30"/>
          <w:szCs w:val="30"/>
          <w:lang w:val="kk-KZ"/>
        </w:rPr>
        <w:t xml:space="preserve">, </w:t>
      </w:r>
      <w:r w:rsidR="009529BC" w:rsidRPr="00D6428B">
        <w:rPr>
          <w:rFonts w:ascii="Times New Roman" w:hAnsi="Times New Roman" w:cs="Times New Roman"/>
          <w:color w:val="FF0000"/>
          <w:sz w:val="30"/>
          <w:szCs w:val="30"/>
          <w:lang w:val="kk-KZ"/>
        </w:rPr>
        <w:t>көбік</w:t>
      </w:r>
      <w:r w:rsidR="007E70F5" w:rsidRPr="00D6428B">
        <w:rPr>
          <w:rFonts w:ascii="Times New Roman" w:hAnsi="Times New Roman" w:cs="Times New Roman"/>
          <w:color w:val="FF0000"/>
          <w:sz w:val="30"/>
          <w:szCs w:val="30"/>
          <w:lang w:val="kk-KZ"/>
        </w:rPr>
        <w:t>тенуге</w:t>
      </w:r>
      <w:r w:rsidR="009529BC" w:rsidRPr="00D6428B">
        <w:rPr>
          <w:rFonts w:ascii="Times New Roman" w:hAnsi="Times New Roman" w:cs="Times New Roman"/>
          <w:color w:val="FF0000"/>
          <w:sz w:val="30"/>
          <w:szCs w:val="30"/>
          <w:lang w:val="kk-KZ"/>
        </w:rPr>
        <w:t xml:space="preserve"> қарсы</w:t>
      </w:r>
      <w:r w:rsidR="004C1392" w:rsidRPr="00D6428B">
        <w:rPr>
          <w:rFonts w:ascii="Times New Roman" w:hAnsi="Times New Roman" w:cs="Times New Roman"/>
          <w:sz w:val="30"/>
          <w:szCs w:val="30"/>
          <w:lang w:val="kk-KZ"/>
        </w:rPr>
        <w:t xml:space="preserve"> және басқа да функционалдық қолдануға арналған кейбір қоспалардың әсерін анықтайды. </w:t>
      </w:r>
      <w:r w:rsidR="00F812BF" w:rsidRPr="00D6428B">
        <w:rPr>
          <w:rFonts w:ascii="Times New Roman" w:hAnsi="Times New Roman" w:cs="Times New Roman"/>
          <w:sz w:val="30"/>
          <w:szCs w:val="30"/>
          <w:lang w:val="kk-KZ"/>
        </w:rPr>
        <w:t>Осының б</w:t>
      </w:r>
      <w:r w:rsidR="00165805" w:rsidRPr="00D6428B">
        <w:rPr>
          <w:rFonts w:ascii="Times New Roman" w:hAnsi="Times New Roman" w:cs="Times New Roman"/>
          <w:sz w:val="30"/>
          <w:szCs w:val="30"/>
          <w:lang w:val="kk-KZ"/>
        </w:rPr>
        <w:t>ә</w:t>
      </w:r>
      <w:r w:rsidR="00F812BF" w:rsidRPr="00D6428B">
        <w:rPr>
          <w:rFonts w:ascii="Times New Roman" w:hAnsi="Times New Roman" w:cs="Times New Roman"/>
          <w:sz w:val="30"/>
          <w:szCs w:val="30"/>
          <w:lang w:val="kk-KZ"/>
        </w:rPr>
        <w:t xml:space="preserve">рі басылымның ІІІ бөлімінде көсретілген. </w:t>
      </w:r>
    </w:p>
    <w:p w:rsidR="00FF1320" w:rsidRPr="00D6428B" w:rsidRDefault="00FF1320" w:rsidP="001836FB">
      <w:pPr>
        <w:spacing w:after="0" w:line="240" w:lineRule="auto"/>
        <w:ind w:firstLine="708"/>
        <w:jc w:val="both"/>
        <w:rPr>
          <w:rFonts w:ascii="Times New Roman" w:hAnsi="Times New Roman" w:cs="Times New Roman"/>
          <w:color w:val="FF0000"/>
          <w:sz w:val="30"/>
          <w:szCs w:val="30"/>
          <w:lang w:val="kk-KZ"/>
        </w:rPr>
      </w:pPr>
      <w:r w:rsidRPr="00D6428B">
        <w:rPr>
          <w:rFonts w:ascii="Times New Roman" w:hAnsi="Times New Roman" w:cs="Times New Roman"/>
          <w:color w:val="FF0000"/>
          <w:sz w:val="30"/>
          <w:szCs w:val="30"/>
          <w:lang w:val="kk-KZ"/>
        </w:rPr>
        <w:t xml:space="preserve">Берілген сапалы базалық майлардың өндірістік технологиясы </w:t>
      </w:r>
      <w:r w:rsidR="00132696" w:rsidRPr="00D6428B">
        <w:rPr>
          <w:rFonts w:ascii="Times New Roman" w:hAnsi="Times New Roman" w:cs="Times New Roman"/>
          <w:color w:val="FF0000"/>
          <w:sz w:val="30"/>
          <w:szCs w:val="30"/>
          <w:lang w:val="kk-KZ"/>
        </w:rPr>
        <w:t>әртүрлі еріткішдерд</w:t>
      </w:r>
      <w:r w:rsidRPr="00D6428B">
        <w:rPr>
          <w:rFonts w:ascii="Times New Roman" w:hAnsi="Times New Roman" w:cs="Times New Roman"/>
          <w:color w:val="FF0000"/>
          <w:sz w:val="30"/>
          <w:szCs w:val="30"/>
          <w:lang w:val="kk-KZ"/>
        </w:rPr>
        <w:t>ен</w:t>
      </w:r>
      <w:r w:rsidR="00132696" w:rsidRPr="00D6428B">
        <w:rPr>
          <w:rFonts w:ascii="Times New Roman" w:hAnsi="Times New Roman" w:cs="Times New Roman"/>
          <w:color w:val="FF0000"/>
          <w:sz w:val="30"/>
          <w:szCs w:val="30"/>
          <w:lang w:val="kk-KZ"/>
        </w:rPr>
        <w:t>, катализаторлард</w:t>
      </w:r>
      <w:r w:rsidRPr="00D6428B">
        <w:rPr>
          <w:rFonts w:ascii="Times New Roman" w:hAnsi="Times New Roman" w:cs="Times New Roman"/>
          <w:color w:val="FF0000"/>
          <w:sz w:val="30"/>
          <w:szCs w:val="30"/>
          <w:lang w:val="kk-KZ"/>
        </w:rPr>
        <w:t>ан</w:t>
      </w:r>
      <w:r w:rsidR="00132696" w:rsidRPr="00D6428B">
        <w:rPr>
          <w:rFonts w:ascii="Times New Roman" w:hAnsi="Times New Roman" w:cs="Times New Roman"/>
          <w:color w:val="FF0000"/>
          <w:sz w:val="30"/>
          <w:szCs w:val="30"/>
          <w:lang w:val="kk-KZ"/>
        </w:rPr>
        <w:t xml:space="preserve"> және басқа да реагенттер</w:t>
      </w:r>
      <w:r w:rsidR="00BD2148" w:rsidRPr="00D6428B">
        <w:rPr>
          <w:rFonts w:ascii="Times New Roman" w:hAnsi="Times New Roman" w:cs="Times New Roman"/>
          <w:color w:val="FF0000"/>
          <w:sz w:val="30"/>
          <w:szCs w:val="30"/>
          <w:lang w:val="kk-KZ"/>
        </w:rPr>
        <w:t xml:space="preserve">ден тұратын </w:t>
      </w:r>
      <w:r w:rsidR="00132696" w:rsidRPr="00D6428B">
        <w:rPr>
          <w:rFonts w:ascii="Times New Roman" w:hAnsi="Times New Roman" w:cs="Times New Roman"/>
          <w:color w:val="FF0000"/>
          <w:sz w:val="30"/>
          <w:szCs w:val="30"/>
          <w:lang w:val="kk-KZ"/>
        </w:rPr>
        <w:t>(көлем алмасудың температурасының, қысымының, жылдамдығының кең диапазонында)</w:t>
      </w:r>
      <w:r w:rsidR="00BD2148" w:rsidRPr="00D6428B">
        <w:rPr>
          <w:rFonts w:ascii="Times New Roman" w:hAnsi="Times New Roman" w:cs="Times New Roman"/>
          <w:color w:val="FF0000"/>
          <w:sz w:val="30"/>
          <w:szCs w:val="30"/>
          <w:lang w:val="kk-KZ"/>
        </w:rPr>
        <w:t xml:space="preserve"> әртүрлі физико-химиялық және химиялық </w:t>
      </w:r>
      <w:r w:rsidR="00200A3A" w:rsidRPr="00D6428B">
        <w:rPr>
          <w:rFonts w:ascii="Times New Roman" w:hAnsi="Times New Roman" w:cs="Times New Roman"/>
          <w:color w:val="FF0000"/>
          <w:sz w:val="30"/>
          <w:szCs w:val="30"/>
          <w:lang w:val="kk-KZ"/>
        </w:rPr>
        <w:t>үдеріс</w:t>
      </w:r>
      <w:r w:rsidR="00BD2148" w:rsidRPr="00D6428B">
        <w:rPr>
          <w:rFonts w:ascii="Times New Roman" w:hAnsi="Times New Roman" w:cs="Times New Roman"/>
          <w:color w:val="FF0000"/>
          <w:sz w:val="30"/>
          <w:szCs w:val="30"/>
          <w:lang w:val="kk-KZ"/>
        </w:rPr>
        <w:t>терінің қажетсіз компоненттерінен кейін қолдануы</w:t>
      </w:r>
      <w:r w:rsidRPr="00D6428B">
        <w:rPr>
          <w:rFonts w:ascii="Times New Roman" w:hAnsi="Times New Roman" w:cs="Times New Roman"/>
          <w:color w:val="FF0000"/>
          <w:sz w:val="30"/>
          <w:szCs w:val="30"/>
          <w:lang w:val="kk-KZ"/>
        </w:rPr>
        <w:t>ның</w:t>
      </w:r>
      <w:r w:rsidR="00BD2148" w:rsidRPr="00D6428B">
        <w:rPr>
          <w:rFonts w:ascii="Times New Roman" w:hAnsi="Times New Roman" w:cs="Times New Roman"/>
          <w:color w:val="FF0000"/>
          <w:sz w:val="30"/>
          <w:szCs w:val="30"/>
          <w:lang w:val="kk-KZ"/>
        </w:rPr>
        <w:t xml:space="preserve"> есебінен</w:t>
      </w:r>
      <w:r w:rsidRPr="00D6428B">
        <w:rPr>
          <w:rFonts w:ascii="Times New Roman" w:hAnsi="Times New Roman" w:cs="Times New Roman"/>
          <w:color w:val="FF0000"/>
          <w:sz w:val="30"/>
          <w:szCs w:val="30"/>
          <w:lang w:val="kk-KZ"/>
        </w:rPr>
        <w:t xml:space="preserve"> майлы шикізаттан (мазут немесе гудрон) алып тастауына әкеп соқтырады. </w:t>
      </w:r>
    </w:p>
    <w:p w:rsidR="0037730C" w:rsidRPr="00EB169B" w:rsidRDefault="002B5110"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Осы оқулықта </w:t>
      </w:r>
      <w:r w:rsidRPr="00D6428B">
        <w:rPr>
          <w:rFonts w:ascii="Times New Roman" w:hAnsi="Times New Roman" w:cs="Times New Roman"/>
          <w:color w:val="000000" w:themeColor="text1"/>
          <w:sz w:val="30"/>
          <w:szCs w:val="30"/>
          <w:lang w:val="kk-KZ"/>
        </w:rPr>
        <w:t>гидрогенизаци</w:t>
      </w:r>
      <w:r w:rsidR="000502C7" w:rsidRPr="00D6428B">
        <w:rPr>
          <w:rFonts w:ascii="Times New Roman" w:hAnsi="Times New Roman" w:cs="Times New Roman"/>
          <w:color w:val="000000" w:themeColor="text1"/>
          <w:sz w:val="30"/>
          <w:szCs w:val="30"/>
          <w:lang w:val="kk-KZ"/>
        </w:rPr>
        <w:t>ялық</w:t>
      </w:r>
      <w:r w:rsidRPr="00D6428B">
        <w:rPr>
          <w:rFonts w:ascii="Times New Roman" w:hAnsi="Times New Roman" w:cs="Times New Roman"/>
          <w:color w:val="000000" w:themeColor="text1"/>
          <w:sz w:val="30"/>
          <w:szCs w:val="30"/>
          <w:lang w:val="kk-KZ"/>
        </w:rPr>
        <w:t xml:space="preserve"> </w:t>
      </w:r>
      <w:r w:rsidR="000502C7" w:rsidRPr="00D6428B">
        <w:rPr>
          <w:rFonts w:ascii="Times New Roman" w:hAnsi="Times New Roman" w:cs="Times New Roman"/>
          <w:color w:val="000000" w:themeColor="text1"/>
          <w:sz w:val="30"/>
          <w:szCs w:val="30"/>
          <w:lang w:val="kk-KZ"/>
        </w:rPr>
        <w:t>үдерістерде</w:t>
      </w:r>
      <w:r w:rsidRPr="00D6428B">
        <w:rPr>
          <w:rFonts w:ascii="Times New Roman" w:hAnsi="Times New Roman" w:cs="Times New Roman"/>
          <w:sz w:val="30"/>
          <w:szCs w:val="30"/>
          <w:lang w:val="kk-KZ"/>
        </w:rPr>
        <w:t xml:space="preserve"> кеңінен қолданылатын ағымдық технологиялық схемалардың</w:t>
      </w:r>
      <w:r w:rsidR="00C9022D" w:rsidRPr="00D6428B">
        <w:rPr>
          <w:rFonts w:ascii="Times New Roman" w:hAnsi="Times New Roman" w:cs="Times New Roman"/>
          <w:sz w:val="30"/>
          <w:szCs w:val="30"/>
          <w:lang w:val="kk-KZ"/>
        </w:rPr>
        <w:t xml:space="preserve"> нұсқалары қарастырылған.</w:t>
      </w:r>
      <w:r w:rsidR="00DE4EB5">
        <w:rPr>
          <w:rFonts w:ascii="Times New Roman" w:hAnsi="Times New Roman" w:cs="Times New Roman"/>
          <w:sz w:val="30"/>
          <w:szCs w:val="30"/>
          <w:lang w:val="kk-KZ"/>
        </w:rPr>
        <w:t xml:space="preserve"> </w:t>
      </w:r>
      <w:r w:rsidR="000502C7" w:rsidRPr="00D6428B">
        <w:rPr>
          <w:rFonts w:ascii="Times New Roman" w:hAnsi="Times New Roman" w:cs="Times New Roman"/>
          <w:color w:val="FF0000"/>
          <w:sz w:val="30"/>
          <w:szCs w:val="30"/>
          <w:lang w:val="kk-KZ"/>
        </w:rPr>
        <w:t>Алғаш</w:t>
      </w:r>
      <w:r w:rsidR="00C9022D" w:rsidRPr="00D6428B">
        <w:rPr>
          <w:rFonts w:ascii="Times New Roman" w:hAnsi="Times New Roman" w:cs="Times New Roman"/>
          <w:color w:val="FF0000"/>
          <w:sz w:val="30"/>
          <w:szCs w:val="30"/>
          <w:lang w:val="kk-KZ"/>
        </w:rPr>
        <w:t xml:space="preserve"> рет «технологиялық қоспалар» деп аталатындардың көмегімен технологиялық </w:t>
      </w:r>
      <w:r w:rsidR="00D4391C" w:rsidRPr="00D6428B">
        <w:rPr>
          <w:rFonts w:ascii="Times New Roman" w:hAnsi="Times New Roman" w:cs="Times New Roman"/>
          <w:color w:val="FF0000"/>
          <w:sz w:val="30"/>
          <w:szCs w:val="30"/>
          <w:lang w:val="kk-KZ"/>
        </w:rPr>
        <w:t>үдерістер</w:t>
      </w:r>
      <w:r w:rsidR="00C9022D" w:rsidRPr="00D6428B">
        <w:rPr>
          <w:rFonts w:ascii="Times New Roman" w:hAnsi="Times New Roman" w:cs="Times New Roman"/>
          <w:color w:val="FF0000"/>
          <w:sz w:val="30"/>
          <w:szCs w:val="30"/>
          <w:lang w:val="kk-KZ"/>
        </w:rPr>
        <w:t>дің қарқынын арттыру (</w:t>
      </w:r>
      <w:r w:rsidR="0043221B" w:rsidRPr="00D6428B">
        <w:rPr>
          <w:rFonts w:ascii="Times New Roman" w:hAnsi="Times New Roman" w:cs="Times New Roman"/>
          <w:color w:val="FF0000"/>
          <w:sz w:val="30"/>
          <w:szCs w:val="30"/>
          <w:lang w:val="kk-KZ"/>
        </w:rPr>
        <w:t>өндірісті көтеру, шығарымды ұлғайту, сапасын жақсарту және т.б.</w:t>
      </w:r>
      <w:r w:rsidR="00C9022D" w:rsidRPr="00D6428B">
        <w:rPr>
          <w:rFonts w:ascii="Times New Roman" w:hAnsi="Times New Roman" w:cs="Times New Roman"/>
          <w:color w:val="FF0000"/>
          <w:sz w:val="30"/>
          <w:szCs w:val="30"/>
          <w:lang w:val="kk-KZ"/>
        </w:rPr>
        <w:t>)</w:t>
      </w:r>
      <w:r w:rsidR="0043221B" w:rsidRPr="00D6428B">
        <w:rPr>
          <w:rFonts w:ascii="Times New Roman" w:hAnsi="Times New Roman" w:cs="Times New Roman"/>
          <w:color w:val="FF0000"/>
          <w:sz w:val="30"/>
          <w:szCs w:val="30"/>
          <w:lang w:val="kk-KZ"/>
        </w:rPr>
        <w:t xml:space="preserve"> бойынша материалдар жалпыланып көрсетілген.</w:t>
      </w:r>
      <w:r w:rsidR="0043221B" w:rsidRPr="00D6428B">
        <w:rPr>
          <w:rFonts w:ascii="Times New Roman" w:hAnsi="Times New Roman" w:cs="Times New Roman"/>
          <w:sz w:val="30"/>
          <w:szCs w:val="30"/>
          <w:lang w:val="kk-KZ"/>
        </w:rPr>
        <w:t xml:space="preserve"> Соңғы</w:t>
      </w:r>
    </w:p>
    <w:p w:rsidR="0037730C" w:rsidRPr="00EB169B" w:rsidRDefault="0037730C" w:rsidP="0037730C">
      <w:pPr>
        <w:spacing w:after="0" w:line="240" w:lineRule="auto"/>
        <w:jc w:val="both"/>
        <w:rPr>
          <w:rFonts w:ascii="Times New Roman" w:hAnsi="Times New Roman" w:cs="Times New Roman"/>
          <w:sz w:val="30"/>
          <w:szCs w:val="30"/>
          <w:lang w:val="kk-KZ"/>
        </w:rPr>
      </w:pPr>
    </w:p>
    <w:p w:rsidR="00222208" w:rsidRPr="00D6428B" w:rsidRDefault="0043221B" w:rsidP="0037730C">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жұмыстардың қатарында шикізатт</w:t>
      </w:r>
      <w:r w:rsidR="00395840" w:rsidRPr="00D6428B">
        <w:rPr>
          <w:rFonts w:ascii="Times New Roman" w:hAnsi="Times New Roman" w:cs="Times New Roman"/>
          <w:sz w:val="30"/>
          <w:szCs w:val="30"/>
          <w:lang w:val="kk-KZ"/>
        </w:rPr>
        <w:t xml:space="preserve">ы </w:t>
      </w:r>
      <w:r w:rsidR="00395840" w:rsidRPr="00D6428B">
        <w:rPr>
          <w:rFonts w:ascii="Times New Roman" w:hAnsi="Times New Roman" w:cs="Times New Roman"/>
          <w:color w:val="FF0000"/>
          <w:sz w:val="30"/>
          <w:szCs w:val="30"/>
          <w:lang w:val="kk-KZ"/>
        </w:rPr>
        <w:t>(асфальт</w:t>
      </w:r>
      <w:r w:rsidR="007042EA" w:rsidRPr="00D6428B">
        <w:rPr>
          <w:rFonts w:ascii="Times New Roman" w:hAnsi="Times New Roman" w:cs="Times New Roman"/>
          <w:color w:val="FF0000"/>
          <w:sz w:val="30"/>
          <w:szCs w:val="30"/>
          <w:lang w:val="kk-KZ"/>
        </w:rPr>
        <w:t>сыздандыру</w:t>
      </w:r>
      <w:r w:rsidR="00395840" w:rsidRPr="00D6428B">
        <w:rPr>
          <w:rFonts w:ascii="Times New Roman" w:hAnsi="Times New Roman" w:cs="Times New Roman"/>
          <w:color w:val="FF0000"/>
          <w:sz w:val="30"/>
          <w:szCs w:val="30"/>
          <w:lang w:val="kk-KZ"/>
        </w:rPr>
        <w:t xml:space="preserve">, </w:t>
      </w:r>
      <w:r w:rsidR="009D7B3F">
        <w:rPr>
          <w:rFonts w:ascii="Times New Roman" w:hAnsi="Times New Roman" w:cs="Times New Roman"/>
          <w:color w:val="FF0000"/>
          <w:sz w:val="30"/>
          <w:szCs w:val="30"/>
          <w:lang w:val="kk-KZ"/>
        </w:rPr>
        <w:t>талғамды</w:t>
      </w:r>
      <w:r w:rsidR="00395840" w:rsidRPr="00D6428B">
        <w:rPr>
          <w:rFonts w:ascii="Times New Roman" w:hAnsi="Times New Roman" w:cs="Times New Roman"/>
          <w:color w:val="FF0000"/>
          <w:sz w:val="30"/>
          <w:szCs w:val="30"/>
          <w:lang w:val="kk-KZ"/>
        </w:rPr>
        <w:t xml:space="preserve"> тазалау, парафин</w:t>
      </w:r>
      <w:r w:rsidR="007042EA" w:rsidRPr="00D6428B">
        <w:rPr>
          <w:rFonts w:ascii="Times New Roman" w:hAnsi="Times New Roman" w:cs="Times New Roman"/>
          <w:color w:val="FF0000"/>
          <w:sz w:val="30"/>
          <w:szCs w:val="30"/>
          <w:lang w:val="kk-KZ"/>
        </w:rPr>
        <w:t>сіздендіру</w:t>
      </w:r>
      <w:r w:rsidR="00395840" w:rsidRPr="00D6428B">
        <w:rPr>
          <w:rFonts w:ascii="Times New Roman" w:hAnsi="Times New Roman" w:cs="Times New Roman"/>
          <w:color w:val="FF0000"/>
          <w:sz w:val="30"/>
          <w:szCs w:val="30"/>
          <w:lang w:val="kk-KZ"/>
        </w:rPr>
        <w:t xml:space="preserve"> және майсыздандыру</w:t>
      </w:r>
      <w:r w:rsidR="00395840" w:rsidRPr="00D6428B">
        <w:rPr>
          <w:rFonts w:ascii="Times New Roman" w:hAnsi="Times New Roman" w:cs="Times New Roman"/>
          <w:sz w:val="30"/>
          <w:szCs w:val="30"/>
          <w:lang w:val="kk-KZ"/>
        </w:rPr>
        <w:t>) өңдеудің әртүрлі  сатыларының аз мөлшеріндегі концентрацияларында ендірілген құрамы мен құрылымы әртүрлі ББЗ-</w:t>
      </w:r>
      <w:r w:rsidR="000502C7" w:rsidRPr="00D6428B">
        <w:rPr>
          <w:rFonts w:ascii="Times New Roman" w:hAnsi="Times New Roman" w:cs="Times New Roman"/>
          <w:sz w:val="30"/>
          <w:szCs w:val="30"/>
          <w:lang w:val="kk-KZ"/>
        </w:rPr>
        <w:t>д</w:t>
      </w:r>
      <w:r w:rsidR="00395840" w:rsidRPr="00D6428B">
        <w:rPr>
          <w:rFonts w:ascii="Times New Roman" w:hAnsi="Times New Roman" w:cs="Times New Roman"/>
          <w:sz w:val="30"/>
          <w:szCs w:val="30"/>
          <w:lang w:val="kk-KZ"/>
        </w:rPr>
        <w:t>ы қолдануы анықталған.</w:t>
      </w:r>
      <w:r w:rsidR="00022162" w:rsidRPr="00D6428B">
        <w:rPr>
          <w:rFonts w:ascii="Times New Roman" w:hAnsi="Times New Roman" w:cs="Times New Roman"/>
          <w:sz w:val="30"/>
          <w:szCs w:val="30"/>
          <w:lang w:val="kk-KZ"/>
        </w:rPr>
        <w:t xml:space="preserve"> Технологиялық қоспалардың пайдалануының негізінде мұнайдың </w:t>
      </w:r>
      <w:r w:rsidR="00022162" w:rsidRPr="00D6428B">
        <w:rPr>
          <w:rFonts w:ascii="Times New Roman" w:hAnsi="Times New Roman" w:cs="Times New Roman"/>
          <w:sz w:val="30"/>
          <w:szCs w:val="30"/>
          <w:lang w:val="kk-KZ"/>
        </w:rPr>
        <w:lastRenderedPageBreak/>
        <w:t>дисперстік жағдайына байланысты коллоидты-химиялық тәсілдер, әсіресе оның жоғары молекулалық бө</w:t>
      </w:r>
      <w:r w:rsidR="000502C7" w:rsidRPr="00D6428B">
        <w:rPr>
          <w:rFonts w:ascii="Times New Roman" w:hAnsi="Times New Roman" w:cs="Times New Roman"/>
          <w:sz w:val="30"/>
          <w:szCs w:val="30"/>
          <w:lang w:val="kk-KZ"/>
        </w:rPr>
        <w:t>л</w:t>
      </w:r>
      <w:r w:rsidR="00022162" w:rsidRPr="00D6428B">
        <w:rPr>
          <w:rFonts w:ascii="Times New Roman" w:hAnsi="Times New Roman" w:cs="Times New Roman"/>
          <w:sz w:val="30"/>
          <w:szCs w:val="30"/>
          <w:lang w:val="kk-KZ"/>
        </w:rPr>
        <w:t xml:space="preserve">шегі, полярлы молекулалардың дәрежесі мен сипатының ассоциациясы, мұнай мен </w:t>
      </w:r>
      <w:r w:rsidR="00022162" w:rsidRPr="00D6428B">
        <w:rPr>
          <w:rFonts w:ascii="Times New Roman" w:hAnsi="Times New Roman" w:cs="Times New Roman"/>
          <w:color w:val="FF0000"/>
          <w:sz w:val="30"/>
          <w:szCs w:val="30"/>
          <w:u w:val="single"/>
          <w:lang w:val="kk-KZ"/>
        </w:rPr>
        <w:t>заттардың</w:t>
      </w:r>
      <w:r w:rsidR="00022162" w:rsidRPr="00D6428B">
        <w:rPr>
          <w:rFonts w:ascii="Times New Roman" w:hAnsi="Times New Roman" w:cs="Times New Roman"/>
          <w:sz w:val="30"/>
          <w:szCs w:val="30"/>
          <w:lang w:val="kk-KZ"/>
        </w:rPr>
        <w:t xml:space="preserve"> қайта өңде</w:t>
      </w:r>
      <w:r w:rsidR="00B12A44" w:rsidRPr="00D6428B">
        <w:rPr>
          <w:rFonts w:ascii="Times New Roman" w:hAnsi="Times New Roman" w:cs="Times New Roman"/>
          <w:sz w:val="30"/>
          <w:szCs w:val="30"/>
          <w:lang w:val="kk-KZ"/>
        </w:rPr>
        <w:t xml:space="preserve">луінде болатын және пайда болатын қозғалыстар жатады. Көбінесе, </w:t>
      </w:r>
      <w:r w:rsidR="007042EA" w:rsidRPr="00D6428B">
        <w:rPr>
          <w:rFonts w:ascii="Times New Roman" w:hAnsi="Times New Roman" w:cs="Times New Roman"/>
          <w:color w:val="FF0000"/>
          <w:sz w:val="30"/>
          <w:szCs w:val="30"/>
          <w:lang w:val="kk-KZ"/>
        </w:rPr>
        <w:t>асфальтсыздандыру</w:t>
      </w:r>
      <w:r w:rsidR="00C726C6" w:rsidRPr="00D6428B">
        <w:rPr>
          <w:rFonts w:ascii="Times New Roman" w:hAnsi="Times New Roman" w:cs="Times New Roman"/>
          <w:sz w:val="30"/>
          <w:szCs w:val="30"/>
          <w:lang w:val="kk-KZ"/>
        </w:rPr>
        <w:t xml:space="preserve"> </w:t>
      </w:r>
      <w:r w:rsidR="000502C7" w:rsidRPr="00D6428B">
        <w:rPr>
          <w:rFonts w:ascii="Times New Roman" w:hAnsi="Times New Roman" w:cs="Times New Roman"/>
          <w:sz w:val="30"/>
          <w:szCs w:val="30"/>
          <w:lang w:val="kk-KZ"/>
        </w:rPr>
        <w:t>үдерісі</w:t>
      </w:r>
      <w:r w:rsidR="00C726C6" w:rsidRPr="00D6428B">
        <w:rPr>
          <w:rFonts w:ascii="Times New Roman" w:hAnsi="Times New Roman" w:cs="Times New Roman"/>
          <w:sz w:val="30"/>
          <w:szCs w:val="30"/>
          <w:lang w:val="kk-KZ"/>
        </w:rPr>
        <w:t xml:space="preserve"> кезінде </w:t>
      </w:r>
      <w:r w:rsidR="00C726C6" w:rsidRPr="00D6428B">
        <w:rPr>
          <w:rFonts w:ascii="Times New Roman" w:hAnsi="Times New Roman" w:cs="Times New Roman"/>
          <w:color w:val="FF0000"/>
          <w:sz w:val="30"/>
          <w:szCs w:val="30"/>
          <w:u w:val="single"/>
          <w:lang w:val="kk-KZ"/>
        </w:rPr>
        <w:t>адсорбирленген</w:t>
      </w:r>
      <w:r w:rsidR="00C726C6" w:rsidRPr="00D6428B">
        <w:rPr>
          <w:rFonts w:ascii="Times New Roman" w:hAnsi="Times New Roman" w:cs="Times New Roman"/>
          <w:sz w:val="30"/>
          <w:szCs w:val="30"/>
          <w:lang w:val="kk-KZ"/>
        </w:rPr>
        <w:t xml:space="preserve"> </w:t>
      </w:r>
      <w:r w:rsidR="00286FEE" w:rsidRPr="00D6428B">
        <w:rPr>
          <w:rFonts w:ascii="Times New Roman" w:hAnsi="Times New Roman" w:cs="Times New Roman"/>
          <w:sz w:val="30"/>
          <w:szCs w:val="30"/>
          <w:lang w:val="kk-KZ"/>
        </w:rPr>
        <w:t>смолалық заттардың беттерін</w:t>
      </w:r>
      <w:r w:rsidR="00C726C6" w:rsidRPr="00D6428B">
        <w:rPr>
          <w:rFonts w:ascii="Times New Roman" w:hAnsi="Times New Roman" w:cs="Times New Roman"/>
          <w:sz w:val="30"/>
          <w:szCs w:val="30"/>
          <w:lang w:val="kk-KZ"/>
        </w:rPr>
        <w:t>дегі еруін жоғарлата отырып ББЗ-</w:t>
      </w:r>
      <w:r w:rsidR="007042EA" w:rsidRPr="00D6428B">
        <w:rPr>
          <w:rFonts w:ascii="Times New Roman" w:hAnsi="Times New Roman" w:cs="Times New Roman"/>
          <w:sz w:val="30"/>
          <w:szCs w:val="30"/>
          <w:lang w:val="kk-KZ"/>
        </w:rPr>
        <w:t>д</w:t>
      </w:r>
      <w:r w:rsidR="00C726C6" w:rsidRPr="00D6428B">
        <w:rPr>
          <w:rFonts w:ascii="Times New Roman" w:hAnsi="Times New Roman" w:cs="Times New Roman"/>
          <w:sz w:val="30"/>
          <w:szCs w:val="30"/>
          <w:lang w:val="kk-KZ"/>
        </w:rPr>
        <w:t>ың асфальтендерінің агрегативті тұрақтылығына әсер етеді.</w:t>
      </w:r>
    </w:p>
    <w:p w:rsidR="002B5110" w:rsidRPr="00D6428B" w:rsidRDefault="00E55250"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w:t>
      </w:r>
      <w:r w:rsidR="000D7C12" w:rsidRPr="00D6428B">
        <w:rPr>
          <w:rFonts w:ascii="Times New Roman" w:hAnsi="Times New Roman" w:cs="Times New Roman"/>
          <w:sz w:val="30"/>
          <w:szCs w:val="30"/>
          <w:lang w:val="kk-KZ"/>
        </w:rPr>
        <w:t xml:space="preserve">Басқа </w:t>
      </w:r>
      <w:r w:rsidR="007042EA" w:rsidRPr="00D6428B">
        <w:rPr>
          <w:rFonts w:ascii="Times New Roman" w:hAnsi="Times New Roman" w:cs="Times New Roman"/>
          <w:color w:val="FF0000"/>
          <w:sz w:val="30"/>
          <w:szCs w:val="30"/>
          <w:lang w:val="kk-KZ"/>
        </w:rPr>
        <w:t>үдерістерде</w:t>
      </w:r>
      <w:r w:rsidR="000D7C12" w:rsidRPr="00D6428B">
        <w:rPr>
          <w:rFonts w:ascii="Times New Roman" w:hAnsi="Times New Roman" w:cs="Times New Roman"/>
          <w:sz w:val="30"/>
          <w:szCs w:val="30"/>
          <w:lang w:val="kk-KZ"/>
        </w:rPr>
        <w:t xml:space="preserve"> аз мөлшердегі ББЗ тазаланған ш</w:t>
      </w:r>
      <w:r w:rsidR="00AB1C95" w:rsidRPr="00D6428B">
        <w:rPr>
          <w:rFonts w:ascii="Times New Roman" w:hAnsi="Times New Roman" w:cs="Times New Roman"/>
          <w:sz w:val="30"/>
          <w:szCs w:val="30"/>
          <w:lang w:val="kk-KZ"/>
        </w:rPr>
        <w:t>икізатта кездесетін дисперсті</w:t>
      </w:r>
      <w:r w:rsidR="000D7C12" w:rsidRPr="00D6428B">
        <w:rPr>
          <w:rFonts w:ascii="Times New Roman" w:hAnsi="Times New Roman" w:cs="Times New Roman"/>
          <w:sz w:val="30"/>
          <w:szCs w:val="30"/>
          <w:lang w:val="kk-KZ"/>
        </w:rPr>
        <w:t>к бөлшектердің беткі системасының фи</w:t>
      </w:r>
      <w:r w:rsidR="00AB1C95" w:rsidRPr="00D6428B">
        <w:rPr>
          <w:rFonts w:ascii="Times New Roman" w:hAnsi="Times New Roman" w:cs="Times New Roman"/>
          <w:sz w:val="30"/>
          <w:szCs w:val="30"/>
          <w:lang w:val="kk-KZ"/>
        </w:rPr>
        <w:t xml:space="preserve">зика-химиялық </w:t>
      </w:r>
      <w:r w:rsidR="007042EA" w:rsidRPr="00D6428B">
        <w:rPr>
          <w:rFonts w:ascii="Times New Roman" w:hAnsi="Times New Roman" w:cs="Times New Roman"/>
          <w:sz w:val="30"/>
          <w:szCs w:val="30"/>
          <w:lang w:val="kk-KZ"/>
        </w:rPr>
        <w:t>үдерістерін</w:t>
      </w:r>
      <w:r w:rsidR="00AB1C95" w:rsidRPr="00D6428B">
        <w:rPr>
          <w:rFonts w:ascii="Times New Roman" w:hAnsi="Times New Roman" w:cs="Times New Roman"/>
          <w:sz w:val="30"/>
          <w:szCs w:val="30"/>
          <w:lang w:val="kk-KZ"/>
        </w:rPr>
        <w:t xml:space="preserve"> реттейді.</w:t>
      </w:r>
    </w:p>
    <w:p w:rsidR="00222208" w:rsidRPr="00D6428B" w:rsidRDefault="00AB1C95"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Қатты түрдегі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дербес тобының агрегаттық жағдайы бойынша сұйық майлардан айрықша айырмашылығы бар созылмалы майлар болып табылады.</w:t>
      </w:r>
      <w:r w:rsidR="00B9604C" w:rsidRPr="00D6428B">
        <w:rPr>
          <w:rFonts w:ascii="Times New Roman" w:hAnsi="Times New Roman" w:cs="Times New Roman"/>
          <w:sz w:val="30"/>
          <w:szCs w:val="30"/>
          <w:lang w:val="kk-KZ"/>
        </w:rPr>
        <w:t xml:space="preserve"> </w:t>
      </w:r>
    </w:p>
    <w:p w:rsidR="00F15F5A" w:rsidRPr="00D6428B" w:rsidRDefault="00B9604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Олардың өндірісіне, ереже бойынша,  қолданылуының негізінде құрылған </w:t>
      </w:r>
      <w:r w:rsidR="00ED517A" w:rsidRPr="00D6428B">
        <w:rPr>
          <w:rFonts w:ascii="Times New Roman" w:hAnsi="Times New Roman" w:cs="Times New Roman"/>
          <w:sz w:val="30"/>
          <w:szCs w:val="30"/>
          <w:lang w:val="kk-KZ"/>
        </w:rPr>
        <w:t xml:space="preserve">периодтық схемалардың </w:t>
      </w:r>
      <w:r w:rsidRPr="00D6428B">
        <w:rPr>
          <w:rFonts w:ascii="Times New Roman" w:hAnsi="Times New Roman" w:cs="Times New Roman"/>
          <w:sz w:val="30"/>
          <w:szCs w:val="30"/>
          <w:lang w:val="kk-KZ"/>
        </w:rPr>
        <w:t>жүйелі кезеңдерден тұратын</w:t>
      </w:r>
      <w:r w:rsidR="00ED517A" w:rsidRPr="00D6428B">
        <w:rPr>
          <w:rFonts w:ascii="Times New Roman" w:hAnsi="Times New Roman" w:cs="Times New Roman"/>
          <w:sz w:val="30"/>
          <w:szCs w:val="30"/>
          <w:lang w:val="kk-KZ"/>
        </w:rPr>
        <w:t xml:space="preserve"> арнайы жеке тарау арналған. </w:t>
      </w:r>
    </w:p>
    <w:p w:rsidR="00AB1C95" w:rsidRPr="00D6428B" w:rsidRDefault="003B4DA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Сондай-ақ,</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-салқындату технологоиялық заттардың өндірісі бойынша –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ерекше түрі қысыммен кесу және өңдеу туралы мәліметтер берілген.  </w:t>
      </w:r>
    </w:p>
    <w:p w:rsidR="00222208" w:rsidRPr="00D6428B" w:rsidRDefault="00A1426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Жаңа 4-томдық «Мұнай өңдеу технологиясы» оқулығының</w:t>
      </w:r>
      <w:r w:rsidR="005D2C88" w:rsidRPr="00D6428B">
        <w:rPr>
          <w:rFonts w:ascii="Times New Roman" w:hAnsi="Times New Roman" w:cs="Times New Roman"/>
          <w:sz w:val="30"/>
          <w:szCs w:val="30"/>
          <w:lang w:val="kk-KZ"/>
        </w:rPr>
        <w:t xml:space="preserve"> назар аударатын </w:t>
      </w:r>
      <w:r w:rsidRPr="00D6428B">
        <w:rPr>
          <w:rFonts w:ascii="Times New Roman" w:hAnsi="Times New Roman" w:cs="Times New Roman"/>
          <w:sz w:val="30"/>
          <w:szCs w:val="30"/>
          <w:lang w:val="kk-KZ"/>
        </w:rPr>
        <w:t xml:space="preserve">тағы </w:t>
      </w:r>
      <w:r w:rsidR="005D2C88" w:rsidRPr="00D6428B">
        <w:rPr>
          <w:rFonts w:ascii="Times New Roman" w:hAnsi="Times New Roman" w:cs="Times New Roman"/>
          <w:sz w:val="30"/>
          <w:szCs w:val="30"/>
          <w:lang w:val="kk-KZ"/>
        </w:rPr>
        <w:t xml:space="preserve">бір ерекшелігі – барлық бөлімдер арасындағы өзіндік ішкі байланысы. </w:t>
      </w:r>
    </w:p>
    <w:p w:rsidR="00222208" w:rsidRPr="00D6428B" w:rsidRDefault="005D2C88"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Аталған оқулықтың мазмұны студенттердің «Мұнай өңдеу технологиясы» (алғашқы </w:t>
      </w:r>
      <w:r w:rsidR="00222208" w:rsidRPr="00D6428B">
        <w:rPr>
          <w:rFonts w:ascii="Times New Roman" w:hAnsi="Times New Roman" w:cs="Times New Roman"/>
          <w:sz w:val="30"/>
          <w:szCs w:val="30"/>
          <w:lang w:val="kk-KZ"/>
        </w:rPr>
        <w:t>және физика-химиялық процестер)</w:t>
      </w:r>
      <w:r w:rsidRPr="00D6428B">
        <w:rPr>
          <w:rFonts w:ascii="Times New Roman" w:hAnsi="Times New Roman" w:cs="Times New Roman"/>
          <w:sz w:val="30"/>
          <w:szCs w:val="30"/>
          <w:lang w:val="kk-KZ"/>
        </w:rPr>
        <w:t>оқулығының</w:t>
      </w:r>
      <w:r w:rsidR="00222208"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1-ші және 2-ші бөлімдерімен толық танысу үшін арнайы құрылған.</w:t>
      </w:r>
      <w:r w:rsidR="0066764F" w:rsidRPr="00D6428B">
        <w:rPr>
          <w:rFonts w:ascii="Times New Roman" w:hAnsi="Times New Roman" w:cs="Times New Roman"/>
          <w:sz w:val="30"/>
          <w:szCs w:val="30"/>
          <w:lang w:val="kk-KZ"/>
        </w:rPr>
        <w:t xml:space="preserve"> «Мұнай өңдеу технологиясы» оқулығының 1-ші бөлімінде мұнайды шығаруының және өңдеуінің даму тарихы, мұнайдың химиялық құрамы және оның фракциясы, классификациясы, мұнай заттарының ассортименті және ерекшелігі, сонымен қатар </w:t>
      </w:r>
      <w:r w:rsidR="00984385" w:rsidRPr="00D6428B">
        <w:rPr>
          <w:rFonts w:ascii="Times New Roman" w:hAnsi="Times New Roman" w:cs="Times New Roman"/>
          <w:sz w:val="30"/>
          <w:szCs w:val="30"/>
          <w:lang w:val="kk-KZ"/>
        </w:rPr>
        <w:t>майлағыш</w:t>
      </w:r>
      <w:r w:rsidR="0066764F" w:rsidRPr="00D6428B">
        <w:rPr>
          <w:rFonts w:ascii="Times New Roman" w:hAnsi="Times New Roman" w:cs="Times New Roman"/>
          <w:sz w:val="30"/>
          <w:szCs w:val="30"/>
          <w:lang w:val="kk-KZ"/>
        </w:rPr>
        <w:t xml:space="preserve"> материалдары бойынша толық мәлімет берілген. </w:t>
      </w:r>
    </w:p>
    <w:p w:rsidR="00A1426E" w:rsidRPr="00D6428B" w:rsidRDefault="0066764F"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Ол жерде жанармай </w:t>
      </w:r>
      <w:r w:rsidR="0037730C" w:rsidRPr="00BC0AEA">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өндірісінде</w:t>
      </w:r>
      <w:r w:rsidR="004C7B38" w:rsidRPr="00D6428B">
        <w:rPr>
          <w:rFonts w:ascii="Times New Roman" w:hAnsi="Times New Roman" w:cs="Times New Roman"/>
          <w:sz w:val="30"/>
          <w:szCs w:val="30"/>
          <w:lang w:val="kk-KZ"/>
        </w:rPr>
        <w:t xml:space="preserve"> де,</w:t>
      </w:r>
      <w:r w:rsidR="0037730C" w:rsidRPr="0037730C">
        <w:rPr>
          <w:rFonts w:ascii="Times New Roman" w:hAnsi="Times New Roman" w:cs="Times New Roman"/>
          <w:sz w:val="30"/>
          <w:szCs w:val="30"/>
          <w:lang w:val="kk-KZ"/>
        </w:rPr>
        <w:t xml:space="preserve"> </w:t>
      </w:r>
      <w:r w:rsidR="004C7B38" w:rsidRPr="00D6428B">
        <w:rPr>
          <w:rFonts w:ascii="Times New Roman" w:hAnsi="Times New Roman" w:cs="Times New Roman"/>
          <w:sz w:val="30"/>
          <w:szCs w:val="30"/>
          <w:lang w:val="kk-KZ"/>
        </w:rPr>
        <w:t xml:space="preserve"> </w:t>
      </w:r>
      <w:r w:rsidR="00984385" w:rsidRPr="00D6428B">
        <w:rPr>
          <w:rFonts w:ascii="Times New Roman" w:hAnsi="Times New Roman" w:cs="Times New Roman"/>
          <w:sz w:val="30"/>
          <w:szCs w:val="30"/>
          <w:lang w:val="kk-KZ"/>
        </w:rPr>
        <w:t>майлағыш</w:t>
      </w:r>
      <w:r w:rsidR="004C7B38" w:rsidRPr="00D6428B">
        <w:rPr>
          <w:rFonts w:ascii="Times New Roman" w:hAnsi="Times New Roman" w:cs="Times New Roman"/>
          <w:sz w:val="30"/>
          <w:szCs w:val="30"/>
          <w:lang w:val="kk-KZ"/>
        </w:rPr>
        <w:t xml:space="preserve"> материалдарында да қолданылатын технологиялық жабдықтардың </w:t>
      </w:r>
      <w:r w:rsidR="007F6A40" w:rsidRPr="00D6428B">
        <w:rPr>
          <w:rFonts w:ascii="Times New Roman" w:hAnsi="Times New Roman" w:cs="Times New Roman"/>
          <w:sz w:val="30"/>
          <w:szCs w:val="30"/>
          <w:lang w:val="kk-KZ"/>
        </w:rPr>
        <w:t>сипаттамасы берілген, олар – салқындату, қыздыру, реактификаци</w:t>
      </w:r>
      <w:r w:rsidR="00AF55A5" w:rsidRPr="00D6428B">
        <w:rPr>
          <w:rFonts w:ascii="Times New Roman" w:hAnsi="Times New Roman" w:cs="Times New Roman"/>
          <w:sz w:val="30"/>
          <w:szCs w:val="30"/>
          <w:lang w:val="kk-KZ"/>
        </w:rPr>
        <w:t>ял</w:t>
      </w:r>
      <w:r w:rsidR="007F6A40" w:rsidRPr="00D6428B">
        <w:rPr>
          <w:rFonts w:ascii="Times New Roman" w:hAnsi="Times New Roman" w:cs="Times New Roman"/>
          <w:sz w:val="30"/>
          <w:szCs w:val="30"/>
          <w:lang w:val="kk-KZ"/>
        </w:rPr>
        <w:t xml:space="preserve">ық </w:t>
      </w:r>
      <w:r w:rsidR="0037730C" w:rsidRPr="0037730C">
        <w:rPr>
          <w:rFonts w:ascii="Times New Roman" w:hAnsi="Times New Roman" w:cs="Times New Roman"/>
          <w:sz w:val="30"/>
          <w:szCs w:val="30"/>
          <w:lang w:val="kk-KZ"/>
        </w:rPr>
        <w:t xml:space="preserve"> </w:t>
      </w:r>
      <w:r w:rsidR="007F6A40" w:rsidRPr="00D6428B">
        <w:rPr>
          <w:rFonts w:ascii="Times New Roman" w:hAnsi="Times New Roman" w:cs="Times New Roman"/>
          <w:sz w:val="30"/>
          <w:szCs w:val="30"/>
          <w:lang w:val="kk-KZ"/>
        </w:rPr>
        <w:t>колонналар және т.б.</w:t>
      </w:r>
      <w:r w:rsidR="0037730C" w:rsidRPr="0037730C">
        <w:rPr>
          <w:rFonts w:ascii="Times New Roman" w:hAnsi="Times New Roman" w:cs="Times New Roman"/>
          <w:sz w:val="30"/>
          <w:szCs w:val="30"/>
          <w:lang w:val="kk-KZ"/>
        </w:rPr>
        <w:t xml:space="preserve">  </w:t>
      </w:r>
      <w:r w:rsidR="007F6A40" w:rsidRPr="00D6428B">
        <w:rPr>
          <w:rFonts w:ascii="Times New Roman" w:hAnsi="Times New Roman" w:cs="Times New Roman"/>
          <w:sz w:val="30"/>
          <w:szCs w:val="30"/>
          <w:lang w:val="kk-KZ"/>
        </w:rPr>
        <w:t xml:space="preserve"> аппараттар. Жанар-жағармай материалдарының өндірісіндегі жалпы экологиялық мәселелер </w:t>
      </w:r>
      <w:r w:rsidR="00B02A4C" w:rsidRPr="00D6428B">
        <w:rPr>
          <w:rFonts w:ascii="Times New Roman" w:hAnsi="Times New Roman" w:cs="Times New Roman"/>
          <w:sz w:val="30"/>
          <w:szCs w:val="30"/>
          <w:lang w:val="kk-KZ"/>
        </w:rPr>
        <w:t>–</w:t>
      </w:r>
      <w:r w:rsidR="007F6A40" w:rsidRPr="00D6428B">
        <w:rPr>
          <w:rFonts w:ascii="Times New Roman" w:hAnsi="Times New Roman" w:cs="Times New Roman"/>
          <w:sz w:val="30"/>
          <w:szCs w:val="30"/>
          <w:lang w:val="kk-KZ"/>
        </w:rPr>
        <w:t xml:space="preserve"> </w:t>
      </w:r>
      <w:r w:rsidR="00B02A4C" w:rsidRPr="00D6428B">
        <w:rPr>
          <w:rFonts w:ascii="Times New Roman" w:hAnsi="Times New Roman" w:cs="Times New Roman"/>
          <w:sz w:val="30"/>
          <w:szCs w:val="30"/>
          <w:lang w:val="kk-KZ"/>
        </w:rPr>
        <w:t>сумен жабдықтау және ағын суларды тазалау мәс</w:t>
      </w:r>
      <w:r w:rsidR="00BD12AF" w:rsidRPr="00D6428B">
        <w:rPr>
          <w:rFonts w:ascii="Times New Roman" w:hAnsi="Times New Roman" w:cs="Times New Roman"/>
          <w:sz w:val="30"/>
          <w:szCs w:val="30"/>
          <w:lang w:val="kk-KZ"/>
        </w:rPr>
        <w:t>елелері, атмосфер</w:t>
      </w:r>
      <w:r w:rsidR="00D22AB7" w:rsidRPr="00D6428B">
        <w:rPr>
          <w:rFonts w:ascii="Times New Roman" w:hAnsi="Times New Roman" w:cs="Times New Roman"/>
          <w:sz w:val="30"/>
          <w:szCs w:val="30"/>
          <w:lang w:val="kk-KZ"/>
        </w:rPr>
        <w:t xml:space="preserve">аны ластауының шығарылуы және қоршаған ортаны қорғау – барлығы бірінші бөлімде толық баяндалған. Оқулықтың 3-ші бөлімінде,  </w:t>
      </w:r>
      <w:r w:rsidR="00780730" w:rsidRPr="00D6428B">
        <w:rPr>
          <w:rFonts w:ascii="Times New Roman" w:hAnsi="Times New Roman" w:cs="Times New Roman"/>
          <w:sz w:val="30"/>
          <w:szCs w:val="30"/>
          <w:lang w:val="kk-KZ"/>
        </w:rPr>
        <w:t xml:space="preserve">ең бастысы, </w:t>
      </w:r>
      <w:r w:rsidR="00984385" w:rsidRPr="00D6428B">
        <w:rPr>
          <w:rFonts w:ascii="Times New Roman" w:hAnsi="Times New Roman" w:cs="Times New Roman"/>
          <w:sz w:val="30"/>
          <w:szCs w:val="30"/>
          <w:lang w:val="kk-KZ"/>
        </w:rPr>
        <w:t>майлағыш</w:t>
      </w:r>
      <w:r w:rsidR="00780730" w:rsidRPr="00D6428B">
        <w:rPr>
          <w:rFonts w:ascii="Times New Roman" w:hAnsi="Times New Roman" w:cs="Times New Roman"/>
          <w:sz w:val="30"/>
          <w:szCs w:val="30"/>
          <w:lang w:val="kk-KZ"/>
        </w:rPr>
        <w:t xml:space="preserve"> материалдарын өндіру </w:t>
      </w:r>
      <w:r w:rsidR="00AF55A5" w:rsidRPr="00D6428B">
        <w:rPr>
          <w:rFonts w:ascii="Times New Roman" w:hAnsi="Times New Roman" w:cs="Times New Roman"/>
          <w:sz w:val="30"/>
          <w:szCs w:val="30"/>
          <w:lang w:val="kk-KZ"/>
        </w:rPr>
        <w:t>үдерісіне</w:t>
      </w:r>
      <w:r w:rsidR="00780730" w:rsidRPr="00D6428B">
        <w:rPr>
          <w:rFonts w:ascii="Times New Roman" w:hAnsi="Times New Roman" w:cs="Times New Roman"/>
          <w:sz w:val="30"/>
          <w:szCs w:val="30"/>
          <w:lang w:val="kk-KZ"/>
        </w:rPr>
        <w:t xml:space="preserve"> байланысты спецификалық ерекшеліктерге негізгі назар аударылған. </w:t>
      </w:r>
    </w:p>
    <w:p w:rsidR="00784CC9" w:rsidRPr="00D6428B" w:rsidRDefault="00E2165D"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Осылайша, «Мұнай өңдеу технологиясы» оқулығының, III бөлімі материалы</w:t>
      </w:r>
      <w:r w:rsidR="00B544D6" w:rsidRPr="00D6428B">
        <w:rPr>
          <w:rFonts w:ascii="Times New Roman" w:hAnsi="Times New Roman" w:cs="Times New Roman"/>
          <w:sz w:val="30"/>
          <w:szCs w:val="30"/>
          <w:lang w:val="kk-KZ"/>
        </w:rPr>
        <w:t xml:space="preserve"> құрылымы бойынша да, мазмұны бойынша</w:t>
      </w:r>
      <w:r w:rsidR="00CD3E4D" w:rsidRPr="00D6428B">
        <w:rPr>
          <w:rFonts w:ascii="Times New Roman" w:hAnsi="Times New Roman" w:cs="Times New Roman"/>
          <w:sz w:val="30"/>
          <w:szCs w:val="30"/>
          <w:lang w:val="kk-KZ"/>
        </w:rPr>
        <w:t xml:space="preserve"> да айрықша дәрежеде</w:t>
      </w:r>
      <w:r w:rsidR="00B544D6" w:rsidRPr="00D6428B">
        <w:rPr>
          <w:rFonts w:ascii="Times New Roman" w:hAnsi="Times New Roman" w:cs="Times New Roman"/>
          <w:sz w:val="30"/>
          <w:szCs w:val="30"/>
          <w:lang w:val="kk-KZ"/>
        </w:rPr>
        <w:t xml:space="preserve"> </w:t>
      </w:r>
      <w:r w:rsidR="00922577" w:rsidRPr="00D6428B">
        <w:rPr>
          <w:rFonts w:ascii="Times New Roman" w:hAnsi="Times New Roman" w:cs="Times New Roman"/>
          <w:sz w:val="30"/>
          <w:szCs w:val="30"/>
          <w:lang w:val="kk-KZ"/>
        </w:rPr>
        <w:t>жаңартылған және қайта өңделген</w:t>
      </w:r>
      <w:r w:rsidR="00CD3E4D" w:rsidRPr="00D6428B">
        <w:rPr>
          <w:rFonts w:ascii="Times New Roman" w:hAnsi="Times New Roman" w:cs="Times New Roman"/>
          <w:sz w:val="30"/>
          <w:szCs w:val="30"/>
          <w:lang w:val="kk-KZ"/>
        </w:rPr>
        <w:t>, жаңа тараулар мен бөлімдер жазылған, иллюстративті материалдары қайта қаралған (кестелер, суреттер, диаграммалар) және заманауи публикациялар қосылған.</w:t>
      </w:r>
      <w:r w:rsidR="00784CC9" w:rsidRPr="00D6428B">
        <w:rPr>
          <w:rFonts w:ascii="Times New Roman" w:hAnsi="Times New Roman" w:cs="Times New Roman"/>
          <w:sz w:val="30"/>
          <w:szCs w:val="30"/>
          <w:lang w:val="kk-KZ"/>
        </w:rPr>
        <w:t xml:space="preserve"> </w:t>
      </w:r>
      <w:r w:rsidR="00CD3E4D" w:rsidRPr="00D6428B">
        <w:rPr>
          <w:rFonts w:ascii="Times New Roman" w:hAnsi="Times New Roman" w:cs="Times New Roman"/>
          <w:sz w:val="30"/>
          <w:szCs w:val="30"/>
          <w:lang w:val="kk-KZ"/>
        </w:rPr>
        <w:t xml:space="preserve">Процестердің келтірілген материалдық балансы және қабыданатын мақсатты заттар мен аралық заттардың ассортименті және сапасы бойынша мағлұматтар, </w:t>
      </w:r>
      <w:r w:rsidR="00784CC9" w:rsidRPr="00D6428B">
        <w:rPr>
          <w:rFonts w:ascii="Times New Roman" w:hAnsi="Times New Roman" w:cs="Times New Roman"/>
          <w:sz w:val="30"/>
          <w:szCs w:val="30"/>
          <w:lang w:val="kk-KZ"/>
        </w:rPr>
        <w:t xml:space="preserve">өндірістің қалдықтарын пайдалануда </w:t>
      </w:r>
      <w:r w:rsidR="00984385" w:rsidRPr="00D6428B">
        <w:rPr>
          <w:rFonts w:ascii="Times New Roman" w:hAnsi="Times New Roman" w:cs="Times New Roman"/>
          <w:sz w:val="30"/>
          <w:szCs w:val="30"/>
          <w:lang w:val="kk-KZ"/>
        </w:rPr>
        <w:t>майлағыш</w:t>
      </w:r>
      <w:r w:rsidR="00784CC9" w:rsidRPr="00D6428B">
        <w:rPr>
          <w:rFonts w:ascii="Times New Roman" w:hAnsi="Times New Roman" w:cs="Times New Roman"/>
          <w:sz w:val="30"/>
          <w:szCs w:val="30"/>
          <w:lang w:val="kk-KZ"/>
        </w:rPr>
        <w:t xml:space="preserve"> материалдарын өндірудегі заманауи технологиялардың техника-экономикалық тиімділігі туралы талдайды.Қоспаларды тауарлы </w:t>
      </w:r>
      <w:r w:rsidR="00984385" w:rsidRPr="00D6428B">
        <w:rPr>
          <w:rFonts w:ascii="Times New Roman" w:hAnsi="Times New Roman" w:cs="Times New Roman"/>
          <w:sz w:val="30"/>
          <w:szCs w:val="30"/>
          <w:lang w:val="kk-KZ"/>
        </w:rPr>
        <w:t>майлағыш</w:t>
      </w:r>
      <w:r w:rsidR="00784CC9" w:rsidRPr="00D6428B">
        <w:rPr>
          <w:rFonts w:ascii="Times New Roman" w:hAnsi="Times New Roman" w:cs="Times New Roman"/>
          <w:sz w:val="30"/>
          <w:szCs w:val="30"/>
          <w:lang w:val="kk-KZ"/>
        </w:rPr>
        <w:t xml:space="preserve"> материалдарының өндірісінде қолданылуына ерекше назар аударылған.</w:t>
      </w:r>
    </w:p>
    <w:p w:rsidR="00F03E4D" w:rsidRPr="00D6428B" w:rsidRDefault="0036079B"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«Мұнай өңдеу технологиясы» оқулығының, IV бөлімі</w:t>
      </w:r>
      <w:r w:rsidR="00420304"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жалпы зауыттық шаруашылыққа</w:t>
      </w:r>
      <w:r w:rsidR="00420304" w:rsidRPr="00D6428B">
        <w:rPr>
          <w:rFonts w:ascii="Times New Roman" w:hAnsi="Times New Roman" w:cs="Times New Roman"/>
          <w:sz w:val="30"/>
          <w:szCs w:val="30"/>
          <w:lang w:val="kk-KZ"/>
        </w:rPr>
        <w:t xml:space="preserve"> қолданылатын энергетика объектілеріне, сумен жабдықтауға, резервуарларға, тазалау жабдықтарына, темір жол эстакадаларына</w:t>
      </w:r>
      <w:r w:rsidR="00F03E4D" w:rsidRPr="00D6428B">
        <w:rPr>
          <w:rFonts w:ascii="Times New Roman" w:hAnsi="Times New Roman" w:cs="Times New Roman"/>
          <w:sz w:val="30"/>
          <w:szCs w:val="30"/>
          <w:lang w:val="kk-KZ"/>
        </w:rPr>
        <w:t xml:space="preserve"> және т.б.</w:t>
      </w:r>
      <w:r w:rsidR="00420304" w:rsidRPr="00D6428B">
        <w:rPr>
          <w:rFonts w:ascii="Times New Roman" w:hAnsi="Times New Roman" w:cs="Times New Roman"/>
          <w:sz w:val="30"/>
          <w:szCs w:val="30"/>
          <w:lang w:val="kk-KZ"/>
        </w:rPr>
        <w:t xml:space="preserve"> арналған.</w:t>
      </w:r>
      <w:r w:rsidRPr="00D6428B">
        <w:rPr>
          <w:rFonts w:ascii="Times New Roman" w:hAnsi="Times New Roman" w:cs="Times New Roman"/>
          <w:sz w:val="30"/>
          <w:szCs w:val="30"/>
          <w:lang w:val="kk-KZ"/>
        </w:rPr>
        <w:t xml:space="preserve"> </w:t>
      </w:r>
      <w:r w:rsidR="00F03E4D" w:rsidRPr="00D6428B">
        <w:rPr>
          <w:rFonts w:ascii="Times New Roman" w:hAnsi="Times New Roman" w:cs="Times New Roman"/>
          <w:sz w:val="30"/>
          <w:szCs w:val="30"/>
          <w:lang w:val="kk-KZ"/>
        </w:rPr>
        <w:t xml:space="preserve">Аталған басылымның шығарылуына И.М.Губкин атындағы мұнай және газ Ресей мемлекеттік университетінің химия және </w:t>
      </w:r>
      <w:r w:rsidR="00984385" w:rsidRPr="00D6428B">
        <w:rPr>
          <w:rFonts w:ascii="Times New Roman" w:hAnsi="Times New Roman" w:cs="Times New Roman"/>
          <w:sz w:val="30"/>
          <w:szCs w:val="30"/>
          <w:lang w:val="kk-KZ"/>
        </w:rPr>
        <w:t>майлағыш</w:t>
      </w:r>
      <w:r w:rsidR="00F03E4D" w:rsidRPr="00D6428B">
        <w:rPr>
          <w:rFonts w:ascii="Times New Roman" w:hAnsi="Times New Roman" w:cs="Times New Roman"/>
          <w:sz w:val="30"/>
          <w:szCs w:val="30"/>
          <w:lang w:val="kk-KZ"/>
        </w:rPr>
        <w:t xml:space="preserve"> материалдары технологиясы, химмотология, мұнай өндірісі кафедрасының ғалымдары мен оқытушылары атсалысты. Оқулықтың жеке тарауларын жазуда</w:t>
      </w:r>
      <w:r w:rsidR="008F617A" w:rsidRPr="00D6428B">
        <w:rPr>
          <w:rFonts w:ascii="Times New Roman" w:hAnsi="Times New Roman" w:cs="Times New Roman"/>
          <w:sz w:val="30"/>
          <w:szCs w:val="30"/>
          <w:lang w:val="kk-KZ"/>
        </w:rPr>
        <w:t xml:space="preserve"> </w:t>
      </w:r>
      <w:r w:rsidR="00F03E4D" w:rsidRPr="00D6428B">
        <w:rPr>
          <w:rFonts w:ascii="Times New Roman" w:hAnsi="Times New Roman" w:cs="Times New Roman"/>
          <w:sz w:val="30"/>
          <w:szCs w:val="30"/>
          <w:lang w:val="kk-KZ"/>
        </w:rPr>
        <w:t xml:space="preserve">Т.Н. Шабалина, Л.Н.Багдасаров, А.Д.Макаров, В.А.Дорогочинская, В.Г.Спиркин, И.Р.Татур, М.Е.Цаплина, Ю.Н.Киташев </w:t>
      </w:r>
      <w:r w:rsidR="002B5B2C" w:rsidRPr="00D6428B">
        <w:rPr>
          <w:rFonts w:ascii="Times New Roman" w:hAnsi="Times New Roman" w:cs="Times New Roman"/>
          <w:sz w:val="30"/>
          <w:szCs w:val="30"/>
          <w:lang w:val="kk-KZ"/>
        </w:rPr>
        <w:t xml:space="preserve">атсалысты. </w:t>
      </w:r>
    </w:p>
    <w:p w:rsidR="002B5B2C" w:rsidRPr="00D6428B" w:rsidRDefault="002B5B2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Туындының авторлары оқулықтың рецензенті В.М.Школьниковқа шексіз алғысын білдіреді.</w:t>
      </w:r>
    </w:p>
    <w:p w:rsidR="002B5B2C" w:rsidRPr="00D6428B" w:rsidRDefault="002B5B2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Аталған басылымның шығарылуына И.М.Губкин атындағы мұнай және газ РМУ-нің президенті А.И.Владимиров пен университеттің ректоры В.Г.Мартынов аса зор </w:t>
      </w:r>
      <w:r w:rsidR="00677C46">
        <w:rPr>
          <w:rFonts w:ascii="Times New Roman" w:hAnsi="Times New Roman" w:cs="Times New Roman"/>
          <w:sz w:val="30"/>
          <w:szCs w:val="30"/>
          <w:lang w:val="kk-KZ"/>
        </w:rPr>
        <w:t>ықпал етті</w:t>
      </w:r>
      <w:r w:rsidRPr="00D6428B">
        <w:rPr>
          <w:rFonts w:ascii="Times New Roman" w:hAnsi="Times New Roman" w:cs="Times New Roman"/>
          <w:sz w:val="30"/>
          <w:szCs w:val="30"/>
          <w:lang w:val="kk-KZ"/>
        </w:rPr>
        <w:t>.</w:t>
      </w:r>
    </w:p>
    <w:p w:rsidR="00E46F93" w:rsidRPr="00D6428B" w:rsidRDefault="00E46F93" w:rsidP="001836FB">
      <w:pPr>
        <w:spacing w:after="0" w:line="240" w:lineRule="auto"/>
        <w:rPr>
          <w:rFonts w:ascii="Times New Roman" w:hAnsi="Times New Roman" w:cs="Times New Roman"/>
          <w:b/>
          <w:sz w:val="30"/>
          <w:szCs w:val="30"/>
          <w:lang w:val="kk-KZ"/>
        </w:rPr>
      </w:pPr>
    </w:p>
    <w:p w:rsidR="00E46F93" w:rsidRPr="00D6428B" w:rsidRDefault="00E46F93" w:rsidP="001836FB">
      <w:pPr>
        <w:spacing w:after="0" w:line="240" w:lineRule="auto"/>
        <w:rPr>
          <w:rFonts w:ascii="Times New Roman" w:hAnsi="Times New Roman" w:cs="Times New Roman"/>
          <w:b/>
          <w:sz w:val="30"/>
          <w:szCs w:val="30"/>
          <w:lang w:val="kk-KZ"/>
        </w:rPr>
      </w:pPr>
    </w:p>
    <w:p w:rsidR="00E46F93" w:rsidRPr="00D6428B" w:rsidRDefault="00E46F93" w:rsidP="001836FB">
      <w:pPr>
        <w:spacing w:after="0" w:line="240" w:lineRule="auto"/>
        <w:rPr>
          <w:rFonts w:ascii="Times New Roman" w:hAnsi="Times New Roman" w:cs="Times New Roman"/>
          <w:b/>
          <w:sz w:val="30"/>
          <w:szCs w:val="30"/>
          <w:lang w:val="kk-KZ"/>
        </w:rPr>
      </w:pPr>
    </w:p>
    <w:p w:rsidR="00E46F93" w:rsidRPr="00D6428B" w:rsidRDefault="00E46F93" w:rsidP="001836FB">
      <w:pPr>
        <w:spacing w:after="0" w:line="240" w:lineRule="auto"/>
        <w:rPr>
          <w:rFonts w:ascii="Times New Roman" w:hAnsi="Times New Roman" w:cs="Times New Roman"/>
          <w:b/>
          <w:sz w:val="30"/>
          <w:szCs w:val="30"/>
          <w:lang w:val="kk-KZ"/>
        </w:rPr>
      </w:pPr>
    </w:p>
    <w:p w:rsidR="00E46F93" w:rsidRPr="00D6428B" w:rsidRDefault="00E46F93" w:rsidP="001836FB">
      <w:pPr>
        <w:spacing w:after="0" w:line="240" w:lineRule="auto"/>
        <w:rPr>
          <w:rFonts w:ascii="Times New Roman" w:hAnsi="Times New Roman" w:cs="Times New Roman"/>
          <w:b/>
          <w:sz w:val="30"/>
          <w:szCs w:val="30"/>
          <w:lang w:val="kk-KZ"/>
        </w:rPr>
      </w:pPr>
    </w:p>
    <w:p w:rsidR="00E46F93" w:rsidRPr="00D6428B" w:rsidRDefault="00E46F93" w:rsidP="001836FB">
      <w:pPr>
        <w:spacing w:after="0" w:line="240" w:lineRule="auto"/>
        <w:rPr>
          <w:rFonts w:ascii="Times New Roman" w:hAnsi="Times New Roman" w:cs="Times New Roman"/>
          <w:b/>
          <w:sz w:val="30"/>
          <w:szCs w:val="30"/>
          <w:lang w:val="kk-KZ"/>
        </w:rPr>
      </w:pPr>
    </w:p>
    <w:p w:rsidR="00E46F93" w:rsidRPr="00D6428B" w:rsidRDefault="00E46F93" w:rsidP="001836FB">
      <w:pPr>
        <w:spacing w:after="0" w:line="240" w:lineRule="auto"/>
        <w:rPr>
          <w:rFonts w:ascii="Times New Roman" w:hAnsi="Times New Roman" w:cs="Times New Roman"/>
          <w:b/>
          <w:sz w:val="30"/>
          <w:szCs w:val="30"/>
          <w:lang w:val="kk-KZ"/>
        </w:rPr>
      </w:pPr>
    </w:p>
    <w:p w:rsidR="00E46F93" w:rsidRDefault="00E46F93" w:rsidP="001836FB">
      <w:pPr>
        <w:spacing w:after="0" w:line="240" w:lineRule="auto"/>
        <w:rPr>
          <w:rFonts w:ascii="Times New Roman" w:hAnsi="Times New Roman" w:cs="Times New Roman"/>
          <w:b/>
          <w:sz w:val="30"/>
          <w:szCs w:val="30"/>
          <w:lang w:val="kk-KZ"/>
        </w:rPr>
      </w:pPr>
    </w:p>
    <w:p w:rsidR="006758B2" w:rsidRDefault="006758B2" w:rsidP="001836FB">
      <w:pPr>
        <w:spacing w:after="0" w:line="240" w:lineRule="auto"/>
        <w:rPr>
          <w:rFonts w:ascii="Times New Roman" w:hAnsi="Times New Roman" w:cs="Times New Roman"/>
          <w:b/>
          <w:sz w:val="30"/>
          <w:szCs w:val="30"/>
          <w:lang w:val="kk-KZ"/>
        </w:rPr>
      </w:pPr>
    </w:p>
    <w:p w:rsidR="006758B2" w:rsidRDefault="006758B2" w:rsidP="001836FB">
      <w:pPr>
        <w:spacing w:after="0" w:line="240" w:lineRule="auto"/>
        <w:rPr>
          <w:rFonts w:ascii="Times New Roman" w:hAnsi="Times New Roman" w:cs="Times New Roman"/>
          <w:b/>
          <w:sz w:val="30"/>
          <w:szCs w:val="30"/>
          <w:lang w:val="kk-KZ"/>
        </w:rPr>
      </w:pPr>
    </w:p>
    <w:p w:rsidR="006758B2" w:rsidRDefault="006758B2" w:rsidP="001836FB">
      <w:pPr>
        <w:spacing w:after="0" w:line="240" w:lineRule="auto"/>
        <w:rPr>
          <w:rFonts w:ascii="Times New Roman" w:hAnsi="Times New Roman" w:cs="Times New Roman"/>
          <w:b/>
          <w:sz w:val="30"/>
          <w:szCs w:val="30"/>
          <w:lang w:val="kk-KZ"/>
        </w:rPr>
      </w:pPr>
    </w:p>
    <w:p w:rsidR="006758B2" w:rsidRDefault="006758B2" w:rsidP="001836FB">
      <w:pPr>
        <w:spacing w:after="0" w:line="240" w:lineRule="auto"/>
        <w:rPr>
          <w:rFonts w:ascii="Times New Roman" w:hAnsi="Times New Roman" w:cs="Times New Roman"/>
          <w:b/>
          <w:sz w:val="30"/>
          <w:szCs w:val="30"/>
          <w:lang w:val="kk-KZ"/>
        </w:rPr>
      </w:pPr>
    </w:p>
    <w:p w:rsidR="006758B2" w:rsidRPr="00D6428B" w:rsidRDefault="006758B2" w:rsidP="001836FB">
      <w:pPr>
        <w:spacing w:after="0" w:line="240" w:lineRule="auto"/>
        <w:rPr>
          <w:rFonts w:ascii="Times New Roman" w:hAnsi="Times New Roman" w:cs="Times New Roman"/>
          <w:b/>
          <w:sz w:val="30"/>
          <w:szCs w:val="30"/>
          <w:lang w:val="kk-KZ"/>
        </w:rPr>
      </w:pPr>
    </w:p>
    <w:p w:rsidR="00175694" w:rsidRPr="00955161" w:rsidRDefault="00955161" w:rsidP="00A3207D">
      <w:pPr>
        <w:spacing w:after="0" w:line="240" w:lineRule="auto"/>
        <w:jc w:val="center"/>
        <w:rPr>
          <w:rFonts w:ascii="Times New Roman" w:hAnsi="Times New Roman" w:cs="Times New Roman"/>
          <w:b/>
          <w:sz w:val="30"/>
          <w:szCs w:val="30"/>
          <w:lang w:val="en-US"/>
        </w:rPr>
      </w:pPr>
      <w:r>
        <w:rPr>
          <w:rFonts w:ascii="Times New Roman" w:hAnsi="Times New Roman" w:cs="Times New Roman"/>
          <w:b/>
          <w:sz w:val="30"/>
          <w:szCs w:val="30"/>
          <w:lang w:val="kk-KZ"/>
        </w:rPr>
        <w:lastRenderedPageBreak/>
        <w:t>I БӨЛІМ</w:t>
      </w:r>
    </w:p>
    <w:p w:rsidR="00A921A5" w:rsidRPr="0016071C" w:rsidRDefault="00A921A5" w:rsidP="001836FB">
      <w:pPr>
        <w:spacing w:after="0" w:line="240" w:lineRule="auto"/>
        <w:jc w:val="center"/>
        <w:rPr>
          <w:rFonts w:ascii="Times New Roman" w:hAnsi="Times New Roman" w:cs="Times New Roman"/>
          <w:b/>
          <w:sz w:val="30"/>
          <w:szCs w:val="30"/>
          <w:lang w:val="kk-KZ"/>
        </w:rPr>
      </w:pPr>
    </w:p>
    <w:p w:rsidR="00A921A5" w:rsidRPr="0016071C" w:rsidRDefault="00984385" w:rsidP="001836FB">
      <w:pPr>
        <w:spacing w:after="0" w:line="240" w:lineRule="auto"/>
        <w:jc w:val="center"/>
        <w:rPr>
          <w:rFonts w:ascii="Times New Roman" w:hAnsi="Times New Roman" w:cs="Times New Roman"/>
          <w:b/>
          <w:sz w:val="30"/>
          <w:szCs w:val="30"/>
          <w:lang w:val="kk-KZ"/>
        </w:rPr>
      </w:pPr>
      <w:r w:rsidRPr="00D6428B">
        <w:rPr>
          <w:rFonts w:ascii="Times New Roman" w:hAnsi="Times New Roman" w:cs="Times New Roman"/>
          <w:b/>
          <w:sz w:val="30"/>
          <w:szCs w:val="30"/>
          <w:lang w:val="kk-KZ"/>
        </w:rPr>
        <w:t>МАЙЛАҒЫШ</w:t>
      </w:r>
      <w:r w:rsidR="00175694" w:rsidRPr="00D6428B">
        <w:rPr>
          <w:rFonts w:ascii="Times New Roman" w:hAnsi="Times New Roman" w:cs="Times New Roman"/>
          <w:b/>
          <w:sz w:val="30"/>
          <w:szCs w:val="30"/>
          <w:lang w:val="kk-KZ"/>
        </w:rPr>
        <w:t xml:space="preserve"> МАТЕРИАЛДАРЫНЫҢ НЕГІЗГІ </w:t>
      </w:r>
      <w:r w:rsidR="0029758F" w:rsidRPr="00D6428B">
        <w:rPr>
          <w:rFonts w:ascii="Times New Roman" w:hAnsi="Times New Roman" w:cs="Times New Roman"/>
          <w:b/>
          <w:sz w:val="30"/>
          <w:szCs w:val="30"/>
          <w:lang w:val="kk-KZ"/>
        </w:rPr>
        <w:t xml:space="preserve"> </w:t>
      </w:r>
    </w:p>
    <w:p w:rsidR="00CD3E4D" w:rsidRPr="00D6428B" w:rsidRDefault="00175694" w:rsidP="001836FB">
      <w:pPr>
        <w:spacing w:after="0" w:line="240" w:lineRule="auto"/>
        <w:jc w:val="center"/>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ҚАСИЕТТЕРІ </w:t>
      </w:r>
      <w:r w:rsidR="0029758F" w:rsidRPr="00D6428B">
        <w:rPr>
          <w:rFonts w:ascii="Times New Roman" w:hAnsi="Times New Roman" w:cs="Times New Roman"/>
          <w:b/>
          <w:sz w:val="30"/>
          <w:szCs w:val="30"/>
          <w:lang w:val="kk-KZ"/>
        </w:rPr>
        <w:t xml:space="preserve"> </w:t>
      </w:r>
      <w:r w:rsidRPr="00D6428B">
        <w:rPr>
          <w:rFonts w:ascii="Times New Roman" w:hAnsi="Times New Roman" w:cs="Times New Roman"/>
          <w:b/>
          <w:sz w:val="30"/>
          <w:szCs w:val="30"/>
          <w:lang w:val="kk-KZ"/>
        </w:rPr>
        <w:t>ЖӘНЕ ОЛАРДЫҢ</w:t>
      </w:r>
      <w:r w:rsidR="0029758F" w:rsidRPr="00D6428B">
        <w:rPr>
          <w:rFonts w:ascii="Times New Roman" w:hAnsi="Times New Roman" w:cs="Times New Roman"/>
          <w:b/>
          <w:sz w:val="30"/>
          <w:szCs w:val="30"/>
          <w:lang w:val="kk-KZ"/>
        </w:rPr>
        <w:t xml:space="preserve"> </w:t>
      </w:r>
      <w:r w:rsidRPr="00D6428B">
        <w:rPr>
          <w:rFonts w:ascii="Times New Roman" w:hAnsi="Times New Roman" w:cs="Times New Roman"/>
          <w:b/>
          <w:sz w:val="30"/>
          <w:szCs w:val="30"/>
          <w:lang w:val="kk-KZ"/>
        </w:rPr>
        <w:t xml:space="preserve"> КЛАССИФИКАЦИЯСЫ</w:t>
      </w:r>
    </w:p>
    <w:p w:rsidR="00175694" w:rsidRPr="00D6428B" w:rsidRDefault="00175694" w:rsidP="001836FB">
      <w:pPr>
        <w:spacing w:after="0" w:line="240" w:lineRule="auto"/>
        <w:jc w:val="center"/>
        <w:rPr>
          <w:rFonts w:ascii="Times New Roman" w:hAnsi="Times New Roman" w:cs="Times New Roman"/>
          <w:sz w:val="30"/>
          <w:szCs w:val="30"/>
          <w:lang w:val="kk-KZ"/>
        </w:rPr>
      </w:pPr>
    </w:p>
    <w:p w:rsidR="00175694" w:rsidRPr="00955161" w:rsidRDefault="00955161" w:rsidP="001836FB">
      <w:pPr>
        <w:spacing w:after="0" w:line="240" w:lineRule="auto"/>
        <w:jc w:val="center"/>
        <w:rPr>
          <w:rFonts w:ascii="Times New Roman" w:hAnsi="Times New Roman" w:cs="Times New Roman"/>
          <w:b/>
          <w:sz w:val="30"/>
          <w:szCs w:val="30"/>
          <w:lang w:val="en-US"/>
        </w:rPr>
      </w:pPr>
      <w:r>
        <w:rPr>
          <w:rFonts w:ascii="Times New Roman" w:hAnsi="Times New Roman" w:cs="Times New Roman"/>
          <w:b/>
          <w:sz w:val="30"/>
          <w:szCs w:val="30"/>
          <w:lang w:val="en-US"/>
        </w:rPr>
        <w:t>I</w:t>
      </w:r>
      <w:r>
        <w:rPr>
          <w:rFonts w:ascii="Times New Roman" w:hAnsi="Times New Roman" w:cs="Times New Roman"/>
          <w:b/>
          <w:sz w:val="30"/>
          <w:szCs w:val="30"/>
          <w:lang w:val="kk-KZ"/>
        </w:rPr>
        <w:t xml:space="preserve"> ТАРАУ</w:t>
      </w:r>
    </w:p>
    <w:p w:rsidR="0094218E" w:rsidRPr="0016071C" w:rsidRDefault="0094218E" w:rsidP="001836FB">
      <w:pPr>
        <w:spacing w:after="0" w:line="240" w:lineRule="auto"/>
        <w:jc w:val="center"/>
        <w:rPr>
          <w:rFonts w:ascii="Times New Roman" w:hAnsi="Times New Roman" w:cs="Times New Roman"/>
          <w:b/>
          <w:sz w:val="30"/>
          <w:szCs w:val="30"/>
          <w:lang w:val="kk-KZ"/>
        </w:rPr>
      </w:pPr>
    </w:p>
    <w:p w:rsidR="00175694" w:rsidRPr="00D6428B" w:rsidRDefault="008F617A" w:rsidP="001836FB">
      <w:pPr>
        <w:spacing w:after="0" w:line="240" w:lineRule="auto"/>
        <w:jc w:val="center"/>
        <w:rPr>
          <w:rFonts w:ascii="Times New Roman" w:hAnsi="Times New Roman" w:cs="Times New Roman"/>
          <w:b/>
          <w:sz w:val="30"/>
          <w:szCs w:val="30"/>
          <w:lang w:val="kk-KZ"/>
        </w:rPr>
      </w:pPr>
      <w:r w:rsidRPr="00D6428B">
        <w:rPr>
          <w:rFonts w:ascii="Times New Roman" w:hAnsi="Times New Roman" w:cs="Times New Roman"/>
          <w:b/>
          <w:sz w:val="30"/>
          <w:szCs w:val="30"/>
          <w:lang w:val="kk-KZ"/>
        </w:rPr>
        <w:t>МАЙЛАҒЫШ МАТЕРИАЛДАРЫНЫҢ ӨНДІРІСІНІҢ ҚАЛЫПТАСУЫ ЖӘНЕ ДАМУЫ</w:t>
      </w:r>
    </w:p>
    <w:p w:rsidR="00175694" w:rsidRDefault="00175694" w:rsidP="001836FB">
      <w:pPr>
        <w:spacing w:after="0" w:line="240" w:lineRule="auto"/>
        <w:jc w:val="center"/>
        <w:rPr>
          <w:rFonts w:ascii="Times New Roman" w:hAnsi="Times New Roman" w:cs="Times New Roman"/>
          <w:b/>
          <w:sz w:val="30"/>
          <w:szCs w:val="30"/>
          <w:lang w:val="kk-KZ"/>
        </w:rPr>
      </w:pPr>
    </w:p>
    <w:p w:rsidR="005C02D4" w:rsidRPr="0016071C" w:rsidRDefault="005C02D4" w:rsidP="001836FB">
      <w:pPr>
        <w:spacing w:after="0" w:line="240" w:lineRule="auto"/>
        <w:jc w:val="center"/>
        <w:rPr>
          <w:rFonts w:ascii="Times New Roman" w:hAnsi="Times New Roman" w:cs="Times New Roman"/>
          <w:b/>
          <w:sz w:val="30"/>
          <w:szCs w:val="30"/>
          <w:lang w:val="kk-KZ"/>
        </w:rPr>
      </w:pPr>
    </w:p>
    <w:p w:rsidR="00175694" w:rsidRPr="00D6428B" w:rsidRDefault="00A921A5" w:rsidP="001836FB">
      <w:pPr>
        <w:spacing w:after="0" w:line="240" w:lineRule="auto"/>
        <w:jc w:val="both"/>
        <w:rPr>
          <w:rFonts w:ascii="Times New Roman" w:hAnsi="Times New Roman" w:cs="Times New Roman"/>
          <w:sz w:val="30"/>
          <w:szCs w:val="30"/>
          <w:lang w:val="kk-KZ"/>
        </w:rPr>
      </w:pPr>
      <w:r w:rsidRPr="0016071C">
        <w:rPr>
          <w:rFonts w:ascii="Times New Roman" w:hAnsi="Times New Roman" w:cs="Times New Roman"/>
          <w:sz w:val="30"/>
          <w:szCs w:val="30"/>
          <w:lang w:val="kk-KZ"/>
        </w:rPr>
        <w:t xml:space="preserve">        </w:t>
      </w:r>
      <w:r w:rsidR="00175694" w:rsidRPr="00D6428B">
        <w:rPr>
          <w:rFonts w:ascii="Times New Roman" w:hAnsi="Times New Roman" w:cs="Times New Roman"/>
          <w:sz w:val="30"/>
          <w:szCs w:val="30"/>
          <w:lang w:val="kk-KZ"/>
        </w:rPr>
        <w:t xml:space="preserve">Көптеген ғасырлар бойы </w:t>
      </w:r>
      <w:r w:rsidR="00984385" w:rsidRPr="00D6428B">
        <w:rPr>
          <w:rFonts w:ascii="Times New Roman" w:hAnsi="Times New Roman" w:cs="Times New Roman"/>
          <w:sz w:val="30"/>
          <w:szCs w:val="30"/>
          <w:lang w:val="kk-KZ"/>
        </w:rPr>
        <w:t>майлағыш</w:t>
      </w:r>
      <w:r w:rsidR="00175694" w:rsidRPr="00D6428B">
        <w:rPr>
          <w:rFonts w:ascii="Times New Roman" w:hAnsi="Times New Roman" w:cs="Times New Roman"/>
          <w:sz w:val="30"/>
          <w:szCs w:val="30"/>
          <w:lang w:val="kk-KZ"/>
        </w:rPr>
        <w:t xml:space="preserve"> материалдары ретінде </w:t>
      </w:r>
      <w:r w:rsidR="0004486A" w:rsidRPr="00D6428B">
        <w:rPr>
          <w:rFonts w:ascii="Times New Roman" w:hAnsi="Times New Roman" w:cs="Times New Roman"/>
          <w:sz w:val="30"/>
          <w:szCs w:val="30"/>
          <w:lang w:val="kk-KZ"/>
        </w:rPr>
        <w:t xml:space="preserve">өсімдік және жануарлар майлары тектес заттарын пайдаланылған. </w:t>
      </w:r>
      <w:r w:rsidR="00357F17" w:rsidRPr="00D6428B">
        <w:rPr>
          <w:rFonts w:ascii="Times New Roman" w:hAnsi="Times New Roman" w:cs="Times New Roman"/>
          <w:sz w:val="30"/>
          <w:szCs w:val="30"/>
          <w:lang w:val="kk-KZ"/>
        </w:rPr>
        <w:t xml:space="preserve">XIX ғасырдың 60 жылдары машина құру және темір жол транспорттарын пайдалануының қарқынды дамуы соншалықты, </w:t>
      </w:r>
      <w:r w:rsidR="00984385" w:rsidRPr="00D6428B">
        <w:rPr>
          <w:rFonts w:ascii="Times New Roman" w:hAnsi="Times New Roman" w:cs="Times New Roman"/>
          <w:sz w:val="30"/>
          <w:szCs w:val="30"/>
          <w:lang w:val="kk-KZ"/>
        </w:rPr>
        <w:t>майлағыш</w:t>
      </w:r>
      <w:r w:rsidR="00357F17" w:rsidRPr="00D6428B">
        <w:rPr>
          <w:rFonts w:ascii="Times New Roman" w:hAnsi="Times New Roman" w:cs="Times New Roman"/>
          <w:sz w:val="30"/>
          <w:szCs w:val="30"/>
          <w:lang w:val="kk-KZ"/>
        </w:rPr>
        <w:t xml:space="preserve"> жұмыстарына өсімдіктен және жануарлардан алынатын майлар жеткіліксіз болғандықтан, </w:t>
      </w:r>
      <w:r w:rsidR="00984385" w:rsidRPr="00D6428B">
        <w:rPr>
          <w:rFonts w:ascii="Times New Roman" w:hAnsi="Times New Roman" w:cs="Times New Roman"/>
          <w:sz w:val="30"/>
          <w:szCs w:val="30"/>
          <w:lang w:val="kk-KZ"/>
        </w:rPr>
        <w:t>майлағыш</w:t>
      </w:r>
      <w:r w:rsidR="00357F17" w:rsidRPr="00D6428B">
        <w:rPr>
          <w:rFonts w:ascii="Times New Roman" w:hAnsi="Times New Roman" w:cs="Times New Roman"/>
          <w:sz w:val="30"/>
          <w:szCs w:val="30"/>
          <w:lang w:val="kk-KZ"/>
        </w:rPr>
        <w:t xml:space="preserve"> материалдарын мұнайдан өндіру өндірістік </w:t>
      </w:r>
      <w:r w:rsidR="00E34913" w:rsidRPr="00E34913">
        <w:rPr>
          <w:rFonts w:ascii="Times New Roman" w:hAnsi="Times New Roman" w:cs="Times New Roman"/>
          <w:color w:val="FF0000"/>
          <w:sz w:val="30"/>
          <w:szCs w:val="30"/>
          <w:lang w:val="kk-KZ"/>
        </w:rPr>
        <w:t>үдері</w:t>
      </w:r>
      <w:r w:rsidR="00357F17" w:rsidRPr="00E34913">
        <w:rPr>
          <w:rFonts w:ascii="Times New Roman" w:hAnsi="Times New Roman" w:cs="Times New Roman"/>
          <w:color w:val="FF0000"/>
          <w:sz w:val="30"/>
          <w:szCs w:val="30"/>
          <w:lang w:val="kk-KZ"/>
        </w:rPr>
        <w:t xml:space="preserve">стері </w:t>
      </w:r>
      <w:r w:rsidR="00357F17" w:rsidRPr="00D6428B">
        <w:rPr>
          <w:rFonts w:ascii="Times New Roman" w:hAnsi="Times New Roman" w:cs="Times New Roman"/>
          <w:sz w:val="30"/>
          <w:szCs w:val="30"/>
          <w:lang w:val="kk-KZ"/>
        </w:rPr>
        <w:t xml:space="preserve">құрыла бастады. </w:t>
      </w:r>
    </w:p>
    <w:p w:rsidR="00E57ED1" w:rsidRPr="00D6428B" w:rsidRDefault="00F542AD"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Одан біршама уақыт бұрын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 шикізатты</w:t>
      </w:r>
      <w:r w:rsidR="00AE7DBF" w:rsidRPr="00D6428B">
        <w:rPr>
          <w:rFonts w:ascii="Times New Roman" w:hAnsi="Times New Roman" w:cs="Times New Roman"/>
          <w:sz w:val="30"/>
          <w:szCs w:val="30"/>
          <w:lang w:val="kk-KZ"/>
        </w:rPr>
        <w:t>ң</w:t>
      </w:r>
      <w:r w:rsidRPr="00D6428B">
        <w:rPr>
          <w:rFonts w:ascii="Times New Roman" w:hAnsi="Times New Roman" w:cs="Times New Roman"/>
          <w:sz w:val="30"/>
          <w:szCs w:val="30"/>
          <w:lang w:val="kk-KZ"/>
        </w:rPr>
        <w:t xml:space="preserve"> әртүрлі түрлерінен алуға әрекеттер жасалынды. Мысалы, 1844 жылы </w:t>
      </w:r>
      <w:r w:rsidR="00716AF8" w:rsidRPr="00D6428B">
        <w:rPr>
          <w:rFonts w:ascii="Times New Roman" w:hAnsi="Times New Roman" w:cs="Times New Roman"/>
          <w:sz w:val="30"/>
          <w:szCs w:val="30"/>
          <w:lang w:val="kk-KZ"/>
        </w:rPr>
        <w:t>ф</w:t>
      </w:r>
      <w:r w:rsidRPr="00D6428B">
        <w:rPr>
          <w:rFonts w:ascii="Times New Roman" w:hAnsi="Times New Roman" w:cs="Times New Roman"/>
          <w:sz w:val="30"/>
          <w:szCs w:val="30"/>
          <w:lang w:val="kk-KZ"/>
        </w:rPr>
        <w:t>ранцуз ғалымы Густав Гирн</w:t>
      </w:r>
      <w:r w:rsidR="00716AF8" w:rsidRPr="00D6428B">
        <w:rPr>
          <w:rFonts w:ascii="Times New Roman" w:hAnsi="Times New Roman" w:cs="Times New Roman"/>
          <w:sz w:val="30"/>
          <w:szCs w:val="30"/>
          <w:lang w:val="kk-KZ"/>
        </w:rPr>
        <w:t xml:space="preserve"> «асфальт майының» физикалық-химиялық қасиеттерін</w:t>
      </w:r>
      <w:r w:rsidR="0093434C" w:rsidRPr="0093434C">
        <w:rPr>
          <w:rFonts w:ascii="Times New Roman" w:hAnsi="Times New Roman" w:cs="Times New Roman"/>
          <w:sz w:val="30"/>
          <w:szCs w:val="30"/>
          <w:lang w:val="kk-KZ"/>
        </w:rPr>
        <w:t xml:space="preserve">  </w:t>
      </w:r>
      <w:r w:rsidR="00716AF8" w:rsidRPr="00D6428B">
        <w:rPr>
          <w:rFonts w:ascii="Times New Roman" w:hAnsi="Times New Roman" w:cs="Times New Roman"/>
          <w:sz w:val="30"/>
          <w:szCs w:val="30"/>
          <w:lang w:val="kk-KZ"/>
        </w:rPr>
        <w:t xml:space="preserve"> зерттейтін және </w:t>
      </w:r>
      <w:r w:rsidRPr="00D6428B">
        <w:rPr>
          <w:rFonts w:ascii="Times New Roman" w:hAnsi="Times New Roman" w:cs="Times New Roman"/>
          <w:sz w:val="30"/>
          <w:szCs w:val="30"/>
          <w:lang w:val="kk-KZ"/>
        </w:rPr>
        <w:t xml:space="preserve"> ысытылған бу </w:t>
      </w:r>
      <w:r w:rsidR="00716AF8" w:rsidRPr="00D6428B">
        <w:rPr>
          <w:rFonts w:ascii="Times New Roman" w:hAnsi="Times New Roman" w:cs="Times New Roman"/>
          <w:sz w:val="30"/>
          <w:szCs w:val="30"/>
          <w:lang w:val="kk-KZ"/>
        </w:rPr>
        <w:t xml:space="preserve">мен </w:t>
      </w:r>
      <w:r w:rsidRPr="00D6428B">
        <w:rPr>
          <w:rFonts w:ascii="Times New Roman" w:hAnsi="Times New Roman" w:cs="Times New Roman"/>
          <w:sz w:val="30"/>
          <w:szCs w:val="30"/>
          <w:lang w:val="kk-KZ"/>
        </w:rPr>
        <w:t xml:space="preserve">дистиллятты тазалауға арналған </w:t>
      </w:r>
      <w:r w:rsidR="007B0953" w:rsidRPr="00D6428B">
        <w:rPr>
          <w:rFonts w:ascii="Times New Roman" w:hAnsi="Times New Roman" w:cs="Times New Roman"/>
          <w:sz w:val="30"/>
          <w:szCs w:val="30"/>
          <w:lang w:val="kk-KZ"/>
        </w:rPr>
        <w:t>күкірт қышқылын</w:t>
      </w:r>
      <w:r w:rsidR="00716AF8" w:rsidRPr="00D6428B">
        <w:rPr>
          <w:rFonts w:ascii="Times New Roman" w:hAnsi="Times New Roman" w:cs="Times New Roman"/>
          <w:sz w:val="30"/>
          <w:szCs w:val="30"/>
          <w:lang w:val="kk-KZ"/>
        </w:rPr>
        <w:t xml:space="preserve"> пайдалана отырып, айдау арқылы </w:t>
      </w:r>
      <w:r w:rsidRPr="00D6428B">
        <w:rPr>
          <w:rFonts w:ascii="Times New Roman" w:hAnsi="Times New Roman" w:cs="Times New Roman"/>
          <w:sz w:val="30"/>
          <w:szCs w:val="30"/>
          <w:lang w:val="kk-KZ"/>
        </w:rPr>
        <w:t xml:space="preserve"> </w:t>
      </w:r>
      <w:r w:rsidR="00716AF8" w:rsidRPr="00D6428B">
        <w:rPr>
          <w:rFonts w:ascii="Times New Roman" w:hAnsi="Times New Roman" w:cs="Times New Roman"/>
          <w:sz w:val="30"/>
          <w:szCs w:val="30"/>
          <w:lang w:val="kk-KZ"/>
        </w:rPr>
        <w:t xml:space="preserve">минералды майларды өндіретін кішігірім май зауытын ашқан. </w:t>
      </w:r>
      <w:r w:rsidR="00B3475A" w:rsidRPr="00D6428B">
        <w:rPr>
          <w:rFonts w:ascii="Times New Roman" w:hAnsi="Times New Roman" w:cs="Times New Roman"/>
          <w:sz w:val="30"/>
          <w:szCs w:val="30"/>
          <w:lang w:val="kk-KZ"/>
        </w:rPr>
        <w:t>Май өндірудегі ауқымды өндірісті Гирн тек  1983 жылы «май» шығаратын тағы бір басқа зауытта меңгерді</w:t>
      </w:r>
      <w:r w:rsidR="00E57ED1" w:rsidRPr="00D6428B">
        <w:rPr>
          <w:rFonts w:ascii="Times New Roman" w:hAnsi="Times New Roman" w:cs="Times New Roman"/>
          <w:sz w:val="30"/>
          <w:szCs w:val="30"/>
          <w:lang w:val="kk-KZ"/>
        </w:rPr>
        <w:t>.</w:t>
      </w:r>
    </w:p>
    <w:p w:rsidR="00DF2D0B" w:rsidRPr="00D6428B" w:rsidRDefault="00E57ED1"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Көптеген </w:t>
      </w:r>
      <w:r w:rsidR="00BC0AEA" w:rsidRPr="00BC0AEA">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шетел </w:t>
      </w:r>
      <w:r w:rsidR="00BC0AEA" w:rsidRPr="00BC0AEA">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тарихшылары</w:t>
      </w:r>
      <w:r w:rsidR="00BC0AEA" w:rsidRPr="00BC0AEA">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 минералды </w:t>
      </w:r>
      <w:r w:rsidR="00BC0AEA" w:rsidRPr="00BC0AEA">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майлардың </w:t>
      </w:r>
      <w:r w:rsidRPr="00F900FF">
        <w:rPr>
          <w:rFonts w:ascii="Times New Roman" w:hAnsi="Times New Roman" w:cs="Times New Roman"/>
          <w:color w:val="FF0000"/>
          <w:sz w:val="30"/>
          <w:szCs w:val="30"/>
          <w:lang w:val="kk-KZ"/>
        </w:rPr>
        <w:t>өндірісі</w:t>
      </w:r>
      <w:r w:rsidRPr="00D6428B">
        <w:rPr>
          <w:rFonts w:ascii="Times New Roman" w:hAnsi="Times New Roman" w:cs="Times New Roman"/>
          <w:sz w:val="30"/>
          <w:szCs w:val="30"/>
          <w:lang w:val="kk-KZ"/>
        </w:rPr>
        <w:t xml:space="preserve"> саласының негізін қалаушы британ ғалымы Джеймс Янгты атайды. Олардың ойынша, осы ғалым </w:t>
      </w:r>
      <w:r w:rsidR="00BC0AEA" w:rsidRPr="00BC0AEA">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1848 жылы Шотландияда богхедтен </w:t>
      </w:r>
      <w:r w:rsidR="00BC0AEA" w:rsidRPr="00BC0AEA">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(тас</w:t>
      </w:r>
      <w:r w:rsidR="0093434C" w:rsidRPr="0093434C">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 көмірінің </w:t>
      </w:r>
      <w:r w:rsidR="0093434C" w:rsidRPr="0093434C">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бір </w:t>
      </w:r>
      <w:r w:rsidR="0093434C" w:rsidRPr="0093434C">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түрі)</w:t>
      </w:r>
      <w:r w:rsidR="00BC0AEA" w:rsidRPr="00BC0AEA">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 минералды </w:t>
      </w:r>
      <w:r w:rsidR="00BC0AEA" w:rsidRPr="00BC0AEA">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майлар </w:t>
      </w:r>
      <w:r w:rsidR="00BC0AEA" w:rsidRPr="00BC0AEA">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шығаратын алғашқы айдау зауытын, сонымен қатар, 1865 жылы шотландық қарамайлы </w:t>
      </w:r>
      <w:r w:rsidR="00BC0AEA" w:rsidRPr="00BC0AEA">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жанғыш </w:t>
      </w:r>
      <w:r w:rsidR="00BC0AEA" w:rsidRPr="00BC0AEA">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тақтатастардан </w:t>
      </w:r>
      <w:r w:rsidR="00BC0AEA" w:rsidRPr="00BC0AEA">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алынатын минералды майларды өндіретін тағы бір басқа зауыт ашқан.</w:t>
      </w:r>
      <w:r w:rsidR="00DF2D0B" w:rsidRPr="00D6428B">
        <w:rPr>
          <w:rFonts w:ascii="Times New Roman" w:hAnsi="Times New Roman" w:cs="Times New Roman"/>
          <w:sz w:val="30"/>
          <w:szCs w:val="30"/>
          <w:lang w:val="kk-KZ"/>
        </w:rPr>
        <w:t xml:space="preserve">Янгтың </w:t>
      </w:r>
      <w:r w:rsidR="00BC0AEA" w:rsidRPr="00BC0AEA">
        <w:rPr>
          <w:rFonts w:ascii="Times New Roman" w:hAnsi="Times New Roman" w:cs="Times New Roman"/>
          <w:sz w:val="30"/>
          <w:szCs w:val="30"/>
          <w:lang w:val="kk-KZ"/>
        </w:rPr>
        <w:t xml:space="preserve"> </w:t>
      </w:r>
      <w:r w:rsidR="00DF2D0B" w:rsidRPr="00D6428B">
        <w:rPr>
          <w:rFonts w:ascii="Times New Roman" w:hAnsi="Times New Roman" w:cs="Times New Roman"/>
          <w:sz w:val="30"/>
          <w:szCs w:val="30"/>
          <w:lang w:val="kk-KZ"/>
        </w:rPr>
        <w:t>зауытында шығаратын майларды Шотландияның темір жол жұмыстарында кеңінен қолданылды.</w:t>
      </w:r>
    </w:p>
    <w:p w:rsidR="00F900FF" w:rsidRPr="00206FF6" w:rsidRDefault="00D62E67" w:rsidP="00007E2A">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1840 жылы Украинада (Станислав таулы аймағында) мұнай қалдықтарынан ашық отта буландыру жолымен дөңгелектерді </w:t>
      </w:r>
      <w:r w:rsidR="00984385" w:rsidRPr="00D6428B">
        <w:rPr>
          <w:rFonts w:ascii="Times New Roman" w:hAnsi="Times New Roman" w:cs="Times New Roman"/>
          <w:sz w:val="30"/>
          <w:szCs w:val="30"/>
          <w:lang w:val="kk-KZ"/>
        </w:rPr>
        <w:t>майлағыш</w:t>
      </w:r>
      <w:r w:rsidR="00AE7DBF" w:rsidRPr="00D6428B">
        <w:rPr>
          <w:rFonts w:ascii="Times New Roman" w:hAnsi="Times New Roman" w:cs="Times New Roman"/>
          <w:sz w:val="30"/>
          <w:szCs w:val="30"/>
          <w:lang w:val="kk-KZ"/>
        </w:rPr>
        <w:t>қ</w:t>
      </w:r>
      <w:r w:rsidRPr="00D6428B">
        <w:rPr>
          <w:rFonts w:ascii="Times New Roman" w:hAnsi="Times New Roman" w:cs="Times New Roman"/>
          <w:sz w:val="30"/>
          <w:szCs w:val="30"/>
          <w:lang w:val="kk-KZ"/>
        </w:rPr>
        <w:t xml:space="preserve">а </w:t>
      </w:r>
      <w:r w:rsidR="0093434C" w:rsidRPr="0093434C">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арналған майларды өндіру жұмыстары жүргізілді. </w:t>
      </w:r>
    </w:p>
    <w:p w:rsidR="00F542AD" w:rsidRPr="00D6428B" w:rsidRDefault="00CB25B4" w:rsidP="00007E2A">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1849 жылы</w:t>
      </w:r>
      <w:r w:rsidR="00BC0AEA" w:rsidRPr="00BC0AEA">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 Питтсбургтан</w:t>
      </w:r>
      <w:r w:rsidR="00BC0AEA" w:rsidRPr="00BC0AEA">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 шыққан </w:t>
      </w:r>
      <w:r w:rsidR="00BC0AEA" w:rsidRPr="00BC0AEA">
        <w:rPr>
          <w:rFonts w:ascii="Times New Roman" w:hAnsi="Times New Roman" w:cs="Times New Roman"/>
          <w:sz w:val="30"/>
          <w:szCs w:val="30"/>
          <w:lang w:val="kk-KZ"/>
        </w:rPr>
        <w:t xml:space="preserve">  </w:t>
      </w:r>
      <w:r w:rsidR="00BC0AEA" w:rsidRPr="0093434C">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американдық С.Кир өзінің</w:t>
      </w:r>
      <w:r w:rsidR="00704D6F" w:rsidRPr="00D6428B">
        <w:rPr>
          <w:rFonts w:ascii="Times New Roman" w:hAnsi="Times New Roman" w:cs="Times New Roman"/>
          <w:sz w:val="30"/>
          <w:szCs w:val="30"/>
          <w:lang w:val="kk-KZ"/>
        </w:rPr>
        <w:t xml:space="preserve"> керосин</w:t>
      </w:r>
      <w:r w:rsidR="00DA4826" w:rsidRPr="00DA4826">
        <w:rPr>
          <w:rFonts w:ascii="Times New Roman" w:hAnsi="Times New Roman" w:cs="Times New Roman"/>
          <w:sz w:val="30"/>
          <w:szCs w:val="30"/>
          <w:lang w:val="kk-KZ"/>
        </w:rPr>
        <w:t xml:space="preserve"> </w:t>
      </w:r>
      <w:r w:rsidR="00704D6F" w:rsidRPr="00D6428B">
        <w:rPr>
          <w:rFonts w:ascii="Times New Roman" w:hAnsi="Times New Roman" w:cs="Times New Roman"/>
          <w:sz w:val="30"/>
          <w:szCs w:val="30"/>
          <w:lang w:val="kk-KZ"/>
        </w:rPr>
        <w:t>шығаратын</w:t>
      </w:r>
      <w:r w:rsidRPr="00D6428B">
        <w:rPr>
          <w:rFonts w:ascii="Times New Roman" w:hAnsi="Times New Roman" w:cs="Times New Roman"/>
          <w:sz w:val="30"/>
          <w:szCs w:val="30"/>
          <w:lang w:val="kk-KZ"/>
        </w:rPr>
        <w:t xml:space="preserve"> мұнай өндіру зауытында </w:t>
      </w:r>
      <w:r w:rsidR="00F16046" w:rsidRPr="00D6428B">
        <w:rPr>
          <w:rFonts w:ascii="Times New Roman" w:hAnsi="Times New Roman" w:cs="Times New Roman"/>
          <w:sz w:val="30"/>
          <w:szCs w:val="30"/>
          <w:lang w:val="kk-KZ"/>
        </w:rPr>
        <w:t>о</w:t>
      </w:r>
      <w:r w:rsidR="00704D6F" w:rsidRPr="00D6428B">
        <w:rPr>
          <w:rFonts w:ascii="Times New Roman" w:hAnsi="Times New Roman" w:cs="Times New Roman"/>
          <w:sz w:val="30"/>
          <w:szCs w:val="30"/>
          <w:lang w:val="kk-KZ"/>
        </w:rPr>
        <w:t xml:space="preserve">сыған ұқсас жұмыстарды жасаған. </w:t>
      </w:r>
      <w:r w:rsidR="002469C5" w:rsidRPr="00D6428B">
        <w:rPr>
          <w:rFonts w:ascii="Times New Roman" w:hAnsi="Times New Roman" w:cs="Times New Roman"/>
          <w:sz w:val="30"/>
          <w:szCs w:val="30"/>
          <w:lang w:val="kk-KZ"/>
        </w:rPr>
        <w:t xml:space="preserve">Олда мұнай қалдықтарын әртүрлі қоспалармен </w:t>
      </w:r>
      <w:r w:rsidR="002469C5" w:rsidRPr="00D6428B">
        <w:rPr>
          <w:rFonts w:ascii="Times New Roman" w:hAnsi="Times New Roman" w:cs="Times New Roman"/>
          <w:sz w:val="30"/>
          <w:szCs w:val="30"/>
          <w:lang w:val="kk-KZ"/>
        </w:rPr>
        <w:lastRenderedPageBreak/>
        <w:t xml:space="preserve">араластырып, алынған негізді машиналардың </w:t>
      </w:r>
      <w:r w:rsidR="000F7956" w:rsidRPr="00D6428B">
        <w:rPr>
          <w:rFonts w:ascii="Times New Roman" w:hAnsi="Times New Roman" w:cs="Times New Roman"/>
          <w:sz w:val="30"/>
          <w:szCs w:val="30"/>
          <w:lang w:val="kk-KZ"/>
        </w:rPr>
        <w:t>мойынтіректерін</w:t>
      </w:r>
      <w:r w:rsidR="002469C5" w:rsidRPr="00D6428B">
        <w:rPr>
          <w:rFonts w:ascii="Times New Roman" w:hAnsi="Times New Roman" w:cs="Times New Roman"/>
          <w:sz w:val="30"/>
          <w:szCs w:val="30"/>
          <w:lang w:val="kk-KZ"/>
        </w:rPr>
        <w:t xml:space="preserve"> </w:t>
      </w:r>
      <w:r w:rsidR="00984385" w:rsidRPr="00D6428B">
        <w:rPr>
          <w:rFonts w:ascii="Times New Roman" w:hAnsi="Times New Roman" w:cs="Times New Roman"/>
          <w:sz w:val="30"/>
          <w:szCs w:val="30"/>
          <w:lang w:val="kk-KZ"/>
        </w:rPr>
        <w:t>майлағыш</w:t>
      </w:r>
      <w:r w:rsidR="00AE7DBF" w:rsidRPr="00D6428B">
        <w:rPr>
          <w:rFonts w:ascii="Times New Roman" w:hAnsi="Times New Roman" w:cs="Times New Roman"/>
          <w:sz w:val="30"/>
          <w:szCs w:val="30"/>
          <w:lang w:val="kk-KZ"/>
        </w:rPr>
        <w:t>қ</w:t>
      </w:r>
      <w:r w:rsidR="002469C5" w:rsidRPr="00D6428B">
        <w:rPr>
          <w:rFonts w:ascii="Times New Roman" w:hAnsi="Times New Roman" w:cs="Times New Roman"/>
          <w:sz w:val="30"/>
          <w:szCs w:val="30"/>
          <w:lang w:val="kk-KZ"/>
        </w:rPr>
        <w:t xml:space="preserve">а қолданған. Кирдің тәжірибесін басқа да американдық өндірушілер қолға алып, соның арқасында </w:t>
      </w:r>
      <w:r w:rsidR="000F7956" w:rsidRPr="00D6428B">
        <w:rPr>
          <w:rFonts w:ascii="Times New Roman" w:hAnsi="Times New Roman" w:cs="Times New Roman"/>
          <w:sz w:val="30"/>
          <w:szCs w:val="30"/>
          <w:lang w:val="kk-KZ"/>
        </w:rPr>
        <w:t xml:space="preserve">АҚШ </w:t>
      </w:r>
      <w:r w:rsidR="002469C5" w:rsidRPr="00D6428B">
        <w:rPr>
          <w:rFonts w:ascii="Times New Roman" w:hAnsi="Times New Roman" w:cs="Times New Roman"/>
          <w:sz w:val="30"/>
          <w:szCs w:val="30"/>
          <w:lang w:val="kk-KZ"/>
        </w:rPr>
        <w:t xml:space="preserve">XIX ғасырдың ортасында Ресейге және Еуропаға </w:t>
      </w:r>
      <w:r w:rsidR="000F7956" w:rsidRPr="00D6428B">
        <w:rPr>
          <w:rFonts w:ascii="Times New Roman" w:hAnsi="Times New Roman" w:cs="Times New Roman"/>
          <w:sz w:val="30"/>
          <w:szCs w:val="30"/>
          <w:lang w:val="kk-KZ"/>
        </w:rPr>
        <w:t>мұнай майларын негізгі тасымалдаушы болды.</w:t>
      </w:r>
      <w:r w:rsidR="00645EAD" w:rsidRPr="00D6428B">
        <w:rPr>
          <w:rFonts w:ascii="Times New Roman" w:hAnsi="Times New Roman" w:cs="Times New Roman"/>
          <w:sz w:val="30"/>
          <w:szCs w:val="30"/>
          <w:lang w:val="kk-KZ"/>
        </w:rPr>
        <w:t xml:space="preserve"> Бірақта, оларды мұнай қалдықтарынан алғанымен </w:t>
      </w:r>
      <w:r w:rsidR="00397D6B" w:rsidRPr="00D6428B">
        <w:rPr>
          <w:rFonts w:ascii="Times New Roman" w:hAnsi="Times New Roman" w:cs="Times New Roman"/>
          <w:sz w:val="30"/>
          <w:szCs w:val="30"/>
          <w:lang w:val="kk-KZ"/>
        </w:rPr>
        <w:t>тұтқырлығын жоғарлату үшін, сапасын көтеру үшін өсімдік майларын, жануарлар майларын, тіпті</w:t>
      </w:r>
      <w:r w:rsidR="00EB169B">
        <w:rPr>
          <w:rFonts w:ascii="Times New Roman" w:hAnsi="Times New Roman" w:cs="Times New Roman"/>
          <w:sz w:val="30"/>
          <w:szCs w:val="30"/>
          <w:lang w:val="kk-KZ"/>
        </w:rPr>
        <w:t xml:space="preserve"> </w:t>
      </w:r>
      <w:r w:rsidR="00EB169B" w:rsidRPr="00EB169B">
        <w:rPr>
          <w:rFonts w:ascii="Times New Roman" w:hAnsi="Times New Roman" w:cs="Times New Roman"/>
          <w:color w:val="FF0000"/>
          <w:sz w:val="30"/>
          <w:szCs w:val="30"/>
          <w:lang w:val="kk-KZ"/>
        </w:rPr>
        <w:t>өсімдік шайырын-</w:t>
      </w:r>
      <w:r w:rsidR="00397D6B" w:rsidRPr="00EB169B">
        <w:rPr>
          <w:rFonts w:ascii="Times New Roman" w:hAnsi="Times New Roman" w:cs="Times New Roman"/>
          <w:color w:val="FF0000"/>
          <w:sz w:val="30"/>
          <w:szCs w:val="30"/>
          <w:lang w:val="kk-KZ"/>
        </w:rPr>
        <w:t xml:space="preserve"> гуттаперчаны </w:t>
      </w:r>
      <w:r w:rsidR="00397D6B" w:rsidRPr="00D6428B">
        <w:rPr>
          <w:rFonts w:ascii="Times New Roman" w:hAnsi="Times New Roman" w:cs="Times New Roman"/>
          <w:sz w:val="30"/>
          <w:szCs w:val="30"/>
          <w:lang w:val="kk-KZ"/>
        </w:rPr>
        <w:t xml:space="preserve">қосып отырған. </w:t>
      </w:r>
    </w:p>
    <w:p w:rsidR="005C28F7" w:rsidRPr="00D6428B" w:rsidRDefault="005C28F7"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Орыс инженерлері де сапалы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 өндіру жолдарын іздестірді. </w:t>
      </w:r>
      <w:r w:rsidR="00DA4F37" w:rsidRPr="00D6428B">
        <w:rPr>
          <w:rFonts w:ascii="Times New Roman" w:hAnsi="Times New Roman" w:cs="Times New Roman"/>
          <w:sz w:val="30"/>
          <w:szCs w:val="30"/>
          <w:lang w:val="kk-KZ"/>
        </w:rPr>
        <w:t xml:space="preserve">XIX ғасырдың 60-жылдарында дөңгелек </w:t>
      </w:r>
      <w:r w:rsidR="00984385" w:rsidRPr="00D6428B">
        <w:rPr>
          <w:rFonts w:ascii="Times New Roman" w:hAnsi="Times New Roman" w:cs="Times New Roman"/>
          <w:sz w:val="30"/>
          <w:szCs w:val="30"/>
          <w:lang w:val="kk-KZ"/>
        </w:rPr>
        <w:t>майлағыш</w:t>
      </w:r>
      <w:r w:rsidR="00AE7DBF" w:rsidRPr="00D6428B">
        <w:rPr>
          <w:rFonts w:ascii="Times New Roman" w:hAnsi="Times New Roman" w:cs="Times New Roman"/>
          <w:sz w:val="30"/>
          <w:szCs w:val="30"/>
          <w:lang w:val="kk-KZ"/>
        </w:rPr>
        <w:t>қ</w:t>
      </w:r>
      <w:r w:rsidR="00DA4F37" w:rsidRPr="00D6428B">
        <w:rPr>
          <w:rFonts w:ascii="Times New Roman" w:hAnsi="Times New Roman" w:cs="Times New Roman"/>
          <w:sz w:val="30"/>
          <w:szCs w:val="30"/>
          <w:lang w:val="kk-KZ"/>
        </w:rPr>
        <w:t xml:space="preserve">а </w:t>
      </w:r>
      <w:r w:rsidR="006047F8" w:rsidRPr="00D6428B">
        <w:rPr>
          <w:rFonts w:ascii="Times New Roman" w:hAnsi="Times New Roman" w:cs="Times New Roman"/>
          <w:sz w:val="30"/>
          <w:szCs w:val="30"/>
          <w:lang w:val="kk-KZ"/>
        </w:rPr>
        <w:t xml:space="preserve">қоюландыру үшін </w:t>
      </w:r>
      <w:r w:rsidR="00040004" w:rsidRPr="00D6428B">
        <w:rPr>
          <w:rFonts w:ascii="Times New Roman" w:hAnsi="Times New Roman" w:cs="Times New Roman"/>
          <w:sz w:val="30"/>
          <w:szCs w:val="30"/>
          <w:lang w:val="kk-KZ"/>
        </w:rPr>
        <w:t>ағаш қарамайы</w:t>
      </w:r>
      <w:r w:rsidR="006047F8" w:rsidRPr="00D6428B">
        <w:rPr>
          <w:rFonts w:ascii="Times New Roman" w:hAnsi="Times New Roman" w:cs="Times New Roman"/>
          <w:sz w:val="30"/>
          <w:szCs w:val="30"/>
          <w:lang w:val="kk-KZ"/>
        </w:rPr>
        <w:t xml:space="preserve"> қосылған мұнай қалдықтарын пайдаланған. Бірақта, </w:t>
      </w:r>
      <w:r w:rsidR="00984385" w:rsidRPr="00D6428B">
        <w:rPr>
          <w:rFonts w:ascii="Times New Roman" w:hAnsi="Times New Roman" w:cs="Times New Roman"/>
          <w:sz w:val="30"/>
          <w:szCs w:val="30"/>
          <w:lang w:val="kk-KZ"/>
        </w:rPr>
        <w:t>майлағыш</w:t>
      </w:r>
      <w:r w:rsidR="00040004" w:rsidRPr="00D6428B">
        <w:rPr>
          <w:rFonts w:ascii="Times New Roman" w:hAnsi="Times New Roman" w:cs="Times New Roman"/>
          <w:sz w:val="30"/>
          <w:szCs w:val="30"/>
          <w:lang w:val="kk-KZ"/>
        </w:rPr>
        <w:t xml:space="preserve"> материалдары өнеркәсіптік өндірістен әлдеқайда алшақ еді. </w:t>
      </w:r>
    </w:p>
    <w:p w:rsidR="005C02D4" w:rsidRDefault="00040004"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1867 жылы Вологод губерниясында саудагер В.И.Смолянинов алғашқы мұнай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майларын өндіру зауытын ашты. Смоляниновтың өнеркәсібі өз заманында маңызды және табысты болып есептелді. Осылайша, 1872 жылы 164 т май алынды.</w:t>
      </w:r>
    </w:p>
    <w:p w:rsidR="00040004" w:rsidRPr="00D6428B" w:rsidRDefault="00040004"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Май үш сорттық түрлерінен шығарылды: ұршыққа, машинаға және цилиндрлерге арналған майлар. 1870 жылы </w:t>
      </w:r>
      <w:r w:rsidR="00077055" w:rsidRPr="00D6428B">
        <w:rPr>
          <w:rFonts w:ascii="Times New Roman" w:hAnsi="Times New Roman" w:cs="Times New Roman"/>
          <w:sz w:val="30"/>
          <w:szCs w:val="30"/>
          <w:lang w:val="kk-KZ"/>
        </w:rPr>
        <w:t xml:space="preserve">смоляниндық мұнай майлары </w:t>
      </w:r>
      <w:r w:rsidR="002422C3" w:rsidRPr="00D6428B">
        <w:rPr>
          <w:rFonts w:ascii="Times New Roman" w:hAnsi="Times New Roman" w:cs="Times New Roman"/>
          <w:sz w:val="30"/>
          <w:szCs w:val="30"/>
          <w:lang w:val="kk-KZ"/>
        </w:rPr>
        <w:t>үлгілері Петербургтегі Бүкілресейлік көрмеде таныстырылды.</w:t>
      </w:r>
    </w:p>
    <w:p w:rsidR="00F465E1" w:rsidRPr="00D6428B" w:rsidRDefault="002422C3"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1870 жылы </w:t>
      </w:r>
      <w:r w:rsidRPr="00EB169B">
        <w:rPr>
          <w:rFonts w:ascii="Times New Roman" w:hAnsi="Times New Roman" w:cs="Times New Roman"/>
          <w:color w:val="FF0000"/>
          <w:sz w:val="30"/>
          <w:szCs w:val="30"/>
          <w:lang w:val="kk-KZ"/>
        </w:rPr>
        <w:t>Керч</w:t>
      </w:r>
      <w:r w:rsidR="00EB169B" w:rsidRPr="00EB169B">
        <w:rPr>
          <w:rFonts w:ascii="Times New Roman" w:hAnsi="Times New Roman" w:cs="Times New Roman"/>
          <w:color w:val="FF0000"/>
          <w:sz w:val="30"/>
          <w:szCs w:val="30"/>
          <w:lang w:val="kk-KZ"/>
        </w:rPr>
        <w:t>те</w:t>
      </w:r>
      <w:r w:rsidRPr="00D6428B">
        <w:rPr>
          <w:rFonts w:ascii="Times New Roman" w:hAnsi="Times New Roman" w:cs="Times New Roman"/>
          <w:sz w:val="30"/>
          <w:szCs w:val="30"/>
          <w:lang w:val="kk-KZ"/>
        </w:rPr>
        <w:t xml:space="preserve"> Н.А.Соханский Керчен </w:t>
      </w:r>
      <w:r w:rsidRPr="00EB169B">
        <w:rPr>
          <w:rFonts w:ascii="Times New Roman" w:hAnsi="Times New Roman" w:cs="Times New Roman"/>
          <w:color w:val="FF0000"/>
          <w:sz w:val="30"/>
          <w:szCs w:val="30"/>
          <w:lang w:val="kk-KZ"/>
        </w:rPr>
        <w:t>арал</w:t>
      </w:r>
      <w:r w:rsidR="00EB169B" w:rsidRPr="00EB169B">
        <w:rPr>
          <w:rFonts w:ascii="Times New Roman" w:hAnsi="Times New Roman" w:cs="Times New Roman"/>
          <w:color w:val="FF0000"/>
          <w:sz w:val="30"/>
          <w:szCs w:val="30"/>
          <w:lang w:val="kk-KZ"/>
        </w:rPr>
        <w:t>дар</w:t>
      </w:r>
      <w:r w:rsidRPr="00EB169B">
        <w:rPr>
          <w:rFonts w:ascii="Times New Roman" w:hAnsi="Times New Roman" w:cs="Times New Roman"/>
          <w:color w:val="FF0000"/>
          <w:sz w:val="30"/>
          <w:szCs w:val="30"/>
          <w:lang w:val="kk-KZ"/>
        </w:rPr>
        <w:t xml:space="preserve">ында </w:t>
      </w:r>
      <w:r w:rsidR="00EC61D5" w:rsidRPr="00D6428B">
        <w:rPr>
          <w:rFonts w:ascii="Times New Roman" w:hAnsi="Times New Roman" w:cs="Times New Roman"/>
          <w:sz w:val="30"/>
          <w:szCs w:val="30"/>
          <w:lang w:val="kk-KZ"/>
        </w:rPr>
        <w:t xml:space="preserve">шығарылатын </w:t>
      </w:r>
      <w:r w:rsidRPr="00D6428B">
        <w:rPr>
          <w:rFonts w:ascii="Times New Roman" w:hAnsi="Times New Roman" w:cs="Times New Roman"/>
          <w:sz w:val="30"/>
          <w:szCs w:val="30"/>
          <w:lang w:val="kk-KZ"/>
        </w:rPr>
        <w:t>мұна</w:t>
      </w:r>
      <w:r w:rsidR="00F465E1" w:rsidRPr="00D6428B">
        <w:rPr>
          <w:rFonts w:ascii="Times New Roman" w:hAnsi="Times New Roman" w:cs="Times New Roman"/>
          <w:sz w:val="30"/>
          <w:szCs w:val="30"/>
          <w:lang w:val="kk-KZ"/>
        </w:rPr>
        <w:t xml:space="preserve">йдан және Бакудан әкелінетін мұнай қалдықтарынан алынатын </w:t>
      </w:r>
      <w:r w:rsidR="00984385" w:rsidRPr="00D6428B">
        <w:rPr>
          <w:rFonts w:ascii="Times New Roman" w:hAnsi="Times New Roman" w:cs="Times New Roman"/>
          <w:sz w:val="30"/>
          <w:szCs w:val="30"/>
          <w:lang w:val="kk-KZ"/>
        </w:rPr>
        <w:t>майлағыш</w:t>
      </w:r>
      <w:r w:rsidR="00F465E1" w:rsidRPr="00D6428B">
        <w:rPr>
          <w:rFonts w:ascii="Times New Roman" w:hAnsi="Times New Roman" w:cs="Times New Roman"/>
          <w:sz w:val="30"/>
          <w:szCs w:val="30"/>
          <w:lang w:val="kk-KZ"/>
        </w:rPr>
        <w:t xml:space="preserve"> майлары зауытын тұрғызды. Зауыт 600 т дейін екі түрлі сорт майларын шығарды: машиналық және вагондық. XIX ғасырдың 70-жылдарында Бакуда бірнеше зауыт, сондай-ақ Астрахань, Смоленск және Лифлянд губернияларындаға зауыттар жұмыс жасады. </w:t>
      </w:r>
    </w:p>
    <w:p w:rsidR="002422C3" w:rsidRPr="00D6428B" w:rsidRDefault="00F465E1"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Мұнайдан алынатын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майлары алғашқы қарқында  иісі жағымсыз болды, бас ауырту, көзді ашыту және жүрек айну секілді </w:t>
      </w:r>
      <w:r w:rsidR="00430A93" w:rsidRPr="00D6428B">
        <w:rPr>
          <w:rFonts w:ascii="Times New Roman" w:hAnsi="Times New Roman" w:cs="Times New Roman"/>
          <w:sz w:val="30"/>
          <w:szCs w:val="30"/>
          <w:lang w:val="kk-KZ"/>
        </w:rPr>
        <w:t>қол</w:t>
      </w:r>
      <w:r w:rsidR="00AE7DBF" w:rsidRPr="00D6428B">
        <w:rPr>
          <w:rFonts w:ascii="Times New Roman" w:hAnsi="Times New Roman" w:cs="Times New Roman"/>
          <w:sz w:val="30"/>
          <w:szCs w:val="30"/>
          <w:lang w:val="kk-KZ"/>
        </w:rPr>
        <w:t>а</w:t>
      </w:r>
      <w:r w:rsidR="00430A93" w:rsidRPr="00D6428B">
        <w:rPr>
          <w:rFonts w:ascii="Times New Roman" w:hAnsi="Times New Roman" w:cs="Times New Roman"/>
          <w:sz w:val="30"/>
          <w:szCs w:val="30"/>
          <w:lang w:val="kk-KZ"/>
        </w:rPr>
        <w:t xml:space="preserve">йсыздықтар туғызды. Ақырында бұл кемшіліктер тазалау жолымен жойылды. </w:t>
      </w:r>
    </w:p>
    <w:p w:rsidR="00430A93" w:rsidRPr="00D6428B" w:rsidRDefault="00430A93"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Жалпы алғанда, мұнай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майларының өндірісі үлкен болған жоқ. </w:t>
      </w:r>
      <w:r w:rsidR="00D62FD4" w:rsidRPr="00D6428B">
        <w:rPr>
          <w:rFonts w:ascii="Times New Roman" w:hAnsi="Times New Roman" w:cs="Times New Roman"/>
          <w:sz w:val="30"/>
          <w:szCs w:val="30"/>
          <w:lang w:val="kk-KZ"/>
        </w:rPr>
        <w:t>Д</w:t>
      </w:r>
      <w:r w:rsidRPr="00D6428B">
        <w:rPr>
          <w:rFonts w:ascii="Times New Roman" w:hAnsi="Times New Roman" w:cs="Times New Roman"/>
          <w:sz w:val="30"/>
          <w:szCs w:val="30"/>
          <w:lang w:val="kk-KZ"/>
        </w:rPr>
        <w:t xml:space="preserve">.И.Менделеев Ресейдегі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майларының өндірісін ауқымды көлемде шығаруды ұйымдастыруға және керосин өндірісінің қалдығы – мазутты шикізат ретінде қолдануды ұсынды. Сондай-ақ, ол кавказ мұнайларының ерекше қасиеттерін</w:t>
      </w:r>
      <w:r w:rsidR="00D62FD4" w:rsidRPr="00D6428B">
        <w:rPr>
          <w:rFonts w:ascii="Times New Roman" w:hAnsi="Times New Roman" w:cs="Times New Roman"/>
          <w:sz w:val="30"/>
          <w:szCs w:val="30"/>
          <w:lang w:val="kk-KZ"/>
        </w:rPr>
        <w:t>ің бірі</w:t>
      </w:r>
      <w:r w:rsidRPr="00D6428B">
        <w:rPr>
          <w:rFonts w:ascii="Times New Roman" w:hAnsi="Times New Roman" w:cs="Times New Roman"/>
          <w:sz w:val="30"/>
          <w:szCs w:val="30"/>
          <w:lang w:val="kk-KZ"/>
        </w:rPr>
        <w:t xml:space="preserve"> –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w:t>
      </w:r>
      <w:r w:rsidR="00D62FD4" w:rsidRPr="00D6428B">
        <w:rPr>
          <w:rFonts w:ascii="Times New Roman" w:hAnsi="Times New Roman" w:cs="Times New Roman"/>
          <w:sz w:val="30"/>
          <w:szCs w:val="30"/>
          <w:lang w:val="kk-KZ"/>
        </w:rPr>
        <w:t>материалдарының құрамындағы көптеген</w:t>
      </w:r>
      <w:r w:rsidRPr="00D6428B">
        <w:rPr>
          <w:rFonts w:ascii="Times New Roman" w:hAnsi="Times New Roman" w:cs="Times New Roman"/>
          <w:sz w:val="30"/>
          <w:szCs w:val="30"/>
          <w:lang w:val="kk-KZ"/>
        </w:rPr>
        <w:t xml:space="preserve"> бағалы компоненттердің </w:t>
      </w:r>
      <w:r w:rsidR="00D62FD4" w:rsidRPr="00D6428B">
        <w:rPr>
          <w:rFonts w:ascii="Times New Roman" w:hAnsi="Times New Roman" w:cs="Times New Roman"/>
          <w:sz w:val="30"/>
          <w:szCs w:val="30"/>
          <w:lang w:val="kk-KZ"/>
        </w:rPr>
        <w:t xml:space="preserve">мөлшеріне аса назар аударды. </w:t>
      </w:r>
    </w:p>
    <w:p w:rsidR="005C02D4" w:rsidRDefault="005C02D4" w:rsidP="001836FB">
      <w:pPr>
        <w:spacing w:after="0" w:line="240" w:lineRule="auto"/>
        <w:ind w:firstLine="708"/>
        <w:jc w:val="both"/>
        <w:rPr>
          <w:rFonts w:ascii="Times New Roman" w:hAnsi="Times New Roman" w:cs="Times New Roman"/>
          <w:sz w:val="30"/>
          <w:szCs w:val="30"/>
          <w:lang w:val="kk-KZ"/>
        </w:rPr>
      </w:pPr>
    </w:p>
    <w:p w:rsidR="00430A93" w:rsidRPr="00D6428B" w:rsidRDefault="00D62FD4"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Мұнай өндірушілердің ішінде Д.И.Менделеевтің айтқанына аса назар аударған В.И.Рагозин болды. Ол Волгадағы Балахнада жылына 6500 т  дейін май өндіретін зауыт тұрғызды. В.И.Рагозин өз заманындағы озық тәсілдердің бірі – мұнайды қыздырылған су буымен айдау тәсілін қолданды. Жабдықтың жобасын жасауға мұнай ісінің</w:t>
      </w:r>
      <w:r w:rsidR="00CF53A9" w:rsidRPr="00D6428B">
        <w:rPr>
          <w:rFonts w:ascii="Times New Roman" w:hAnsi="Times New Roman" w:cs="Times New Roman"/>
          <w:sz w:val="30"/>
          <w:szCs w:val="30"/>
          <w:lang w:val="kk-KZ"/>
        </w:rPr>
        <w:t xml:space="preserve"> В.И.Калашников, В.Г.Шухов, А.А.Летний секілді</w:t>
      </w:r>
      <w:r w:rsidRPr="00D6428B">
        <w:rPr>
          <w:rFonts w:ascii="Times New Roman" w:hAnsi="Times New Roman" w:cs="Times New Roman"/>
          <w:sz w:val="30"/>
          <w:szCs w:val="30"/>
          <w:lang w:val="kk-KZ"/>
        </w:rPr>
        <w:t xml:space="preserve"> жетекші инженерлер мен мамандар</w:t>
      </w:r>
      <w:r w:rsidR="00AE7DBF" w:rsidRPr="00D6428B">
        <w:rPr>
          <w:rFonts w:ascii="Times New Roman" w:hAnsi="Times New Roman" w:cs="Times New Roman"/>
          <w:sz w:val="30"/>
          <w:szCs w:val="30"/>
          <w:lang w:val="kk-KZ"/>
        </w:rPr>
        <w:t>ы</w:t>
      </w:r>
      <w:r w:rsidRPr="00D6428B">
        <w:rPr>
          <w:rFonts w:ascii="Times New Roman" w:hAnsi="Times New Roman" w:cs="Times New Roman"/>
          <w:sz w:val="30"/>
          <w:szCs w:val="30"/>
          <w:lang w:val="kk-KZ"/>
        </w:rPr>
        <w:t xml:space="preserve"> тартылды. </w:t>
      </w:r>
      <w:r w:rsidR="00CF53A9" w:rsidRPr="00D6428B">
        <w:rPr>
          <w:rFonts w:ascii="Times New Roman" w:hAnsi="Times New Roman" w:cs="Times New Roman"/>
          <w:sz w:val="30"/>
          <w:szCs w:val="30"/>
          <w:lang w:val="kk-KZ"/>
        </w:rPr>
        <w:t xml:space="preserve"> </w:t>
      </w:r>
    </w:p>
    <w:p w:rsidR="003671AB" w:rsidRPr="0016071C" w:rsidRDefault="001A1601"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1878 жылы Рагозиннің майлары Париж көрмесінде өте жоғары деңгейде бағаланды. 1879 жылы В.И.Рагозиннің ықыласымен Константиново селосында (қазіргі Д.И.Менделеев атындағы Ярославский мұнай өндіру зауыты) мұнай майларын өндіретін зауыт ашылды. </w:t>
      </w:r>
      <w:r w:rsidR="00B33D62" w:rsidRPr="00D6428B">
        <w:rPr>
          <w:rFonts w:ascii="Times New Roman" w:hAnsi="Times New Roman" w:cs="Times New Roman"/>
          <w:sz w:val="30"/>
          <w:szCs w:val="30"/>
          <w:lang w:val="kk-KZ"/>
        </w:rPr>
        <w:t xml:space="preserve">Зауытта жылына мұнай қалдықтарынан 20 мың т дейін 30 % сұйық </w:t>
      </w:r>
      <w:r w:rsidR="00984385" w:rsidRPr="00D6428B">
        <w:rPr>
          <w:rFonts w:ascii="Times New Roman" w:hAnsi="Times New Roman" w:cs="Times New Roman"/>
          <w:sz w:val="30"/>
          <w:szCs w:val="30"/>
          <w:lang w:val="kk-KZ"/>
        </w:rPr>
        <w:t>майлағыш</w:t>
      </w:r>
      <w:r w:rsidR="00B33D62" w:rsidRPr="00D6428B">
        <w:rPr>
          <w:rFonts w:ascii="Times New Roman" w:hAnsi="Times New Roman" w:cs="Times New Roman"/>
          <w:sz w:val="30"/>
          <w:szCs w:val="30"/>
          <w:lang w:val="kk-KZ"/>
        </w:rPr>
        <w:t xml:space="preserve"> майлары мен 10% қою </w:t>
      </w:r>
      <w:r w:rsidR="00984385" w:rsidRPr="00D6428B">
        <w:rPr>
          <w:rFonts w:ascii="Times New Roman" w:hAnsi="Times New Roman" w:cs="Times New Roman"/>
          <w:sz w:val="30"/>
          <w:szCs w:val="30"/>
          <w:lang w:val="kk-KZ"/>
        </w:rPr>
        <w:t>майлағыш</w:t>
      </w:r>
      <w:r w:rsidR="00B33D62" w:rsidRPr="00D6428B">
        <w:rPr>
          <w:rFonts w:ascii="Times New Roman" w:hAnsi="Times New Roman" w:cs="Times New Roman"/>
          <w:sz w:val="30"/>
          <w:szCs w:val="30"/>
          <w:lang w:val="kk-KZ"/>
        </w:rPr>
        <w:t xml:space="preserve"> шығарылды. </w:t>
      </w:r>
      <w:r w:rsidR="00984385" w:rsidRPr="00D6428B">
        <w:rPr>
          <w:rFonts w:ascii="Times New Roman" w:hAnsi="Times New Roman" w:cs="Times New Roman"/>
          <w:sz w:val="30"/>
          <w:szCs w:val="30"/>
          <w:lang w:val="kk-KZ"/>
        </w:rPr>
        <w:t>Майлағыш</w:t>
      </w:r>
      <w:r w:rsidR="0043436F" w:rsidRPr="00D6428B">
        <w:rPr>
          <w:rFonts w:ascii="Times New Roman" w:hAnsi="Times New Roman" w:cs="Times New Roman"/>
          <w:sz w:val="30"/>
          <w:szCs w:val="30"/>
          <w:lang w:val="kk-KZ"/>
        </w:rPr>
        <w:t xml:space="preserve"> майлары төрт түрлі сортты өндірілді: ұршық майы, машина майы, жаздық вагон және қыстық вагон майлары. Константиново зауытының өнімдері Франция, Англия және Еуропа елдерінен</w:t>
      </w:r>
      <w:r w:rsidR="003D2264" w:rsidRPr="00D6428B">
        <w:rPr>
          <w:rFonts w:ascii="Times New Roman" w:hAnsi="Times New Roman" w:cs="Times New Roman"/>
          <w:sz w:val="30"/>
          <w:szCs w:val="30"/>
          <w:lang w:val="kk-KZ"/>
        </w:rPr>
        <w:t xml:space="preserve"> америкалық майларды ығыстыр</w:t>
      </w:r>
      <w:r w:rsidR="0043436F" w:rsidRPr="00D6428B">
        <w:rPr>
          <w:rFonts w:ascii="Times New Roman" w:hAnsi="Times New Roman" w:cs="Times New Roman"/>
          <w:sz w:val="30"/>
          <w:szCs w:val="30"/>
          <w:lang w:val="kk-KZ"/>
        </w:rPr>
        <w:t>ы</w:t>
      </w:r>
      <w:r w:rsidR="003D2264" w:rsidRPr="00D6428B">
        <w:rPr>
          <w:rFonts w:ascii="Times New Roman" w:hAnsi="Times New Roman" w:cs="Times New Roman"/>
          <w:sz w:val="30"/>
          <w:szCs w:val="30"/>
          <w:lang w:val="kk-KZ"/>
        </w:rPr>
        <w:t xml:space="preserve">п, халықаралық нарықта кеңінен таралды. </w:t>
      </w:r>
    </w:p>
    <w:p w:rsidR="003671AB" w:rsidRPr="0016071C" w:rsidRDefault="003D2264"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В.И.Рагозиннің тәсілін басқа да Ресей мұнай өндірушілері қолданды. Көлемін ұлғайтуды жетілдірумен қатар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 өндіру </w:t>
      </w:r>
      <w:r w:rsidR="00143EFD" w:rsidRPr="00143EFD">
        <w:rPr>
          <w:rFonts w:ascii="Times New Roman" w:hAnsi="Times New Roman" w:cs="Times New Roman"/>
          <w:color w:val="FF0000"/>
          <w:sz w:val="30"/>
          <w:szCs w:val="30"/>
          <w:lang w:val="kk-KZ"/>
        </w:rPr>
        <w:t>үдері</w:t>
      </w:r>
      <w:r w:rsidRPr="00143EFD">
        <w:rPr>
          <w:rFonts w:ascii="Times New Roman" w:hAnsi="Times New Roman" w:cs="Times New Roman"/>
          <w:color w:val="FF0000"/>
          <w:sz w:val="30"/>
          <w:szCs w:val="30"/>
          <w:lang w:val="kk-KZ"/>
        </w:rPr>
        <w:t>стері</w:t>
      </w:r>
      <w:r w:rsidRPr="00D6428B">
        <w:rPr>
          <w:rFonts w:ascii="Times New Roman" w:hAnsi="Times New Roman" w:cs="Times New Roman"/>
          <w:sz w:val="30"/>
          <w:szCs w:val="30"/>
          <w:lang w:val="kk-KZ"/>
        </w:rPr>
        <w:t xml:space="preserve"> де қоса дамыды.  </w:t>
      </w:r>
    </w:p>
    <w:p w:rsidR="001A1601" w:rsidRPr="00D6428B" w:rsidRDefault="003D2264"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Минералды майларды тазалау техникасында А.М.Бутлеровтың жұмыстары аса маңызды рөл атқарды. Ол салқындату жолдарын қолдану арқылы еріткіштердің көмегімен жоғары мұнай фракцияларын бөлуді ұсынды.</w:t>
      </w:r>
      <w:r w:rsidR="00621B6B" w:rsidRPr="00D6428B">
        <w:rPr>
          <w:rFonts w:ascii="Times New Roman" w:hAnsi="Times New Roman" w:cs="Times New Roman"/>
          <w:sz w:val="30"/>
          <w:szCs w:val="30"/>
          <w:lang w:val="kk-KZ"/>
        </w:rPr>
        <w:t>Прфессор Л.Г.Гурвич бірінші болып мұнай ө</w:t>
      </w:r>
      <w:r w:rsidR="00EA2017" w:rsidRPr="00D6428B">
        <w:rPr>
          <w:rFonts w:ascii="Times New Roman" w:hAnsi="Times New Roman" w:cs="Times New Roman"/>
          <w:sz w:val="30"/>
          <w:szCs w:val="30"/>
          <w:lang w:val="kk-KZ"/>
        </w:rPr>
        <w:t>німдерін қышқылдың және сілтінің</w:t>
      </w:r>
      <w:r w:rsidR="00621B6B" w:rsidRPr="00D6428B">
        <w:rPr>
          <w:rFonts w:ascii="Times New Roman" w:hAnsi="Times New Roman" w:cs="Times New Roman"/>
          <w:sz w:val="30"/>
          <w:szCs w:val="30"/>
          <w:lang w:val="kk-KZ"/>
        </w:rPr>
        <w:t xml:space="preserve"> көмегімен тазалаудағы </w:t>
      </w:r>
      <w:r w:rsidR="00621B6B" w:rsidRPr="00143EFD">
        <w:rPr>
          <w:rFonts w:ascii="Times New Roman" w:hAnsi="Times New Roman" w:cs="Times New Roman"/>
          <w:color w:val="FF0000"/>
          <w:sz w:val="30"/>
          <w:szCs w:val="30"/>
          <w:lang w:val="kk-KZ"/>
        </w:rPr>
        <w:t>теор</w:t>
      </w:r>
      <w:r w:rsidR="009D7B3F" w:rsidRPr="00143EFD">
        <w:rPr>
          <w:rFonts w:ascii="Times New Roman" w:hAnsi="Times New Roman" w:cs="Times New Roman"/>
          <w:color w:val="FF0000"/>
          <w:sz w:val="30"/>
          <w:szCs w:val="30"/>
          <w:lang w:val="kk-KZ"/>
        </w:rPr>
        <w:t>ия</w:t>
      </w:r>
      <w:r w:rsidR="00621B6B" w:rsidRPr="00143EFD">
        <w:rPr>
          <w:rFonts w:ascii="Times New Roman" w:hAnsi="Times New Roman" w:cs="Times New Roman"/>
          <w:color w:val="FF0000"/>
          <w:sz w:val="30"/>
          <w:szCs w:val="30"/>
          <w:lang w:val="kk-KZ"/>
        </w:rPr>
        <w:t>лық</w:t>
      </w:r>
      <w:r w:rsidR="00621B6B" w:rsidRPr="00D6428B">
        <w:rPr>
          <w:rFonts w:ascii="Times New Roman" w:hAnsi="Times New Roman" w:cs="Times New Roman"/>
          <w:sz w:val="30"/>
          <w:szCs w:val="30"/>
          <w:lang w:val="kk-KZ"/>
        </w:rPr>
        <w:t xml:space="preserve"> зерттеулерді талдады және </w:t>
      </w:r>
      <w:r w:rsidR="00EA2017" w:rsidRPr="00D6428B">
        <w:rPr>
          <w:rFonts w:ascii="Times New Roman" w:hAnsi="Times New Roman" w:cs="Times New Roman"/>
          <w:sz w:val="30"/>
          <w:szCs w:val="30"/>
          <w:lang w:val="kk-KZ"/>
        </w:rPr>
        <w:t>майлардың адсорбци</w:t>
      </w:r>
      <w:r w:rsidR="00AE7DBF" w:rsidRPr="00D6428B">
        <w:rPr>
          <w:rFonts w:ascii="Times New Roman" w:hAnsi="Times New Roman" w:cs="Times New Roman"/>
          <w:sz w:val="30"/>
          <w:szCs w:val="30"/>
          <w:lang w:val="kk-KZ"/>
        </w:rPr>
        <w:t>ял</w:t>
      </w:r>
      <w:r w:rsidR="00EA2017" w:rsidRPr="00D6428B">
        <w:rPr>
          <w:rFonts w:ascii="Times New Roman" w:hAnsi="Times New Roman" w:cs="Times New Roman"/>
          <w:sz w:val="30"/>
          <w:szCs w:val="30"/>
          <w:lang w:val="kk-KZ"/>
        </w:rPr>
        <w:t>ық тазалау тәсілін құрды.</w:t>
      </w:r>
    </w:p>
    <w:p w:rsidR="002514F5" w:rsidRPr="00D6428B" w:rsidRDefault="00A312A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Ресей ғалымдары мен инженерлері сапасы жоғары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майларының өндіру технологиясын құра отырып, сол кезден бастап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 тиімді пайдалану жолдарын айқындады. 1879 жылы А.П.Бородин дүние жүзі бойынша бірінші болып Оңтүстік-Батыс темір жолында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 мен жанармайды зерттеумен айналысатын  химиялық және механикалық лабораторияны ұйымдастырды. Орыс ғалымы Н.П.Петров</w:t>
      </w:r>
      <w:r w:rsidR="00BB2C88" w:rsidRPr="00D6428B">
        <w:rPr>
          <w:rFonts w:ascii="Times New Roman" w:hAnsi="Times New Roman" w:cs="Times New Roman"/>
          <w:sz w:val="30"/>
          <w:szCs w:val="30"/>
          <w:lang w:val="kk-KZ"/>
        </w:rPr>
        <w:t xml:space="preserve"> кез келген түйіннің немесе механизмнің жұмыс істеу шарттарына арналған</w:t>
      </w:r>
      <w:r w:rsidRPr="00D6428B">
        <w:rPr>
          <w:rFonts w:ascii="Times New Roman" w:hAnsi="Times New Roman" w:cs="Times New Roman"/>
          <w:sz w:val="30"/>
          <w:szCs w:val="30"/>
          <w:lang w:val="kk-KZ"/>
        </w:rPr>
        <w:t xml:space="preserve">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 </w:t>
      </w:r>
      <w:r w:rsidR="00BB2C88" w:rsidRPr="00D6428B">
        <w:rPr>
          <w:rFonts w:ascii="Times New Roman" w:hAnsi="Times New Roman" w:cs="Times New Roman"/>
          <w:sz w:val="30"/>
          <w:szCs w:val="30"/>
          <w:lang w:val="kk-KZ"/>
        </w:rPr>
        <w:t xml:space="preserve">өндіру мен таңдауда ғылыми тәсіл қалыптастыруға көмектескен үйкелу </w:t>
      </w:r>
      <w:r w:rsidR="00143EFD">
        <w:rPr>
          <w:rFonts w:ascii="Times New Roman" w:hAnsi="Times New Roman" w:cs="Times New Roman"/>
          <w:color w:val="FF0000"/>
          <w:sz w:val="30"/>
          <w:szCs w:val="30"/>
          <w:lang w:val="kk-KZ"/>
        </w:rPr>
        <w:t>үдеріс</w:t>
      </w:r>
      <w:r w:rsidR="00BB2C88" w:rsidRPr="00D6428B">
        <w:rPr>
          <w:rFonts w:ascii="Times New Roman" w:hAnsi="Times New Roman" w:cs="Times New Roman"/>
          <w:sz w:val="30"/>
          <w:szCs w:val="30"/>
          <w:lang w:val="kk-KZ"/>
        </w:rPr>
        <w:t xml:space="preserve">інің және оның заңдылығына тән механизмін қалыптастырды. </w:t>
      </w:r>
    </w:p>
    <w:p w:rsidR="003671AB" w:rsidRPr="0016071C" w:rsidRDefault="003671AB" w:rsidP="001836FB">
      <w:pPr>
        <w:spacing w:after="0" w:line="240" w:lineRule="auto"/>
        <w:ind w:firstLine="708"/>
        <w:jc w:val="both"/>
        <w:rPr>
          <w:rFonts w:ascii="Times New Roman" w:hAnsi="Times New Roman" w:cs="Times New Roman"/>
          <w:sz w:val="30"/>
          <w:szCs w:val="30"/>
          <w:lang w:val="kk-KZ"/>
        </w:rPr>
      </w:pPr>
    </w:p>
    <w:p w:rsidR="00A567D3" w:rsidRPr="00D6428B" w:rsidRDefault="00A567D3"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1884 жылы Ресейде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майларын өндіретін көптеген зауыттар ашылды: жылына 55,5 мың т </w:t>
      </w:r>
      <w:r w:rsidR="00AE7DBF" w:rsidRPr="00D6428B">
        <w:rPr>
          <w:rFonts w:ascii="Times New Roman" w:hAnsi="Times New Roman" w:cs="Times New Roman"/>
          <w:sz w:val="30"/>
          <w:szCs w:val="30"/>
          <w:lang w:val="kk-KZ"/>
        </w:rPr>
        <w:t>д</w:t>
      </w:r>
      <w:r w:rsidRPr="00D6428B">
        <w:rPr>
          <w:rFonts w:ascii="Times New Roman" w:hAnsi="Times New Roman" w:cs="Times New Roman"/>
          <w:sz w:val="30"/>
          <w:szCs w:val="30"/>
          <w:lang w:val="kk-KZ"/>
        </w:rPr>
        <w:t>ейін өндіретін 19 фирмалар болды. 1885 жылы Ресейдегі зауыттардың өндірісі жалпы алғанда жылына 82 мың т</w:t>
      </w:r>
      <w:r w:rsidR="0007304D">
        <w:rPr>
          <w:rFonts w:ascii="Times New Roman" w:hAnsi="Times New Roman" w:cs="Times New Roman"/>
          <w:sz w:val="30"/>
          <w:szCs w:val="30"/>
          <w:lang w:val="kk-KZ"/>
        </w:rPr>
        <w:t>.</w:t>
      </w:r>
      <w:r w:rsidRPr="00D6428B">
        <w:rPr>
          <w:rFonts w:ascii="Times New Roman" w:hAnsi="Times New Roman" w:cs="Times New Roman"/>
          <w:sz w:val="30"/>
          <w:szCs w:val="30"/>
          <w:lang w:val="kk-KZ"/>
        </w:rPr>
        <w:t xml:space="preserve"> құрды.</w:t>
      </w:r>
    </w:p>
    <w:p w:rsidR="0039113B" w:rsidRPr="00D6428B" w:rsidRDefault="0039113B" w:rsidP="001836FB">
      <w:pPr>
        <w:pStyle w:val="a3"/>
        <w:numPr>
          <w:ilvl w:val="1"/>
          <w:numId w:val="2"/>
        </w:numPr>
        <w:spacing w:after="0" w:line="240" w:lineRule="auto"/>
        <w:ind w:left="0"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кестесінде 1900 жыл мен 1912 жыл аралығында Ресейдегі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майларын өндіру бойынша, сонымен қатар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экспорты көлемі туралы мәлімет ұсынылған. </w:t>
      </w:r>
      <w:r w:rsidR="002A6B43" w:rsidRPr="00D6428B">
        <w:rPr>
          <w:rFonts w:ascii="Times New Roman" w:hAnsi="Times New Roman" w:cs="Times New Roman"/>
          <w:sz w:val="30"/>
          <w:szCs w:val="30"/>
          <w:lang w:val="kk-KZ"/>
        </w:rPr>
        <w:t xml:space="preserve">XX ғасырдың басында Бірінші дүние жүзілік соғысқа дейін (1913 жылға дейін) Ресей мұнай майларын өндіру бойынша әлемдік жетекші державасы болды және үлкен көлемде шет  елдерге экспорттады. </w:t>
      </w:r>
      <w:r w:rsidR="00984385" w:rsidRPr="00D6428B">
        <w:rPr>
          <w:rFonts w:ascii="Times New Roman" w:hAnsi="Times New Roman" w:cs="Times New Roman"/>
          <w:sz w:val="30"/>
          <w:szCs w:val="30"/>
          <w:lang w:val="kk-KZ"/>
        </w:rPr>
        <w:t>Майлағыш</w:t>
      </w:r>
      <w:r w:rsidR="004156C5" w:rsidRPr="00D6428B">
        <w:rPr>
          <w:rFonts w:ascii="Times New Roman" w:hAnsi="Times New Roman" w:cs="Times New Roman"/>
          <w:sz w:val="30"/>
          <w:szCs w:val="30"/>
          <w:lang w:val="kk-KZ"/>
        </w:rPr>
        <w:t xml:space="preserve"> майларын экспорттауда «Товарищество братьев Нобель» бірінші болды, одан кейін Ротшильд, Шибаев, Лианозов, Манташев және басқа да компаниялары болды. </w:t>
      </w:r>
      <w:r w:rsidR="00984385" w:rsidRPr="00D6428B">
        <w:rPr>
          <w:rFonts w:ascii="Times New Roman" w:hAnsi="Times New Roman" w:cs="Times New Roman"/>
          <w:sz w:val="30"/>
          <w:szCs w:val="30"/>
          <w:lang w:val="kk-KZ"/>
        </w:rPr>
        <w:t>Майлағыш</w:t>
      </w:r>
      <w:r w:rsidR="004156C5" w:rsidRPr="00D6428B">
        <w:rPr>
          <w:rFonts w:ascii="Times New Roman" w:hAnsi="Times New Roman" w:cs="Times New Roman"/>
          <w:sz w:val="30"/>
          <w:szCs w:val="30"/>
          <w:lang w:val="kk-KZ"/>
        </w:rPr>
        <w:t xml:space="preserve"> материалдары </w:t>
      </w:r>
      <w:r w:rsidR="003F2F79" w:rsidRPr="00D6428B">
        <w:rPr>
          <w:rFonts w:ascii="Times New Roman" w:hAnsi="Times New Roman" w:cs="Times New Roman"/>
          <w:sz w:val="30"/>
          <w:szCs w:val="30"/>
          <w:lang w:val="kk-KZ"/>
        </w:rPr>
        <w:t xml:space="preserve">ресей экспортының ең көп табыс </w:t>
      </w:r>
      <w:r w:rsidR="00AE7DBF" w:rsidRPr="00D6428B">
        <w:rPr>
          <w:rFonts w:ascii="Times New Roman" w:hAnsi="Times New Roman" w:cs="Times New Roman"/>
          <w:sz w:val="30"/>
          <w:szCs w:val="30"/>
          <w:lang w:val="kk-KZ"/>
        </w:rPr>
        <w:t>ә</w:t>
      </w:r>
      <w:r w:rsidR="003F2F79" w:rsidRPr="00D6428B">
        <w:rPr>
          <w:rFonts w:ascii="Times New Roman" w:hAnsi="Times New Roman" w:cs="Times New Roman"/>
          <w:sz w:val="30"/>
          <w:szCs w:val="30"/>
          <w:lang w:val="kk-KZ"/>
        </w:rPr>
        <w:t xml:space="preserve">келетін жолы болғанымен, бірақта олардың ішкі пайдаланулары өте төмен деңгейде болды. </w:t>
      </w:r>
      <w:r w:rsidR="00CB56D3" w:rsidRPr="00D6428B">
        <w:rPr>
          <w:rFonts w:ascii="Times New Roman" w:hAnsi="Times New Roman" w:cs="Times New Roman"/>
          <w:sz w:val="30"/>
          <w:szCs w:val="30"/>
          <w:lang w:val="kk-KZ"/>
        </w:rPr>
        <w:t xml:space="preserve">Машиналарды </w:t>
      </w:r>
      <w:r w:rsidR="00984385" w:rsidRPr="0028584B">
        <w:rPr>
          <w:rFonts w:ascii="Times New Roman" w:hAnsi="Times New Roman" w:cs="Times New Roman"/>
          <w:color w:val="FF0000"/>
          <w:sz w:val="30"/>
          <w:szCs w:val="30"/>
          <w:lang w:val="kk-KZ"/>
        </w:rPr>
        <w:t>майлағ</w:t>
      </w:r>
      <w:r w:rsidR="0028584B">
        <w:rPr>
          <w:rFonts w:ascii="Times New Roman" w:hAnsi="Times New Roman" w:cs="Times New Roman"/>
          <w:color w:val="FF0000"/>
          <w:sz w:val="30"/>
          <w:szCs w:val="30"/>
          <w:lang w:val="kk-KZ"/>
        </w:rPr>
        <w:t>ан</w:t>
      </w:r>
      <w:r w:rsidR="00CB56D3" w:rsidRPr="0028584B">
        <w:rPr>
          <w:rFonts w:ascii="Times New Roman" w:hAnsi="Times New Roman" w:cs="Times New Roman"/>
          <w:color w:val="FF0000"/>
          <w:sz w:val="30"/>
          <w:szCs w:val="30"/>
          <w:lang w:val="kk-KZ"/>
        </w:rPr>
        <w:t>да</w:t>
      </w:r>
      <w:r w:rsidR="00CB56D3" w:rsidRPr="00D6428B">
        <w:rPr>
          <w:rFonts w:ascii="Times New Roman" w:hAnsi="Times New Roman" w:cs="Times New Roman"/>
          <w:sz w:val="30"/>
          <w:szCs w:val="30"/>
          <w:lang w:val="kk-KZ"/>
        </w:rPr>
        <w:t xml:space="preserve"> бұрынғыдай қарамайды және мазутты қолданды. </w:t>
      </w:r>
    </w:p>
    <w:p w:rsidR="00CB56D3" w:rsidRPr="00D6428B" w:rsidRDefault="00CB56D3" w:rsidP="001836FB">
      <w:pPr>
        <w:pStyle w:val="a3"/>
        <w:spacing w:after="0" w:line="240" w:lineRule="auto"/>
        <w:ind w:left="708"/>
        <w:jc w:val="both"/>
        <w:rPr>
          <w:rFonts w:ascii="Times New Roman" w:hAnsi="Times New Roman" w:cs="Times New Roman"/>
          <w:sz w:val="30"/>
          <w:szCs w:val="30"/>
          <w:lang w:val="kk-KZ"/>
        </w:rPr>
      </w:pPr>
    </w:p>
    <w:p w:rsidR="002B7F09" w:rsidRPr="00D6428B" w:rsidRDefault="002B7F09" w:rsidP="001836FB">
      <w:pPr>
        <w:pStyle w:val="a3"/>
        <w:numPr>
          <w:ilvl w:val="1"/>
          <w:numId w:val="3"/>
        </w:num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Кестесі. Ресейдегі мұнай майларының өндірісі</w:t>
      </w:r>
    </w:p>
    <w:p w:rsidR="0016692C" w:rsidRPr="00D6428B" w:rsidRDefault="0016692C" w:rsidP="001836FB">
      <w:pPr>
        <w:pStyle w:val="a3"/>
        <w:spacing w:after="0" w:line="240" w:lineRule="auto"/>
        <w:ind w:left="1128"/>
        <w:jc w:val="both"/>
        <w:rPr>
          <w:rFonts w:ascii="Times New Roman" w:hAnsi="Times New Roman" w:cs="Times New Roman"/>
          <w:sz w:val="30"/>
          <w:szCs w:val="30"/>
          <w:lang w:val="kk-KZ"/>
        </w:rPr>
      </w:pPr>
    </w:p>
    <w:tbl>
      <w:tblPr>
        <w:tblStyle w:val="a4"/>
        <w:tblW w:w="9133" w:type="dxa"/>
        <w:tblInd w:w="108" w:type="dxa"/>
        <w:tblLook w:val="04A0"/>
      </w:tblPr>
      <w:tblGrid>
        <w:gridCol w:w="2634"/>
        <w:gridCol w:w="3344"/>
        <w:gridCol w:w="3155"/>
      </w:tblGrid>
      <w:tr w:rsidR="00556713" w:rsidRPr="00D6428B" w:rsidTr="000373E2">
        <w:trPr>
          <w:trHeight w:val="1131"/>
        </w:trPr>
        <w:tc>
          <w:tcPr>
            <w:tcW w:w="2634" w:type="dxa"/>
          </w:tcPr>
          <w:p w:rsidR="003D4277" w:rsidRPr="00D6428B" w:rsidRDefault="003D4277" w:rsidP="001836FB">
            <w:pPr>
              <w:jc w:val="center"/>
              <w:rPr>
                <w:rFonts w:ascii="Times New Roman" w:hAnsi="Times New Roman" w:cs="Times New Roman"/>
                <w:b/>
                <w:sz w:val="30"/>
                <w:szCs w:val="30"/>
                <w:lang w:val="en-US"/>
              </w:rPr>
            </w:pPr>
          </w:p>
          <w:p w:rsidR="00556713" w:rsidRPr="00D6428B" w:rsidRDefault="00556713" w:rsidP="001836FB">
            <w:pPr>
              <w:jc w:val="center"/>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Жылдар </w:t>
            </w:r>
          </w:p>
        </w:tc>
        <w:tc>
          <w:tcPr>
            <w:tcW w:w="3344" w:type="dxa"/>
          </w:tcPr>
          <w:p w:rsidR="00556713" w:rsidRPr="00D6428B" w:rsidRDefault="00556713" w:rsidP="001836FB">
            <w:pPr>
              <w:jc w:val="center"/>
              <w:rPr>
                <w:rFonts w:ascii="Times New Roman" w:hAnsi="Times New Roman" w:cs="Times New Roman"/>
                <w:b/>
                <w:sz w:val="30"/>
                <w:szCs w:val="30"/>
                <w:lang w:val="kk-KZ"/>
              </w:rPr>
            </w:pPr>
            <w:r w:rsidRPr="00D6428B">
              <w:rPr>
                <w:rFonts w:ascii="Times New Roman" w:hAnsi="Times New Roman" w:cs="Times New Roman"/>
                <w:b/>
                <w:sz w:val="30"/>
                <w:szCs w:val="30"/>
                <w:lang w:val="kk-KZ"/>
              </w:rPr>
              <w:t>Май өндірісінің көлемі</w:t>
            </w:r>
          </w:p>
          <w:p w:rsidR="00556713" w:rsidRPr="00D6428B" w:rsidRDefault="00556713" w:rsidP="001836FB">
            <w:pPr>
              <w:jc w:val="center"/>
              <w:rPr>
                <w:rFonts w:ascii="Times New Roman" w:hAnsi="Times New Roman" w:cs="Times New Roman"/>
                <w:b/>
                <w:sz w:val="30"/>
                <w:szCs w:val="30"/>
                <w:lang w:val="kk-KZ"/>
              </w:rPr>
            </w:pPr>
            <w:r w:rsidRPr="00D6428B">
              <w:rPr>
                <w:rFonts w:ascii="Times New Roman" w:hAnsi="Times New Roman" w:cs="Times New Roman"/>
                <w:b/>
                <w:sz w:val="30"/>
                <w:szCs w:val="30"/>
                <w:lang w:val="kk-KZ"/>
              </w:rPr>
              <w:t>мың т</w:t>
            </w:r>
          </w:p>
        </w:tc>
        <w:tc>
          <w:tcPr>
            <w:tcW w:w="3155" w:type="dxa"/>
          </w:tcPr>
          <w:p w:rsidR="00556713" w:rsidRPr="00D6428B" w:rsidRDefault="00556713" w:rsidP="001836FB">
            <w:pPr>
              <w:jc w:val="center"/>
              <w:rPr>
                <w:rFonts w:ascii="Times New Roman" w:hAnsi="Times New Roman" w:cs="Times New Roman"/>
                <w:b/>
                <w:sz w:val="30"/>
                <w:szCs w:val="30"/>
                <w:lang w:val="kk-KZ"/>
              </w:rPr>
            </w:pPr>
            <w:r w:rsidRPr="00D6428B">
              <w:rPr>
                <w:rFonts w:ascii="Times New Roman" w:hAnsi="Times New Roman" w:cs="Times New Roman"/>
                <w:b/>
                <w:sz w:val="30"/>
                <w:szCs w:val="30"/>
                <w:lang w:val="kk-KZ"/>
              </w:rPr>
              <w:t>Майды Ресейден шығару көлемі</w:t>
            </w:r>
          </w:p>
          <w:p w:rsidR="00556713" w:rsidRPr="00D6428B" w:rsidRDefault="00556713" w:rsidP="001836FB">
            <w:pPr>
              <w:jc w:val="center"/>
              <w:rPr>
                <w:rFonts w:ascii="Times New Roman" w:hAnsi="Times New Roman" w:cs="Times New Roman"/>
                <w:b/>
                <w:sz w:val="30"/>
                <w:szCs w:val="30"/>
                <w:lang w:val="kk-KZ"/>
              </w:rPr>
            </w:pPr>
            <w:r w:rsidRPr="00D6428B">
              <w:rPr>
                <w:rFonts w:ascii="Times New Roman" w:hAnsi="Times New Roman" w:cs="Times New Roman"/>
                <w:b/>
                <w:sz w:val="30"/>
                <w:szCs w:val="30"/>
                <w:lang w:val="kk-KZ"/>
              </w:rPr>
              <w:t>мың т</w:t>
            </w:r>
          </w:p>
        </w:tc>
      </w:tr>
      <w:tr w:rsidR="00556713" w:rsidRPr="00D6428B" w:rsidTr="000373E2">
        <w:trPr>
          <w:trHeight w:val="365"/>
        </w:trPr>
        <w:tc>
          <w:tcPr>
            <w:tcW w:w="2634" w:type="dxa"/>
          </w:tcPr>
          <w:p w:rsidR="00556713" w:rsidRPr="00D6428B" w:rsidRDefault="003D4277"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1900</w:t>
            </w:r>
          </w:p>
        </w:tc>
        <w:tc>
          <w:tcPr>
            <w:tcW w:w="3344" w:type="dxa"/>
          </w:tcPr>
          <w:p w:rsidR="00556713" w:rsidRPr="00D6428B" w:rsidRDefault="003D427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252</w:t>
            </w:r>
            <w:r w:rsidRPr="00D6428B">
              <w:rPr>
                <w:rFonts w:ascii="Times New Roman" w:hAnsi="Times New Roman" w:cs="Times New Roman"/>
                <w:sz w:val="30"/>
                <w:szCs w:val="30"/>
                <w:lang w:val="kk-KZ"/>
              </w:rPr>
              <w:t>,3</w:t>
            </w:r>
          </w:p>
        </w:tc>
        <w:tc>
          <w:tcPr>
            <w:tcW w:w="3155" w:type="dxa"/>
          </w:tcPr>
          <w:p w:rsidR="00556713" w:rsidRPr="00D6428B" w:rsidRDefault="003D427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175,1</w:t>
            </w:r>
          </w:p>
        </w:tc>
      </w:tr>
      <w:tr w:rsidR="003D4277" w:rsidRPr="00D6428B" w:rsidTr="000373E2">
        <w:trPr>
          <w:trHeight w:val="383"/>
        </w:trPr>
        <w:tc>
          <w:tcPr>
            <w:tcW w:w="2634" w:type="dxa"/>
          </w:tcPr>
          <w:p w:rsidR="003D4277" w:rsidRPr="00D6428B" w:rsidRDefault="003D4277"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1902</w:t>
            </w:r>
          </w:p>
        </w:tc>
        <w:tc>
          <w:tcPr>
            <w:tcW w:w="3344" w:type="dxa"/>
          </w:tcPr>
          <w:p w:rsidR="003D4277" w:rsidRPr="00D6428B" w:rsidRDefault="003D427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263,7</w:t>
            </w:r>
          </w:p>
        </w:tc>
        <w:tc>
          <w:tcPr>
            <w:tcW w:w="3155" w:type="dxa"/>
          </w:tcPr>
          <w:p w:rsidR="003D4277" w:rsidRPr="00D6428B" w:rsidRDefault="003D427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181,6</w:t>
            </w:r>
          </w:p>
        </w:tc>
      </w:tr>
      <w:tr w:rsidR="003D4277" w:rsidRPr="00D6428B" w:rsidTr="000373E2">
        <w:trPr>
          <w:trHeight w:val="383"/>
        </w:trPr>
        <w:tc>
          <w:tcPr>
            <w:tcW w:w="2634" w:type="dxa"/>
          </w:tcPr>
          <w:p w:rsidR="003D4277" w:rsidRPr="00D6428B" w:rsidRDefault="003D4277"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1904</w:t>
            </w:r>
          </w:p>
        </w:tc>
        <w:tc>
          <w:tcPr>
            <w:tcW w:w="3344" w:type="dxa"/>
          </w:tcPr>
          <w:p w:rsidR="003D4277" w:rsidRPr="00D6428B" w:rsidRDefault="003D427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325,6</w:t>
            </w:r>
          </w:p>
        </w:tc>
        <w:tc>
          <w:tcPr>
            <w:tcW w:w="3155" w:type="dxa"/>
          </w:tcPr>
          <w:p w:rsidR="003D4277" w:rsidRPr="00D6428B" w:rsidRDefault="003D427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222,5</w:t>
            </w:r>
          </w:p>
        </w:tc>
      </w:tr>
      <w:tr w:rsidR="003D4277" w:rsidRPr="00D6428B" w:rsidTr="000373E2">
        <w:trPr>
          <w:trHeight w:val="383"/>
        </w:trPr>
        <w:tc>
          <w:tcPr>
            <w:tcW w:w="2634" w:type="dxa"/>
          </w:tcPr>
          <w:p w:rsidR="003D4277" w:rsidRPr="00D6428B" w:rsidRDefault="003D4277"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1906</w:t>
            </w:r>
          </w:p>
        </w:tc>
        <w:tc>
          <w:tcPr>
            <w:tcW w:w="3344" w:type="dxa"/>
          </w:tcPr>
          <w:p w:rsidR="003D4277" w:rsidRPr="00D6428B" w:rsidRDefault="003D427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288,0</w:t>
            </w:r>
          </w:p>
        </w:tc>
        <w:tc>
          <w:tcPr>
            <w:tcW w:w="3155" w:type="dxa"/>
          </w:tcPr>
          <w:p w:rsidR="003D4277" w:rsidRPr="00D6428B" w:rsidRDefault="0038683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168,5</w:t>
            </w:r>
          </w:p>
        </w:tc>
      </w:tr>
      <w:tr w:rsidR="003D4277" w:rsidRPr="00D6428B" w:rsidTr="000373E2">
        <w:trPr>
          <w:trHeight w:val="365"/>
        </w:trPr>
        <w:tc>
          <w:tcPr>
            <w:tcW w:w="2634" w:type="dxa"/>
          </w:tcPr>
          <w:p w:rsidR="003D4277" w:rsidRPr="00D6428B" w:rsidRDefault="003D4277"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1908</w:t>
            </w:r>
          </w:p>
        </w:tc>
        <w:tc>
          <w:tcPr>
            <w:tcW w:w="3344" w:type="dxa"/>
          </w:tcPr>
          <w:p w:rsidR="003D4277" w:rsidRPr="00D6428B" w:rsidRDefault="003D427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248,2</w:t>
            </w:r>
          </w:p>
        </w:tc>
        <w:tc>
          <w:tcPr>
            <w:tcW w:w="3155" w:type="dxa"/>
          </w:tcPr>
          <w:p w:rsidR="003D4277" w:rsidRPr="00D6428B" w:rsidRDefault="0038683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212,7</w:t>
            </w:r>
          </w:p>
        </w:tc>
      </w:tr>
      <w:tr w:rsidR="003D4277" w:rsidRPr="00D6428B" w:rsidTr="000373E2">
        <w:trPr>
          <w:trHeight w:val="383"/>
        </w:trPr>
        <w:tc>
          <w:tcPr>
            <w:tcW w:w="2634" w:type="dxa"/>
          </w:tcPr>
          <w:p w:rsidR="003D4277" w:rsidRPr="00D6428B" w:rsidRDefault="003D4277"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1910</w:t>
            </w:r>
          </w:p>
        </w:tc>
        <w:tc>
          <w:tcPr>
            <w:tcW w:w="3344" w:type="dxa"/>
          </w:tcPr>
          <w:p w:rsidR="003D4277" w:rsidRPr="00D6428B" w:rsidRDefault="003D427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341,9</w:t>
            </w:r>
          </w:p>
        </w:tc>
        <w:tc>
          <w:tcPr>
            <w:tcW w:w="3155" w:type="dxa"/>
          </w:tcPr>
          <w:p w:rsidR="003D4277" w:rsidRPr="00D6428B" w:rsidRDefault="0038683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240,5</w:t>
            </w:r>
          </w:p>
        </w:tc>
      </w:tr>
      <w:tr w:rsidR="003D4277" w:rsidRPr="00D6428B" w:rsidTr="000373E2">
        <w:trPr>
          <w:trHeight w:val="399"/>
        </w:trPr>
        <w:tc>
          <w:tcPr>
            <w:tcW w:w="2634" w:type="dxa"/>
          </w:tcPr>
          <w:p w:rsidR="003D4277" w:rsidRPr="00D6428B" w:rsidRDefault="003D4277"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1912</w:t>
            </w:r>
          </w:p>
        </w:tc>
        <w:tc>
          <w:tcPr>
            <w:tcW w:w="3344" w:type="dxa"/>
          </w:tcPr>
          <w:p w:rsidR="003D4277" w:rsidRPr="00D6428B" w:rsidRDefault="003D427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453,1</w:t>
            </w:r>
          </w:p>
        </w:tc>
        <w:tc>
          <w:tcPr>
            <w:tcW w:w="3155" w:type="dxa"/>
          </w:tcPr>
          <w:p w:rsidR="003D4277" w:rsidRPr="00D6428B" w:rsidRDefault="0038683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269,9</w:t>
            </w:r>
          </w:p>
        </w:tc>
      </w:tr>
    </w:tbl>
    <w:p w:rsidR="002B7F09" w:rsidRPr="00D6428B" w:rsidRDefault="002B7F09" w:rsidP="001836FB">
      <w:pPr>
        <w:spacing w:after="0" w:line="240" w:lineRule="auto"/>
        <w:ind w:left="708"/>
        <w:jc w:val="both"/>
        <w:rPr>
          <w:rFonts w:ascii="Times New Roman" w:hAnsi="Times New Roman" w:cs="Times New Roman"/>
          <w:sz w:val="30"/>
          <w:szCs w:val="30"/>
          <w:lang w:val="kk-KZ"/>
        </w:rPr>
      </w:pPr>
    </w:p>
    <w:p w:rsidR="00673FA9" w:rsidRPr="00D6428B" w:rsidRDefault="00984385"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1155AC" w:rsidRPr="00D6428B">
        <w:rPr>
          <w:rFonts w:ascii="Times New Roman" w:hAnsi="Times New Roman" w:cs="Times New Roman"/>
          <w:sz w:val="30"/>
          <w:szCs w:val="30"/>
          <w:lang w:val="kk-KZ"/>
        </w:rPr>
        <w:t xml:space="preserve"> майларының өндірісі бойынша ресейлік </w:t>
      </w:r>
      <w:r w:rsidRPr="00D6428B">
        <w:rPr>
          <w:rFonts w:ascii="Times New Roman" w:hAnsi="Times New Roman" w:cs="Times New Roman"/>
          <w:sz w:val="30"/>
          <w:szCs w:val="30"/>
          <w:lang w:val="kk-KZ"/>
        </w:rPr>
        <w:t>майлағыш</w:t>
      </w:r>
      <w:r w:rsidR="001155AC" w:rsidRPr="00D6428B">
        <w:rPr>
          <w:rFonts w:ascii="Times New Roman" w:hAnsi="Times New Roman" w:cs="Times New Roman"/>
          <w:sz w:val="30"/>
          <w:szCs w:val="30"/>
          <w:lang w:val="kk-KZ"/>
        </w:rPr>
        <w:t xml:space="preserve"> материалдарының басты бәсекелесі АҚШ болды.</w:t>
      </w:r>
      <w:r w:rsidR="001D7FEC" w:rsidRPr="00D6428B">
        <w:rPr>
          <w:rFonts w:ascii="Times New Roman" w:hAnsi="Times New Roman" w:cs="Times New Roman"/>
          <w:sz w:val="30"/>
          <w:szCs w:val="30"/>
          <w:lang w:val="kk-KZ"/>
        </w:rPr>
        <w:t xml:space="preserve"> 1911 жылы жалпыеуропалық импортта Ресейдің үлесі 21,1% құрады, АҚШ – 63,3%, Румыня – 2,9 %. Еуропалық нарықта </w:t>
      </w:r>
      <w:r w:rsidRPr="00D6428B">
        <w:rPr>
          <w:rFonts w:ascii="Times New Roman" w:hAnsi="Times New Roman" w:cs="Times New Roman"/>
          <w:sz w:val="30"/>
          <w:szCs w:val="30"/>
          <w:lang w:val="kk-KZ"/>
        </w:rPr>
        <w:t>майлағыш</w:t>
      </w:r>
      <w:r w:rsidR="001D7FEC" w:rsidRPr="00D6428B">
        <w:rPr>
          <w:rFonts w:ascii="Times New Roman" w:hAnsi="Times New Roman" w:cs="Times New Roman"/>
          <w:sz w:val="30"/>
          <w:szCs w:val="30"/>
          <w:lang w:val="kk-KZ"/>
        </w:rPr>
        <w:t xml:space="preserve"> майларын</w:t>
      </w:r>
      <w:r w:rsidR="008F1A7A" w:rsidRPr="00D6428B">
        <w:rPr>
          <w:rFonts w:ascii="Times New Roman" w:hAnsi="Times New Roman" w:cs="Times New Roman"/>
          <w:sz w:val="30"/>
          <w:szCs w:val="30"/>
          <w:lang w:val="kk-KZ"/>
        </w:rPr>
        <w:t>ың басты</w:t>
      </w:r>
      <w:r w:rsidR="001D7FEC" w:rsidRPr="00D6428B">
        <w:rPr>
          <w:rFonts w:ascii="Times New Roman" w:hAnsi="Times New Roman" w:cs="Times New Roman"/>
          <w:sz w:val="30"/>
          <w:szCs w:val="30"/>
          <w:lang w:val="kk-KZ"/>
        </w:rPr>
        <w:t xml:space="preserve"> қолдан</w:t>
      </w:r>
      <w:r w:rsidR="008F1A7A" w:rsidRPr="00D6428B">
        <w:rPr>
          <w:rFonts w:ascii="Times New Roman" w:hAnsi="Times New Roman" w:cs="Times New Roman"/>
          <w:sz w:val="30"/>
          <w:szCs w:val="30"/>
          <w:lang w:val="kk-KZ"/>
        </w:rPr>
        <w:t xml:space="preserve">ушылары Англия, Германия және Бельгия болды. </w:t>
      </w:r>
    </w:p>
    <w:p w:rsidR="002469C5" w:rsidRPr="00D6428B" w:rsidRDefault="00673FA9"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1866 жылы американдық физик және өнертапқыш Д.Эллис </w:t>
      </w:r>
      <w:r w:rsidRPr="00D6428B">
        <w:rPr>
          <w:rFonts w:ascii="Times New Roman" w:hAnsi="Times New Roman" w:cs="Times New Roman"/>
          <w:i/>
          <w:sz w:val="30"/>
          <w:szCs w:val="30"/>
          <w:lang w:val="kk-KZ"/>
        </w:rPr>
        <w:t>Valvoline</w:t>
      </w:r>
      <w:r w:rsidR="001D7FEC" w:rsidRPr="00D6428B">
        <w:rPr>
          <w:rFonts w:ascii="Times New Roman" w:hAnsi="Times New Roman" w:cs="Times New Roman"/>
          <w:i/>
          <w:sz w:val="30"/>
          <w:szCs w:val="30"/>
          <w:lang w:val="kk-KZ"/>
        </w:rPr>
        <w:t xml:space="preserve"> </w:t>
      </w:r>
      <w:r w:rsidRPr="00D6428B">
        <w:rPr>
          <w:rFonts w:ascii="Times New Roman" w:hAnsi="Times New Roman" w:cs="Times New Roman"/>
          <w:sz w:val="30"/>
          <w:szCs w:val="30"/>
          <w:lang w:val="kk-KZ"/>
        </w:rPr>
        <w:t>компаниясын құрды.</w:t>
      </w:r>
      <w:r w:rsidR="003E7D21" w:rsidRPr="00D6428B">
        <w:rPr>
          <w:rFonts w:ascii="Times New Roman" w:hAnsi="Times New Roman" w:cs="Times New Roman"/>
          <w:sz w:val="30"/>
          <w:szCs w:val="30"/>
          <w:lang w:val="kk-KZ"/>
        </w:rPr>
        <w:t xml:space="preserve"> Компанияның алғашқы </w:t>
      </w:r>
      <w:r w:rsidR="0028584B" w:rsidRPr="0028584B">
        <w:rPr>
          <w:rFonts w:ascii="Times New Roman" w:hAnsi="Times New Roman" w:cs="Times New Roman"/>
          <w:color w:val="FF0000"/>
          <w:sz w:val="30"/>
          <w:szCs w:val="30"/>
          <w:lang w:val="kk-KZ"/>
        </w:rPr>
        <w:t>өнімі</w:t>
      </w:r>
      <w:r w:rsidR="003E7D21" w:rsidRPr="00D6428B">
        <w:rPr>
          <w:rFonts w:ascii="Times New Roman" w:hAnsi="Times New Roman" w:cs="Times New Roman"/>
          <w:sz w:val="30"/>
          <w:szCs w:val="30"/>
          <w:lang w:val="kk-KZ"/>
        </w:rPr>
        <w:t xml:space="preserve"> бу қозғалтқыштарының клапандарын </w:t>
      </w:r>
      <w:r w:rsidR="00984385" w:rsidRPr="00D6428B">
        <w:rPr>
          <w:rFonts w:ascii="Times New Roman" w:hAnsi="Times New Roman" w:cs="Times New Roman"/>
          <w:sz w:val="30"/>
          <w:szCs w:val="30"/>
          <w:lang w:val="kk-KZ"/>
        </w:rPr>
        <w:t>майла</w:t>
      </w:r>
      <w:r w:rsidR="00AC4215">
        <w:rPr>
          <w:rFonts w:ascii="Times New Roman" w:hAnsi="Times New Roman" w:cs="Times New Roman"/>
          <w:sz w:val="30"/>
          <w:szCs w:val="30"/>
          <w:lang w:val="kk-KZ"/>
        </w:rPr>
        <w:t>уғ</w:t>
      </w:r>
      <w:r w:rsidR="003E7D21" w:rsidRPr="00D6428B">
        <w:rPr>
          <w:rFonts w:ascii="Times New Roman" w:hAnsi="Times New Roman" w:cs="Times New Roman"/>
          <w:sz w:val="30"/>
          <w:szCs w:val="30"/>
          <w:lang w:val="kk-KZ"/>
        </w:rPr>
        <w:t>а арналған</w:t>
      </w:r>
      <w:r w:rsidR="00AC4215">
        <w:rPr>
          <w:rFonts w:ascii="Times New Roman" w:hAnsi="Times New Roman" w:cs="Times New Roman"/>
          <w:sz w:val="30"/>
          <w:szCs w:val="30"/>
          <w:lang w:val="kk-KZ"/>
        </w:rPr>
        <w:t xml:space="preserve"> </w:t>
      </w:r>
      <w:r w:rsidR="00AC4215" w:rsidRPr="00AC4215">
        <w:rPr>
          <w:rFonts w:ascii="Times New Roman" w:hAnsi="Times New Roman" w:cs="Times New Roman"/>
          <w:color w:val="FF0000"/>
          <w:sz w:val="30"/>
          <w:szCs w:val="30"/>
          <w:lang w:val="kk-KZ"/>
        </w:rPr>
        <w:t>майлар</w:t>
      </w:r>
      <w:r w:rsidR="003E7D21" w:rsidRPr="00AC4215">
        <w:rPr>
          <w:rFonts w:ascii="Times New Roman" w:hAnsi="Times New Roman" w:cs="Times New Roman"/>
          <w:color w:val="FF0000"/>
          <w:sz w:val="30"/>
          <w:szCs w:val="30"/>
          <w:lang w:val="kk-KZ"/>
        </w:rPr>
        <w:t xml:space="preserve"> </w:t>
      </w:r>
      <w:r w:rsidR="003E7D21" w:rsidRPr="00D6428B">
        <w:rPr>
          <w:rFonts w:ascii="Times New Roman" w:hAnsi="Times New Roman" w:cs="Times New Roman"/>
          <w:sz w:val="30"/>
          <w:szCs w:val="30"/>
          <w:lang w:val="kk-KZ"/>
        </w:rPr>
        <w:t xml:space="preserve">болатын. 1866 жылы Д.Эллис мұнай заттарымен жүргізген көптеген </w:t>
      </w:r>
      <w:r w:rsidR="003E7D21" w:rsidRPr="00D6428B">
        <w:rPr>
          <w:rFonts w:ascii="Times New Roman" w:hAnsi="Times New Roman" w:cs="Times New Roman"/>
          <w:sz w:val="30"/>
          <w:szCs w:val="30"/>
          <w:lang w:val="kk-KZ"/>
        </w:rPr>
        <w:lastRenderedPageBreak/>
        <w:t>тәжірибелерден кейін</w:t>
      </w:r>
      <w:r w:rsidR="00E730CE" w:rsidRPr="00D6428B">
        <w:rPr>
          <w:rFonts w:ascii="Times New Roman" w:hAnsi="Times New Roman" w:cs="Times New Roman"/>
          <w:sz w:val="30"/>
          <w:szCs w:val="30"/>
          <w:lang w:val="kk-KZ"/>
        </w:rPr>
        <w:t xml:space="preserve"> әлемдегі алғашқы</w:t>
      </w:r>
      <w:r w:rsidR="003E7D21" w:rsidRPr="00D6428B">
        <w:rPr>
          <w:rFonts w:ascii="Times New Roman" w:hAnsi="Times New Roman" w:cs="Times New Roman"/>
          <w:sz w:val="30"/>
          <w:szCs w:val="30"/>
          <w:lang w:val="kk-KZ"/>
        </w:rPr>
        <w:t xml:space="preserve"> </w:t>
      </w:r>
      <w:r w:rsidR="00E730CE" w:rsidRPr="00D6428B">
        <w:rPr>
          <w:rFonts w:ascii="Times New Roman" w:hAnsi="Times New Roman" w:cs="Times New Roman"/>
          <w:sz w:val="30"/>
          <w:szCs w:val="30"/>
          <w:lang w:val="kk-KZ"/>
        </w:rPr>
        <w:t xml:space="preserve">жоғары температураларда тиімді қолдануға болатын </w:t>
      </w:r>
      <w:r w:rsidR="00984385" w:rsidRPr="00D6428B">
        <w:rPr>
          <w:rFonts w:ascii="Times New Roman" w:hAnsi="Times New Roman" w:cs="Times New Roman"/>
          <w:sz w:val="30"/>
          <w:szCs w:val="30"/>
          <w:lang w:val="kk-KZ"/>
        </w:rPr>
        <w:t>майлағыш</w:t>
      </w:r>
      <w:r w:rsidR="00E730CE" w:rsidRPr="00D6428B">
        <w:rPr>
          <w:rFonts w:ascii="Times New Roman" w:hAnsi="Times New Roman" w:cs="Times New Roman"/>
          <w:sz w:val="30"/>
          <w:szCs w:val="30"/>
          <w:lang w:val="kk-KZ"/>
        </w:rPr>
        <w:t xml:space="preserve"> майларын жасап шығарды. </w:t>
      </w:r>
      <w:r w:rsidR="00515520" w:rsidRPr="00D6428B">
        <w:rPr>
          <w:rFonts w:ascii="Times New Roman" w:hAnsi="Times New Roman" w:cs="Times New Roman"/>
          <w:sz w:val="30"/>
          <w:szCs w:val="30"/>
          <w:lang w:val="kk-KZ"/>
        </w:rPr>
        <w:t xml:space="preserve">Бұл </w:t>
      </w:r>
      <w:r w:rsidR="00984385" w:rsidRPr="00D6428B">
        <w:rPr>
          <w:rFonts w:ascii="Times New Roman" w:hAnsi="Times New Roman" w:cs="Times New Roman"/>
          <w:sz w:val="30"/>
          <w:szCs w:val="30"/>
          <w:lang w:val="kk-KZ"/>
        </w:rPr>
        <w:t>майлағыш</w:t>
      </w:r>
      <w:r w:rsidR="0040347C" w:rsidRPr="00D6428B">
        <w:rPr>
          <w:rFonts w:ascii="Times New Roman" w:hAnsi="Times New Roman" w:cs="Times New Roman"/>
          <w:sz w:val="30"/>
          <w:szCs w:val="30"/>
          <w:lang w:val="kk-KZ"/>
        </w:rPr>
        <w:t xml:space="preserve"> материалдарын өндіру саласындағы</w:t>
      </w:r>
      <w:r w:rsidR="00515520" w:rsidRPr="00D6428B">
        <w:rPr>
          <w:rFonts w:ascii="Times New Roman" w:hAnsi="Times New Roman" w:cs="Times New Roman"/>
          <w:sz w:val="30"/>
          <w:szCs w:val="30"/>
          <w:lang w:val="kk-KZ"/>
        </w:rPr>
        <w:t xml:space="preserve"> аса маңызды жаңалық болды.</w:t>
      </w:r>
      <w:r w:rsidR="0040347C" w:rsidRPr="00D6428B">
        <w:rPr>
          <w:rFonts w:ascii="Times New Roman" w:hAnsi="Times New Roman" w:cs="Times New Roman"/>
          <w:sz w:val="30"/>
          <w:szCs w:val="30"/>
          <w:lang w:val="kk-KZ"/>
        </w:rPr>
        <w:t xml:space="preserve"> </w:t>
      </w:r>
    </w:p>
    <w:p w:rsidR="000872C0" w:rsidRPr="00D6428B" w:rsidRDefault="000872C0"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Бірақ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 бойынша америкалық және әлемдік нарықта негізгі орында </w:t>
      </w:r>
      <w:r w:rsidRPr="00D6428B">
        <w:rPr>
          <w:rFonts w:ascii="Times New Roman" w:hAnsi="Times New Roman" w:cs="Times New Roman"/>
          <w:i/>
          <w:sz w:val="30"/>
          <w:szCs w:val="30"/>
          <w:lang w:val="kk-KZ"/>
        </w:rPr>
        <w:t xml:space="preserve">Standart Oil </w:t>
      </w:r>
      <w:r w:rsidRPr="00D6428B">
        <w:rPr>
          <w:rFonts w:ascii="Times New Roman" w:hAnsi="Times New Roman" w:cs="Times New Roman"/>
          <w:sz w:val="30"/>
          <w:szCs w:val="30"/>
          <w:lang w:val="kk-KZ"/>
        </w:rPr>
        <w:t>компаниясы болды. Ең үлкен мұнай монополиясының тарихы</w:t>
      </w:r>
      <w:r w:rsidR="00E83281" w:rsidRPr="00D6428B">
        <w:rPr>
          <w:rFonts w:ascii="Times New Roman" w:hAnsi="Times New Roman" w:cs="Times New Roman"/>
          <w:sz w:val="30"/>
          <w:szCs w:val="30"/>
          <w:lang w:val="kk-KZ"/>
        </w:rPr>
        <w:t xml:space="preserve"> 1865 жылы Д.Рокфеллер өзінің алғашқы мұнай өндіру зауытын </w:t>
      </w:r>
      <w:r w:rsidR="003D1210" w:rsidRPr="00D6428B">
        <w:rPr>
          <w:rFonts w:ascii="Times New Roman" w:hAnsi="Times New Roman" w:cs="Times New Roman"/>
          <w:sz w:val="30"/>
          <w:szCs w:val="30"/>
          <w:lang w:val="kk-KZ"/>
        </w:rPr>
        <w:t xml:space="preserve">сатып алғаннан басталды. </w:t>
      </w:r>
      <w:r w:rsidR="00145483" w:rsidRPr="00D6428B">
        <w:rPr>
          <w:rFonts w:ascii="Times New Roman" w:hAnsi="Times New Roman" w:cs="Times New Roman"/>
          <w:sz w:val="30"/>
          <w:szCs w:val="30"/>
          <w:lang w:val="kk-KZ"/>
        </w:rPr>
        <w:t xml:space="preserve">Д.Рокфеллердің жұмыстары қарқынды жүргені соншалықты, 1866 жылы екінші зауыты ашылды, ал </w:t>
      </w:r>
      <w:r w:rsidR="00145483" w:rsidRPr="00D6428B">
        <w:rPr>
          <w:rFonts w:ascii="Times New Roman" w:hAnsi="Times New Roman" w:cs="Times New Roman"/>
          <w:sz w:val="30"/>
          <w:szCs w:val="30"/>
          <w:lang w:val="kk-KZ"/>
        </w:rPr>
        <w:br/>
        <w:t>1870 жылы</w:t>
      </w:r>
      <w:r w:rsidR="00145483" w:rsidRPr="00D6428B">
        <w:rPr>
          <w:rFonts w:ascii="Times New Roman" w:hAnsi="Times New Roman" w:cs="Times New Roman"/>
          <w:i/>
          <w:sz w:val="30"/>
          <w:szCs w:val="30"/>
          <w:lang w:val="kk-KZ"/>
        </w:rPr>
        <w:t xml:space="preserve"> Standart Oil </w:t>
      </w:r>
      <w:r w:rsidR="00145483" w:rsidRPr="00D6428B">
        <w:rPr>
          <w:rFonts w:ascii="Times New Roman" w:hAnsi="Times New Roman" w:cs="Times New Roman"/>
          <w:sz w:val="30"/>
          <w:szCs w:val="30"/>
          <w:lang w:val="kk-KZ"/>
        </w:rPr>
        <w:t xml:space="preserve">компаниясының басқаруында АҚШ мұнай бизнесінің 10 % болды. </w:t>
      </w:r>
      <w:r w:rsidR="008B2AFE" w:rsidRPr="00D6428B">
        <w:rPr>
          <w:rFonts w:ascii="Times New Roman" w:hAnsi="Times New Roman" w:cs="Times New Roman"/>
          <w:sz w:val="30"/>
          <w:szCs w:val="30"/>
          <w:lang w:val="kk-KZ"/>
        </w:rPr>
        <w:t xml:space="preserve">1879 жылы </w:t>
      </w:r>
      <w:r w:rsidR="008B2AFE" w:rsidRPr="00D6428B">
        <w:rPr>
          <w:rFonts w:ascii="Times New Roman" w:hAnsi="Times New Roman" w:cs="Times New Roman"/>
          <w:i/>
          <w:sz w:val="30"/>
          <w:szCs w:val="30"/>
          <w:lang w:val="kk-KZ"/>
        </w:rPr>
        <w:t xml:space="preserve">Standart Oil </w:t>
      </w:r>
      <w:r w:rsidR="008B2AFE" w:rsidRPr="00D6428B">
        <w:rPr>
          <w:rFonts w:ascii="Times New Roman" w:hAnsi="Times New Roman" w:cs="Times New Roman"/>
          <w:sz w:val="30"/>
          <w:szCs w:val="30"/>
          <w:lang w:val="kk-KZ"/>
        </w:rPr>
        <w:t>компаниясы ең дамыған 38 штатта</w:t>
      </w:r>
      <w:r w:rsidR="004644CD" w:rsidRPr="00D6428B">
        <w:rPr>
          <w:rFonts w:ascii="Times New Roman" w:hAnsi="Times New Roman" w:cs="Times New Roman"/>
          <w:sz w:val="30"/>
          <w:szCs w:val="30"/>
          <w:lang w:val="kk-KZ"/>
        </w:rPr>
        <w:t>рда</w:t>
      </w:r>
      <w:r w:rsidR="008B2AFE" w:rsidRPr="00D6428B">
        <w:rPr>
          <w:rFonts w:ascii="Times New Roman" w:hAnsi="Times New Roman" w:cs="Times New Roman"/>
          <w:sz w:val="30"/>
          <w:szCs w:val="30"/>
          <w:lang w:val="kk-KZ"/>
        </w:rPr>
        <w:t xml:space="preserve"> мұнай бизнесін біріктіретін  үлкен трест болып қайта құрылды.</w:t>
      </w:r>
    </w:p>
    <w:p w:rsidR="00F367CE" w:rsidRPr="00D6428B" w:rsidRDefault="00F367C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1911 жылы Америка Құрама Штаттарының Жоғарғы Соты «Шерманның антистарттық заңын» бекітті және </w:t>
      </w:r>
      <w:r w:rsidR="00113C7B" w:rsidRPr="00D6428B">
        <w:rPr>
          <w:rFonts w:ascii="Times New Roman" w:hAnsi="Times New Roman" w:cs="Times New Roman"/>
          <w:i/>
          <w:sz w:val="30"/>
          <w:szCs w:val="30"/>
          <w:lang w:val="kk-KZ"/>
        </w:rPr>
        <w:t xml:space="preserve">Standart Oil </w:t>
      </w:r>
      <w:r w:rsidR="00113C7B" w:rsidRPr="00D6428B">
        <w:rPr>
          <w:rFonts w:ascii="Times New Roman" w:hAnsi="Times New Roman" w:cs="Times New Roman"/>
          <w:sz w:val="30"/>
          <w:szCs w:val="30"/>
          <w:lang w:val="kk-KZ"/>
        </w:rPr>
        <w:t>компаниясын қайта құру туралы бұйрық шығарғаннан кейін 50-ге жуық компаниялар пайда болды.</w:t>
      </w:r>
    </w:p>
    <w:p w:rsidR="00C330EA" w:rsidRPr="00D6428B" w:rsidRDefault="00CB3B88"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Қазіргі таңда барлық америкалық мұнай шығаратын компаниялардың құрылу тарихы осы </w:t>
      </w:r>
      <w:r w:rsidRPr="00D6428B">
        <w:rPr>
          <w:rFonts w:ascii="Times New Roman" w:hAnsi="Times New Roman" w:cs="Times New Roman"/>
          <w:i/>
          <w:sz w:val="30"/>
          <w:szCs w:val="30"/>
          <w:lang w:val="kk-KZ"/>
        </w:rPr>
        <w:t xml:space="preserve">Standart Oil </w:t>
      </w:r>
      <w:r w:rsidRPr="00D6428B">
        <w:rPr>
          <w:rFonts w:ascii="Times New Roman" w:hAnsi="Times New Roman" w:cs="Times New Roman"/>
          <w:sz w:val="30"/>
          <w:szCs w:val="30"/>
          <w:lang w:val="kk-KZ"/>
        </w:rPr>
        <w:t>компаниясынан басталады.</w:t>
      </w:r>
    </w:p>
    <w:p w:rsidR="00CB3B88" w:rsidRPr="00D6428B" w:rsidRDefault="00CB3B88"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Шамамен осы уақыттарда</w:t>
      </w:r>
      <w:r w:rsidR="00247BC5" w:rsidRPr="00D6428B">
        <w:rPr>
          <w:rFonts w:ascii="Times New Roman" w:hAnsi="Times New Roman" w:cs="Times New Roman"/>
          <w:sz w:val="30"/>
          <w:szCs w:val="30"/>
          <w:lang w:val="kk-KZ"/>
        </w:rPr>
        <w:t xml:space="preserve"> </w:t>
      </w:r>
      <w:r w:rsidR="00984385" w:rsidRPr="00D6428B">
        <w:rPr>
          <w:rFonts w:ascii="Times New Roman" w:hAnsi="Times New Roman" w:cs="Times New Roman"/>
          <w:sz w:val="30"/>
          <w:szCs w:val="30"/>
          <w:lang w:val="kk-KZ"/>
        </w:rPr>
        <w:t>майлағыш</w:t>
      </w:r>
      <w:r w:rsidR="00247BC5" w:rsidRPr="00D6428B">
        <w:rPr>
          <w:rFonts w:ascii="Times New Roman" w:hAnsi="Times New Roman" w:cs="Times New Roman"/>
          <w:sz w:val="30"/>
          <w:szCs w:val="30"/>
          <w:lang w:val="kk-KZ"/>
        </w:rPr>
        <w:t xml:space="preserve"> материалдарының өндірісімен айналысатын</w:t>
      </w:r>
      <w:r w:rsidRPr="00D6428B">
        <w:rPr>
          <w:rFonts w:ascii="Times New Roman" w:hAnsi="Times New Roman" w:cs="Times New Roman"/>
          <w:sz w:val="30"/>
          <w:szCs w:val="30"/>
          <w:lang w:val="kk-KZ"/>
        </w:rPr>
        <w:t xml:space="preserve"> </w:t>
      </w:r>
      <w:r w:rsidRPr="00D6428B">
        <w:rPr>
          <w:rFonts w:ascii="Times New Roman" w:hAnsi="Times New Roman" w:cs="Times New Roman"/>
          <w:i/>
          <w:sz w:val="30"/>
          <w:szCs w:val="30"/>
          <w:lang w:val="kk-KZ"/>
        </w:rPr>
        <w:t>Shell</w:t>
      </w:r>
      <w:r w:rsidRPr="00D6428B">
        <w:rPr>
          <w:rFonts w:ascii="Times New Roman" w:hAnsi="Times New Roman" w:cs="Times New Roman"/>
          <w:sz w:val="30"/>
          <w:szCs w:val="30"/>
          <w:lang w:val="kk-KZ"/>
        </w:rPr>
        <w:t xml:space="preserve"> </w:t>
      </w:r>
      <w:r w:rsidR="006B6713" w:rsidRPr="00D6428B">
        <w:rPr>
          <w:rFonts w:ascii="Times New Roman" w:hAnsi="Times New Roman" w:cs="Times New Roman"/>
          <w:sz w:val="30"/>
          <w:szCs w:val="30"/>
          <w:lang w:val="kk-KZ"/>
        </w:rPr>
        <w:t xml:space="preserve">ірі </w:t>
      </w:r>
      <w:r w:rsidR="00247BC5" w:rsidRPr="00D6428B">
        <w:rPr>
          <w:rFonts w:ascii="Times New Roman" w:hAnsi="Times New Roman" w:cs="Times New Roman"/>
          <w:sz w:val="30"/>
          <w:szCs w:val="30"/>
          <w:lang w:val="kk-KZ"/>
        </w:rPr>
        <w:t>компаниясы құрылған.</w:t>
      </w:r>
      <w:r w:rsidR="006B6713" w:rsidRPr="00D6428B">
        <w:rPr>
          <w:rFonts w:ascii="Times New Roman" w:hAnsi="Times New Roman" w:cs="Times New Roman"/>
          <w:sz w:val="30"/>
          <w:szCs w:val="30"/>
          <w:lang w:val="kk-KZ"/>
        </w:rPr>
        <w:t xml:space="preserve"> </w:t>
      </w:r>
    </w:p>
    <w:p w:rsidR="00760A97" w:rsidRPr="00D6428B" w:rsidRDefault="00760A97"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1899 жылдың 19 наурызында Англияда Ч.Ч.Вейкфилд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 өндіретін кішігірім компания құрды. Он жыл өткеннен кейін ол XX ғасырдың жаңалығы болған технология ойлап тапты. Ол бірінші рет минералды майы мен майсана майын араластырып, </w:t>
      </w:r>
      <w:r w:rsidR="003D6978" w:rsidRPr="00D6428B">
        <w:rPr>
          <w:rFonts w:ascii="Times New Roman" w:hAnsi="Times New Roman" w:cs="Times New Roman"/>
          <w:sz w:val="30"/>
          <w:szCs w:val="30"/>
          <w:lang w:val="kk-KZ"/>
        </w:rPr>
        <w:t>бірегей туынды болатын өнімді ойлап тапты, өнімнің атын Castrol компаниясының құрметіне арнап қойды.</w:t>
      </w:r>
    </w:p>
    <w:p w:rsidR="005C02D4" w:rsidRDefault="003D6978"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Жалпы алғанда Бірінші дүние жүзілік соғысқа дейінгі аралықты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өнеркәсіптік өндірісін мұнай шикізатынан алынып отырған кезең деп білуге болады.</w:t>
      </w:r>
      <w:r w:rsidR="00B520A6" w:rsidRPr="00D6428B">
        <w:rPr>
          <w:rFonts w:ascii="Times New Roman" w:hAnsi="Times New Roman" w:cs="Times New Roman"/>
          <w:sz w:val="30"/>
          <w:szCs w:val="30"/>
          <w:lang w:val="kk-KZ"/>
        </w:rPr>
        <w:t xml:space="preserve"> </w:t>
      </w:r>
      <w:r w:rsidR="003D5305" w:rsidRPr="00D6428B">
        <w:rPr>
          <w:rFonts w:ascii="Times New Roman" w:hAnsi="Times New Roman" w:cs="Times New Roman"/>
          <w:sz w:val="30"/>
          <w:szCs w:val="30"/>
          <w:lang w:val="kk-KZ"/>
        </w:rPr>
        <w:t xml:space="preserve">Сол кезеңнің ғылыми зерттеулері </w:t>
      </w:r>
      <w:r w:rsidR="00984385" w:rsidRPr="00D6428B">
        <w:rPr>
          <w:rFonts w:ascii="Times New Roman" w:hAnsi="Times New Roman" w:cs="Times New Roman"/>
          <w:sz w:val="30"/>
          <w:szCs w:val="30"/>
          <w:lang w:val="kk-KZ"/>
        </w:rPr>
        <w:t>майлағыш</w:t>
      </w:r>
      <w:r w:rsidR="003D5305" w:rsidRPr="00D6428B">
        <w:rPr>
          <w:rFonts w:ascii="Times New Roman" w:hAnsi="Times New Roman" w:cs="Times New Roman"/>
          <w:sz w:val="30"/>
          <w:szCs w:val="30"/>
          <w:lang w:val="kk-KZ"/>
        </w:rPr>
        <w:t xml:space="preserve"> материалдарын өндіру технологияларының негіз</w:t>
      </w:r>
      <w:r w:rsidR="00B520A6" w:rsidRPr="00D6428B">
        <w:rPr>
          <w:rFonts w:ascii="Times New Roman" w:hAnsi="Times New Roman" w:cs="Times New Roman"/>
          <w:sz w:val="30"/>
          <w:szCs w:val="30"/>
          <w:lang w:val="kk-KZ"/>
        </w:rPr>
        <w:t>і</w:t>
      </w:r>
      <w:r w:rsidR="003D5305" w:rsidRPr="00D6428B">
        <w:rPr>
          <w:rFonts w:ascii="Times New Roman" w:hAnsi="Times New Roman" w:cs="Times New Roman"/>
          <w:sz w:val="30"/>
          <w:szCs w:val="30"/>
          <w:lang w:val="kk-KZ"/>
        </w:rPr>
        <w:t xml:space="preserve">н қалады және </w:t>
      </w:r>
      <w:r w:rsidR="00B520A6" w:rsidRPr="00D6428B">
        <w:rPr>
          <w:rFonts w:ascii="Times New Roman" w:hAnsi="Times New Roman" w:cs="Times New Roman"/>
          <w:sz w:val="30"/>
          <w:szCs w:val="30"/>
          <w:lang w:val="kk-KZ"/>
        </w:rPr>
        <w:t xml:space="preserve">тиімді іріктеу мен қолдану жолдары анықталды. </w:t>
      </w:r>
      <w:r w:rsidR="0019710F" w:rsidRPr="00D6428B">
        <w:rPr>
          <w:rFonts w:ascii="Times New Roman" w:hAnsi="Times New Roman" w:cs="Times New Roman"/>
          <w:sz w:val="30"/>
          <w:szCs w:val="30"/>
          <w:lang w:val="kk-KZ"/>
        </w:rPr>
        <w:t xml:space="preserve">Әртүрлі </w:t>
      </w:r>
      <w:r w:rsidR="00984385" w:rsidRPr="00D6428B">
        <w:rPr>
          <w:rFonts w:ascii="Times New Roman" w:hAnsi="Times New Roman" w:cs="Times New Roman"/>
          <w:sz w:val="30"/>
          <w:szCs w:val="30"/>
          <w:lang w:val="kk-KZ"/>
        </w:rPr>
        <w:t>майлағыш</w:t>
      </w:r>
      <w:r w:rsidR="0019710F" w:rsidRPr="00D6428B">
        <w:rPr>
          <w:rFonts w:ascii="Times New Roman" w:hAnsi="Times New Roman" w:cs="Times New Roman"/>
          <w:sz w:val="30"/>
          <w:szCs w:val="30"/>
          <w:lang w:val="kk-KZ"/>
        </w:rPr>
        <w:t xml:space="preserve"> материалдарының қолдануда практикалық тәжіри</w:t>
      </w:r>
      <w:r w:rsidR="0030142C" w:rsidRPr="00D6428B">
        <w:rPr>
          <w:rFonts w:ascii="Times New Roman" w:hAnsi="Times New Roman" w:cs="Times New Roman"/>
          <w:sz w:val="30"/>
          <w:szCs w:val="30"/>
          <w:lang w:val="kk-KZ"/>
        </w:rPr>
        <w:t>бе</w:t>
      </w:r>
      <w:r w:rsidR="0019710F" w:rsidRPr="00D6428B">
        <w:rPr>
          <w:rFonts w:ascii="Times New Roman" w:hAnsi="Times New Roman" w:cs="Times New Roman"/>
          <w:sz w:val="30"/>
          <w:szCs w:val="30"/>
          <w:lang w:val="kk-KZ"/>
        </w:rPr>
        <w:t>сінің деңгейі</w:t>
      </w:r>
      <w:r w:rsidR="0030142C" w:rsidRPr="00D6428B">
        <w:rPr>
          <w:rFonts w:ascii="Times New Roman" w:hAnsi="Times New Roman" w:cs="Times New Roman"/>
          <w:sz w:val="30"/>
          <w:szCs w:val="30"/>
          <w:lang w:val="kk-KZ"/>
        </w:rPr>
        <w:t xml:space="preserve">, мұнай майларының ассортименті  жоғарылады және олардың біртіндеп жануарлар мен өсімдік майының орнын алмастыра бастады. </w:t>
      </w:r>
    </w:p>
    <w:p w:rsidR="005C02D4" w:rsidRDefault="00E05DD7"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Осы аралықта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өндірісінің дамуына үлкен үлес қосқан ірі мұнай компаниялары құрылды. </w:t>
      </w:r>
    </w:p>
    <w:p w:rsidR="003D6978" w:rsidRPr="00D6428B" w:rsidRDefault="009D332B"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Бірінші дүние жүзілік соғыс пен</w:t>
      </w:r>
      <w:r w:rsidR="00AC4215">
        <w:rPr>
          <w:rFonts w:ascii="Times New Roman" w:hAnsi="Times New Roman" w:cs="Times New Roman"/>
          <w:sz w:val="30"/>
          <w:szCs w:val="30"/>
          <w:lang w:val="kk-KZ"/>
        </w:rPr>
        <w:t xml:space="preserve"> а</w:t>
      </w:r>
      <w:r w:rsidRPr="00D6428B">
        <w:rPr>
          <w:rFonts w:ascii="Times New Roman" w:hAnsi="Times New Roman" w:cs="Times New Roman"/>
          <w:sz w:val="30"/>
          <w:szCs w:val="30"/>
          <w:lang w:val="kk-KZ"/>
        </w:rPr>
        <w:t>заматтық соғыстан</w:t>
      </w:r>
      <w:r w:rsidR="00A43E3C" w:rsidRPr="00D6428B">
        <w:rPr>
          <w:rFonts w:ascii="Times New Roman" w:hAnsi="Times New Roman" w:cs="Times New Roman"/>
          <w:sz w:val="30"/>
          <w:szCs w:val="30"/>
          <w:lang w:val="kk-KZ"/>
        </w:rPr>
        <w:t xml:space="preserve"> (1913-1920 жылдары)</w:t>
      </w:r>
      <w:r w:rsidRPr="00D6428B">
        <w:rPr>
          <w:rFonts w:ascii="Times New Roman" w:hAnsi="Times New Roman" w:cs="Times New Roman"/>
          <w:sz w:val="30"/>
          <w:szCs w:val="30"/>
          <w:lang w:val="kk-KZ"/>
        </w:rPr>
        <w:t xml:space="preserve"> кейін Ресейдің мұнай шаруашылығы толық бұзылды. </w:t>
      </w:r>
      <w:r w:rsidR="00B42AF0" w:rsidRPr="00D6428B">
        <w:rPr>
          <w:rFonts w:ascii="Times New Roman" w:hAnsi="Times New Roman" w:cs="Times New Roman"/>
          <w:sz w:val="30"/>
          <w:szCs w:val="30"/>
          <w:lang w:val="kk-KZ"/>
        </w:rPr>
        <w:t xml:space="preserve">1920 жылдың мамыр айында Кеңес </w:t>
      </w:r>
      <w:r w:rsidR="00FD0C71" w:rsidRPr="00D6428B">
        <w:rPr>
          <w:rFonts w:ascii="Times New Roman" w:hAnsi="Times New Roman" w:cs="Times New Roman"/>
          <w:sz w:val="30"/>
          <w:szCs w:val="30"/>
          <w:lang w:val="kk-KZ"/>
        </w:rPr>
        <w:t>билігі Апшерон өңірін ұлттандырды. Осы уақыттан бастап Ресейдегі мұнай өнеркісібі қатарында тек мемлекеттік монополиялар түрінде болды. 1920 жылдың қараша айының соңында Ресейде консессия туралы қаулы қабылданады, қаулы бойынша елдің ішінде шетел компаниялары жәрдемақы шарттары бойынша өз жұмыстарын жүргізуге болады.</w:t>
      </w:r>
      <w:r w:rsidR="00D24329" w:rsidRPr="00D6428B">
        <w:rPr>
          <w:rFonts w:ascii="Times New Roman" w:hAnsi="Times New Roman" w:cs="Times New Roman"/>
          <w:sz w:val="30"/>
          <w:szCs w:val="30"/>
          <w:lang w:val="kk-KZ"/>
        </w:rPr>
        <w:t xml:space="preserve"> </w:t>
      </w:r>
      <w:r w:rsidR="003C7750" w:rsidRPr="00D6428B">
        <w:rPr>
          <w:rFonts w:ascii="Times New Roman" w:hAnsi="Times New Roman" w:cs="Times New Roman"/>
          <w:sz w:val="30"/>
          <w:szCs w:val="30"/>
          <w:lang w:val="kk-KZ"/>
        </w:rPr>
        <w:t>Осы қаулы әлемнің ірі державаларының көмегімен Апшерон мұнай шаруашылығын қайта іске қосуға мү</w:t>
      </w:r>
      <w:r w:rsidR="00F11D4E" w:rsidRPr="00D6428B">
        <w:rPr>
          <w:rFonts w:ascii="Times New Roman" w:hAnsi="Times New Roman" w:cs="Times New Roman"/>
          <w:sz w:val="30"/>
          <w:szCs w:val="30"/>
          <w:lang w:val="kk-KZ"/>
        </w:rPr>
        <w:t>м</w:t>
      </w:r>
      <w:r w:rsidR="003C7750" w:rsidRPr="00D6428B">
        <w:rPr>
          <w:rFonts w:ascii="Times New Roman" w:hAnsi="Times New Roman" w:cs="Times New Roman"/>
          <w:sz w:val="30"/>
          <w:szCs w:val="30"/>
          <w:lang w:val="kk-KZ"/>
        </w:rPr>
        <w:t>кіндік берді.</w:t>
      </w:r>
    </w:p>
    <w:p w:rsidR="003C7750" w:rsidRPr="00D6428B" w:rsidRDefault="00C408F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XX ғасырдың 20 жылдарының ортасында Кеңес Одағында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өндірісі мен экспортын қадағалайтын үш кәсіпорын болды. Олар «Азнефть» (Бакин ауданы), «Грознефть» (Грознен ауданы, Солтүстік Кавказ) және «Эмбанефть». </w:t>
      </w:r>
      <w:r w:rsidR="00D66F8A" w:rsidRPr="00D6428B">
        <w:rPr>
          <w:rFonts w:ascii="Times New Roman" w:hAnsi="Times New Roman" w:cs="Times New Roman"/>
          <w:sz w:val="30"/>
          <w:szCs w:val="30"/>
          <w:lang w:val="kk-KZ"/>
        </w:rPr>
        <w:t xml:space="preserve">Олар мұнай синдикатына бірігіп монополия құрды, </w:t>
      </w:r>
      <w:r w:rsidR="00D66F8A" w:rsidRPr="00D6428B">
        <w:rPr>
          <w:rFonts w:ascii="Times New Roman" w:hAnsi="Times New Roman" w:cs="Times New Roman"/>
          <w:i/>
          <w:sz w:val="30"/>
          <w:szCs w:val="30"/>
          <w:lang w:val="kk-KZ"/>
        </w:rPr>
        <w:t xml:space="preserve">Shell </w:t>
      </w:r>
      <w:r w:rsidR="00D66F8A" w:rsidRPr="00D6428B">
        <w:rPr>
          <w:rFonts w:ascii="Times New Roman" w:hAnsi="Times New Roman" w:cs="Times New Roman"/>
          <w:sz w:val="30"/>
          <w:szCs w:val="30"/>
          <w:lang w:val="kk-KZ"/>
        </w:rPr>
        <w:t xml:space="preserve">және </w:t>
      </w:r>
      <w:r w:rsidR="00D66F8A" w:rsidRPr="00D6428B">
        <w:rPr>
          <w:rFonts w:ascii="Times New Roman" w:hAnsi="Times New Roman" w:cs="Times New Roman"/>
          <w:i/>
          <w:sz w:val="30"/>
          <w:szCs w:val="30"/>
          <w:lang w:val="kk-KZ"/>
        </w:rPr>
        <w:t xml:space="preserve">Mobil </w:t>
      </w:r>
      <w:r w:rsidR="00D66F8A" w:rsidRPr="00D6428B">
        <w:rPr>
          <w:rFonts w:ascii="Times New Roman" w:hAnsi="Times New Roman" w:cs="Times New Roman"/>
          <w:sz w:val="30"/>
          <w:szCs w:val="30"/>
          <w:lang w:val="kk-KZ"/>
        </w:rPr>
        <w:t xml:space="preserve">компанияларымен бірге </w:t>
      </w:r>
      <w:r w:rsidR="00984385" w:rsidRPr="00D6428B">
        <w:rPr>
          <w:rFonts w:ascii="Times New Roman" w:hAnsi="Times New Roman" w:cs="Times New Roman"/>
          <w:sz w:val="30"/>
          <w:szCs w:val="30"/>
          <w:lang w:val="kk-KZ"/>
        </w:rPr>
        <w:t>майлағыш</w:t>
      </w:r>
      <w:r w:rsidR="00D66F8A" w:rsidRPr="00D6428B">
        <w:rPr>
          <w:rFonts w:ascii="Times New Roman" w:hAnsi="Times New Roman" w:cs="Times New Roman"/>
          <w:sz w:val="30"/>
          <w:szCs w:val="30"/>
          <w:lang w:val="kk-KZ"/>
        </w:rPr>
        <w:t xml:space="preserve"> материалдарын Ұлыбританияда, Еуропада және Таяу мен Қиыр Шығыс елдерінде белсене сата бастады.</w:t>
      </w:r>
      <w:r w:rsidR="009110F1" w:rsidRPr="00D6428B">
        <w:rPr>
          <w:rFonts w:ascii="Times New Roman" w:hAnsi="Times New Roman" w:cs="Times New Roman"/>
          <w:sz w:val="30"/>
          <w:szCs w:val="30"/>
          <w:lang w:val="kk-KZ"/>
        </w:rPr>
        <w:t xml:space="preserve"> XX ғасырдың 20 жылдары Кеңес Одағы экспортқа 400 мың т аса </w:t>
      </w:r>
      <w:r w:rsidR="00984385" w:rsidRPr="00D6428B">
        <w:rPr>
          <w:rFonts w:ascii="Times New Roman" w:hAnsi="Times New Roman" w:cs="Times New Roman"/>
          <w:sz w:val="30"/>
          <w:szCs w:val="30"/>
          <w:lang w:val="kk-KZ"/>
        </w:rPr>
        <w:t>майлағыш</w:t>
      </w:r>
      <w:r w:rsidR="009110F1" w:rsidRPr="00D6428B">
        <w:rPr>
          <w:rFonts w:ascii="Times New Roman" w:hAnsi="Times New Roman" w:cs="Times New Roman"/>
          <w:sz w:val="30"/>
          <w:szCs w:val="30"/>
          <w:lang w:val="kk-KZ"/>
        </w:rPr>
        <w:t xml:space="preserve"> материалдарын шығарды (1.2. кестесі).</w:t>
      </w:r>
    </w:p>
    <w:p w:rsidR="00C97B05" w:rsidRPr="00D6428B" w:rsidRDefault="00C97B05" w:rsidP="001836FB">
      <w:pPr>
        <w:spacing w:after="0" w:line="240" w:lineRule="auto"/>
        <w:ind w:firstLine="708"/>
        <w:jc w:val="both"/>
        <w:rPr>
          <w:rFonts w:ascii="Times New Roman" w:hAnsi="Times New Roman" w:cs="Times New Roman"/>
          <w:sz w:val="30"/>
          <w:szCs w:val="30"/>
          <w:lang w:val="kk-KZ"/>
        </w:rPr>
      </w:pPr>
    </w:p>
    <w:p w:rsidR="00C97B05" w:rsidRPr="00D6428B" w:rsidRDefault="00C97B05"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Кесте 1.2. XX ғасырдың 20 жылдары Кеңес Одағының экспортқа шығарған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 (мың т).</w:t>
      </w:r>
    </w:p>
    <w:p w:rsidR="00F02C67" w:rsidRPr="00D6428B" w:rsidRDefault="00F02C67" w:rsidP="001836FB">
      <w:pPr>
        <w:spacing w:after="0" w:line="240" w:lineRule="auto"/>
        <w:ind w:firstLine="708"/>
        <w:jc w:val="both"/>
        <w:rPr>
          <w:rFonts w:ascii="Times New Roman" w:hAnsi="Times New Roman" w:cs="Times New Roman"/>
          <w:b/>
          <w:sz w:val="30"/>
          <w:szCs w:val="30"/>
          <w:lang w:val="kk-KZ"/>
        </w:rPr>
      </w:pPr>
    </w:p>
    <w:tbl>
      <w:tblPr>
        <w:tblStyle w:val="a4"/>
        <w:tblW w:w="9417" w:type="dxa"/>
        <w:tblLook w:val="04A0"/>
      </w:tblPr>
      <w:tblGrid>
        <w:gridCol w:w="5186"/>
        <w:gridCol w:w="1551"/>
        <w:gridCol w:w="1270"/>
        <w:gridCol w:w="1410"/>
      </w:tblGrid>
      <w:tr w:rsidR="00C97B05" w:rsidRPr="00D6428B" w:rsidTr="00CE38CE">
        <w:trPr>
          <w:trHeight w:val="524"/>
        </w:trPr>
        <w:tc>
          <w:tcPr>
            <w:tcW w:w="5186" w:type="dxa"/>
          </w:tcPr>
          <w:p w:rsidR="00C97B05" w:rsidRPr="00D6428B" w:rsidRDefault="00C97B05"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Экспорт</w:t>
            </w:r>
          </w:p>
        </w:tc>
        <w:tc>
          <w:tcPr>
            <w:tcW w:w="1551" w:type="dxa"/>
          </w:tcPr>
          <w:p w:rsidR="00C97B05" w:rsidRPr="00D6428B" w:rsidRDefault="00C97B05"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1923ж.</w:t>
            </w:r>
          </w:p>
        </w:tc>
        <w:tc>
          <w:tcPr>
            <w:tcW w:w="1270" w:type="dxa"/>
          </w:tcPr>
          <w:p w:rsidR="00C97B05" w:rsidRPr="00D6428B" w:rsidRDefault="00C97B05"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1925ж.</w:t>
            </w:r>
          </w:p>
        </w:tc>
        <w:tc>
          <w:tcPr>
            <w:tcW w:w="1410" w:type="dxa"/>
          </w:tcPr>
          <w:p w:rsidR="00C97B05" w:rsidRPr="00D6428B" w:rsidRDefault="00C97B05"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1927ж.</w:t>
            </w:r>
          </w:p>
        </w:tc>
      </w:tr>
      <w:tr w:rsidR="00C97B05" w:rsidRPr="00D6428B" w:rsidTr="00CE38CE">
        <w:trPr>
          <w:trHeight w:val="524"/>
        </w:trPr>
        <w:tc>
          <w:tcPr>
            <w:tcW w:w="5186" w:type="dxa"/>
          </w:tcPr>
          <w:p w:rsidR="00C97B05" w:rsidRPr="00D6428B" w:rsidRDefault="00984385"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C97B05" w:rsidRPr="00D6428B">
              <w:rPr>
                <w:rFonts w:ascii="Times New Roman" w:hAnsi="Times New Roman" w:cs="Times New Roman"/>
                <w:sz w:val="30"/>
                <w:szCs w:val="30"/>
                <w:lang w:val="kk-KZ"/>
              </w:rPr>
              <w:t xml:space="preserve"> материалдары</w:t>
            </w:r>
          </w:p>
        </w:tc>
        <w:tc>
          <w:tcPr>
            <w:tcW w:w="1551" w:type="dxa"/>
          </w:tcPr>
          <w:p w:rsidR="00C97B05" w:rsidRPr="00D6428B" w:rsidRDefault="00C97B05"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128,4</w:t>
            </w:r>
          </w:p>
        </w:tc>
        <w:tc>
          <w:tcPr>
            <w:tcW w:w="1270" w:type="dxa"/>
          </w:tcPr>
          <w:p w:rsidR="00C97B05" w:rsidRPr="00D6428B" w:rsidRDefault="00C97B05"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198,1</w:t>
            </w:r>
          </w:p>
        </w:tc>
        <w:tc>
          <w:tcPr>
            <w:tcW w:w="1410" w:type="dxa"/>
          </w:tcPr>
          <w:p w:rsidR="00C97B05" w:rsidRPr="00D6428B" w:rsidRDefault="00C97B05"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418,5</w:t>
            </w:r>
          </w:p>
        </w:tc>
      </w:tr>
      <w:tr w:rsidR="00C97B05" w:rsidRPr="00D6428B" w:rsidTr="00CE38CE">
        <w:trPr>
          <w:trHeight w:val="524"/>
        </w:trPr>
        <w:tc>
          <w:tcPr>
            <w:tcW w:w="5186" w:type="dxa"/>
          </w:tcPr>
          <w:p w:rsidR="00C97B05" w:rsidRPr="00D6428B" w:rsidRDefault="00C97B05"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Мұнай заттары (жиынтығы)</w:t>
            </w:r>
          </w:p>
        </w:tc>
        <w:tc>
          <w:tcPr>
            <w:tcW w:w="1551" w:type="dxa"/>
          </w:tcPr>
          <w:p w:rsidR="00C97B05" w:rsidRPr="00D6428B" w:rsidRDefault="00C97B05"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749,0</w:t>
            </w:r>
          </w:p>
        </w:tc>
        <w:tc>
          <w:tcPr>
            <w:tcW w:w="1270" w:type="dxa"/>
          </w:tcPr>
          <w:p w:rsidR="00C97B05" w:rsidRPr="00D6428B" w:rsidRDefault="00C97B05"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1517,7</w:t>
            </w:r>
          </w:p>
        </w:tc>
        <w:tc>
          <w:tcPr>
            <w:tcW w:w="1410" w:type="dxa"/>
          </w:tcPr>
          <w:p w:rsidR="00C97B05" w:rsidRPr="00D6428B" w:rsidRDefault="00C97B05"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2786,3</w:t>
            </w:r>
          </w:p>
        </w:tc>
      </w:tr>
      <w:tr w:rsidR="00C97B05" w:rsidRPr="00D6428B" w:rsidTr="00CE38CE">
        <w:trPr>
          <w:trHeight w:val="1012"/>
        </w:trPr>
        <w:tc>
          <w:tcPr>
            <w:tcW w:w="5186" w:type="dxa"/>
          </w:tcPr>
          <w:p w:rsidR="00C97B05" w:rsidRPr="00D6428B" w:rsidRDefault="00984385"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C97B05" w:rsidRPr="00D6428B">
              <w:rPr>
                <w:rFonts w:ascii="Times New Roman" w:hAnsi="Times New Roman" w:cs="Times New Roman"/>
                <w:sz w:val="30"/>
                <w:szCs w:val="30"/>
                <w:lang w:val="kk-KZ"/>
              </w:rPr>
              <w:t xml:space="preserve"> материалдары (мұнай заттарының экспорттауы % түрде)</w:t>
            </w:r>
          </w:p>
        </w:tc>
        <w:tc>
          <w:tcPr>
            <w:tcW w:w="1551" w:type="dxa"/>
          </w:tcPr>
          <w:p w:rsidR="00C97B05" w:rsidRPr="00D6428B" w:rsidRDefault="00C97B05"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17,1</w:t>
            </w:r>
          </w:p>
        </w:tc>
        <w:tc>
          <w:tcPr>
            <w:tcW w:w="1270" w:type="dxa"/>
          </w:tcPr>
          <w:p w:rsidR="00C97B05" w:rsidRPr="00D6428B" w:rsidRDefault="00C97B05"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13,1</w:t>
            </w:r>
          </w:p>
        </w:tc>
        <w:tc>
          <w:tcPr>
            <w:tcW w:w="1410" w:type="dxa"/>
          </w:tcPr>
          <w:p w:rsidR="00C97B05" w:rsidRPr="00D6428B" w:rsidRDefault="00C97B05"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15,0</w:t>
            </w:r>
          </w:p>
        </w:tc>
      </w:tr>
    </w:tbl>
    <w:p w:rsidR="00C97B05" w:rsidRPr="00D6428B" w:rsidRDefault="00C97B05" w:rsidP="001836FB">
      <w:pPr>
        <w:spacing w:after="0" w:line="240" w:lineRule="auto"/>
        <w:ind w:firstLine="708"/>
        <w:jc w:val="both"/>
        <w:rPr>
          <w:rFonts w:ascii="Times New Roman" w:hAnsi="Times New Roman" w:cs="Times New Roman"/>
          <w:b/>
          <w:sz w:val="30"/>
          <w:szCs w:val="30"/>
          <w:lang w:val="kk-KZ"/>
        </w:rPr>
      </w:pPr>
    </w:p>
    <w:p w:rsidR="008C00C7" w:rsidRPr="00D6428B" w:rsidRDefault="008C00C7"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Елде өзінің машина жасау базасының болмауы және жанармай мен майға сұраныстың көбеюінен мұнай айдау жабдықтарын Германия</w:t>
      </w:r>
      <w:r w:rsidR="00CE38CE" w:rsidRPr="00CE38CE">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мен АҚШ –нан әкелу қажет болды.</w:t>
      </w:r>
      <w:r w:rsidR="00BB5231" w:rsidRPr="00D6428B">
        <w:rPr>
          <w:rFonts w:ascii="Times New Roman" w:hAnsi="Times New Roman" w:cs="Times New Roman"/>
          <w:sz w:val="30"/>
          <w:szCs w:val="30"/>
          <w:lang w:val="kk-KZ"/>
        </w:rPr>
        <w:t xml:space="preserve"> 1931-1932 жылдары Бакуде бірінші рет </w:t>
      </w:r>
      <w:r w:rsidR="00096146" w:rsidRPr="00D6428B">
        <w:rPr>
          <w:rFonts w:ascii="Times New Roman" w:hAnsi="Times New Roman" w:cs="Times New Roman"/>
          <w:sz w:val="30"/>
          <w:szCs w:val="30"/>
          <w:lang w:val="kk-KZ"/>
        </w:rPr>
        <w:t>жеңіл мұнай гудрондарынан жабысқақтығы жоғары майлы фракцияларды алуға арналған вакумдық айдау</w:t>
      </w:r>
      <w:r w:rsidR="00226475" w:rsidRPr="00D6428B">
        <w:rPr>
          <w:rFonts w:ascii="Times New Roman" w:hAnsi="Times New Roman" w:cs="Times New Roman"/>
          <w:sz w:val="30"/>
          <w:szCs w:val="30"/>
          <w:lang w:val="kk-KZ"/>
        </w:rPr>
        <w:t>ға арналған</w:t>
      </w:r>
      <w:r w:rsidR="00096146" w:rsidRPr="00D6428B">
        <w:rPr>
          <w:rFonts w:ascii="Times New Roman" w:hAnsi="Times New Roman" w:cs="Times New Roman"/>
          <w:sz w:val="30"/>
          <w:szCs w:val="30"/>
          <w:lang w:val="kk-KZ"/>
        </w:rPr>
        <w:t xml:space="preserve"> отандық жабдықтары құрылды. </w:t>
      </w:r>
      <w:r w:rsidR="00984385" w:rsidRPr="00D6428B">
        <w:rPr>
          <w:rFonts w:ascii="Times New Roman" w:hAnsi="Times New Roman" w:cs="Times New Roman"/>
          <w:sz w:val="30"/>
          <w:szCs w:val="30"/>
          <w:lang w:val="kk-KZ"/>
        </w:rPr>
        <w:t>Майлағыш</w:t>
      </w:r>
      <w:r w:rsidR="00FC6F14" w:rsidRPr="00D6428B">
        <w:rPr>
          <w:rFonts w:ascii="Times New Roman" w:hAnsi="Times New Roman" w:cs="Times New Roman"/>
          <w:sz w:val="30"/>
          <w:szCs w:val="30"/>
          <w:lang w:val="kk-KZ"/>
        </w:rPr>
        <w:t xml:space="preserve"> материалдарын қолдануының күрт өсуі оларды өндіру технологиясын бойынша өзгерту іс-шараларын қажет етті.</w:t>
      </w:r>
      <w:r w:rsidR="00BB3066" w:rsidRPr="00D6428B">
        <w:rPr>
          <w:rFonts w:ascii="Times New Roman" w:hAnsi="Times New Roman" w:cs="Times New Roman"/>
          <w:sz w:val="30"/>
          <w:szCs w:val="30"/>
          <w:lang w:val="kk-KZ"/>
        </w:rPr>
        <w:t xml:space="preserve">1928 жылы КСРО </w:t>
      </w:r>
      <w:r w:rsidR="0038683A" w:rsidRPr="00D6428B">
        <w:rPr>
          <w:rFonts w:ascii="Times New Roman" w:hAnsi="Times New Roman" w:cs="Times New Roman"/>
          <w:sz w:val="30"/>
          <w:szCs w:val="30"/>
          <w:lang w:val="kk-KZ"/>
        </w:rPr>
        <w:t>ХШЖК</w:t>
      </w:r>
      <w:r w:rsidR="00BB3066" w:rsidRPr="00D6428B">
        <w:rPr>
          <w:rFonts w:ascii="Times New Roman" w:hAnsi="Times New Roman" w:cs="Times New Roman"/>
          <w:sz w:val="30"/>
          <w:szCs w:val="30"/>
          <w:lang w:val="kk-KZ"/>
        </w:rPr>
        <w:t xml:space="preserve"> Май комиссиясы құрылды. </w:t>
      </w:r>
      <w:r w:rsidR="00173FE4" w:rsidRPr="00D6428B">
        <w:rPr>
          <w:rFonts w:ascii="Times New Roman" w:hAnsi="Times New Roman" w:cs="Times New Roman"/>
          <w:sz w:val="30"/>
          <w:szCs w:val="30"/>
          <w:lang w:val="kk-KZ"/>
        </w:rPr>
        <w:t xml:space="preserve">Бұл жұмысқа белсене қатысқандар </w:t>
      </w:r>
      <w:r w:rsidR="00173FE4" w:rsidRPr="00D6428B">
        <w:rPr>
          <w:rFonts w:ascii="Times New Roman" w:hAnsi="Times New Roman" w:cs="Times New Roman"/>
          <w:sz w:val="30"/>
          <w:szCs w:val="30"/>
          <w:lang w:val="kk-KZ"/>
        </w:rPr>
        <w:lastRenderedPageBreak/>
        <w:t xml:space="preserve">С.С.Наметкин, Л.Г.Жердева, Н.И.Черножуков, </w:t>
      </w:r>
      <w:r w:rsidR="005D432B" w:rsidRPr="00D6428B">
        <w:rPr>
          <w:rFonts w:ascii="Times New Roman" w:hAnsi="Times New Roman" w:cs="Times New Roman"/>
          <w:sz w:val="30"/>
          <w:szCs w:val="30"/>
          <w:lang w:val="kk-KZ"/>
        </w:rPr>
        <w:t>Л.Г.Гурвич, А.Н.Саханов және басқалар болды.</w:t>
      </w:r>
    </w:p>
    <w:p w:rsidR="005E7394" w:rsidRPr="00D6428B" w:rsidRDefault="006419A0"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1931 жылы Бакуде автокөлікке және авиацияға арналған майлардың сапасы жоғары компоненттерін өндіретін зауыт құрылды. </w:t>
      </w:r>
      <w:r w:rsidR="00F37A53" w:rsidRPr="00D6428B">
        <w:rPr>
          <w:rFonts w:ascii="Times New Roman" w:hAnsi="Times New Roman" w:cs="Times New Roman"/>
          <w:sz w:val="30"/>
          <w:szCs w:val="30"/>
          <w:lang w:val="kk-KZ"/>
        </w:rPr>
        <w:t>Сол жылдары Д.И.Менделеев атындағы Константиново зауытында КСРО бойынша бірінші рет қалдық майларды өндіретін цех ашылды.</w:t>
      </w:r>
      <w:r w:rsidR="00641E8A" w:rsidRPr="00D6428B">
        <w:rPr>
          <w:rFonts w:ascii="Times New Roman" w:hAnsi="Times New Roman" w:cs="Times New Roman"/>
          <w:sz w:val="30"/>
          <w:szCs w:val="30"/>
          <w:lang w:val="kk-KZ"/>
        </w:rPr>
        <w:t xml:space="preserve"> </w:t>
      </w:r>
      <w:r w:rsidR="005E7394" w:rsidRPr="00D6428B">
        <w:rPr>
          <w:rFonts w:ascii="Times New Roman" w:hAnsi="Times New Roman" w:cs="Times New Roman"/>
          <w:sz w:val="30"/>
          <w:szCs w:val="30"/>
          <w:lang w:val="kk-KZ"/>
        </w:rPr>
        <w:t>Зауыт күкірт-қышқылды тазалағыш транформаторлық майларды шығара бастады. 1933-1934 жылдары Баку қаласында КСРО бойынша бірінші мамандырылған май тазалағыш зауыт құрылды, онда май тазалау сол заманның жаңа тәсілі – трубалық пештерде ағартқыш саз балшықтардың</w:t>
      </w:r>
      <w:r w:rsidR="009D0EBC" w:rsidRPr="00D6428B">
        <w:rPr>
          <w:rFonts w:ascii="Times New Roman" w:hAnsi="Times New Roman" w:cs="Times New Roman"/>
          <w:sz w:val="30"/>
          <w:szCs w:val="30"/>
          <w:lang w:val="kk-KZ"/>
        </w:rPr>
        <w:t xml:space="preserve"> қышқылмен тазаланған</w:t>
      </w:r>
      <w:r w:rsidR="005E7394" w:rsidRPr="00D6428B">
        <w:rPr>
          <w:rFonts w:ascii="Times New Roman" w:hAnsi="Times New Roman" w:cs="Times New Roman"/>
          <w:sz w:val="30"/>
          <w:szCs w:val="30"/>
          <w:lang w:val="kk-KZ"/>
        </w:rPr>
        <w:t xml:space="preserve"> дистилляттарын </w:t>
      </w:r>
      <w:r w:rsidR="009D0EBC" w:rsidRPr="00D6428B">
        <w:rPr>
          <w:rFonts w:ascii="Times New Roman" w:hAnsi="Times New Roman" w:cs="Times New Roman"/>
          <w:sz w:val="30"/>
          <w:szCs w:val="30"/>
          <w:lang w:val="kk-KZ"/>
        </w:rPr>
        <w:t>өңдеу</w:t>
      </w:r>
      <w:r w:rsidR="00AE3E5D" w:rsidRPr="00D6428B">
        <w:rPr>
          <w:rFonts w:ascii="Times New Roman" w:hAnsi="Times New Roman" w:cs="Times New Roman"/>
          <w:sz w:val="30"/>
          <w:szCs w:val="30"/>
          <w:lang w:val="kk-KZ"/>
        </w:rPr>
        <w:t xml:space="preserve"> арқылы жүргізілді. </w:t>
      </w:r>
      <w:r w:rsidR="007D251F" w:rsidRPr="00D6428B">
        <w:rPr>
          <w:rFonts w:ascii="Times New Roman" w:hAnsi="Times New Roman" w:cs="Times New Roman"/>
          <w:sz w:val="30"/>
          <w:szCs w:val="30"/>
          <w:lang w:val="kk-KZ"/>
        </w:rPr>
        <w:t>1920 жылы Бакуде алғашқы рет ғылыми ұйым – Л.Г.Гурвичтің басқаруымен Орталық химиялық зертханасы құрылды.</w:t>
      </w:r>
      <w:r w:rsidR="00FD6BC2" w:rsidRPr="00D6428B">
        <w:rPr>
          <w:rFonts w:ascii="Times New Roman" w:hAnsi="Times New Roman" w:cs="Times New Roman"/>
          <w:sz w:val="30"/>
          <w:szCs w:val="30"/>
          <w:lang w:val="kk-KZ"/>
        </w:rPr>
        <w:t xml:space="preserve"> 1930 жылдары Н.И.Черножуков пен С.Э.Крейн мұнай майларының қышқылдануы бойынша алғашқы зерттеулерін жүргізді. </w:t>
      </w:r>
    </w:p>
    <w:p w:rsidR="00FD6BC2" w:rsidRPr="00D6428B" w:rsidRDefault="00FD6BC2"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1930 жылы Ресейде</w:t>
      </w:r>
      <w:r w:rsidR="00D90E6D" w:rsidRPr="00D6428B">
        <w:rPr>
          <w:rFonts w:ascii="Times New Roman" w:hAnsi="Times New Roman" w:cs="Times New Roman"/>
          <w:sz w:val="30"/>
          <w:szCs w:val="30"/>
          <w:lang w:val="kk-KZ"/>
        </w:rPr>
        <w:t xml:space="preserve"> алдымен </w:t>
      </w:r>
      <w:r w:rsidR="007A03AF" w:rsidRPr="00D6428B">
        <w:rPr>
          <w:rFonts w:ascii="Times New Roman" w:hAnsi="Times New Roman" w:cs="Times New Roman"/>
          <w:sz w:val="30"/>
          <w:szCs w:val="30"/>
          <w:lang w:val="kk-KZ"/>
        </w:rPr>
        <w:t>Баку, Грозный және Мәскеудегі АЖЖМОИ</w:t>
      </w:r>
      <w:r w:rsidR="00D90E6D" w:rsidRPr="00D6428B">
        <w:rPr>
          <w:rFonts w:ascii="Times New Roman" w:hAnsi="Times New Roman" w:cs="Times New Roman"/>
          <w:sz w:val="30"/>
          <w:szCs w:val="30"/>
          <w:lang w:val="kk-KZ"/>
        </w:rPr>
        <w:t xml:space="preserve"> (Авиациялық жанармай </w:t>
      </w:r>
      <w:r w:rsidR="007A03AF" w:rsidRPr="00D6428B">
        <w:rPr>
          <w:rFonts w:ascii="Times New Roman" w:hAnsi="Times New Roman" w:cs="Times New Roman"/>
          <w:sz w:val="30"/>
          <w:szCs w:val="30"/>
          <w:lang w:val="kk-KZ"/>
        </w:rPr>
        <w:t xml:space="preserve">және </w:t>
      </w:r>
      <w:r w:rsidR="00D90E6D" w:rsidRPr="00D6428B">
        <w:rPr>
          <w:rFonts w:ascii="Times New Roman" w:hAnsi="Times New Roman" w:cs="Times New Roman"/>
          <w:sz w:val="30"/>
          <w:szCs w:val="30"/>
          <w:lang w:val="kk-KZ"/>
        </w:rPr>
        <w:t xml:space="preserve">майлар орталық институты, қазіргі </w:t>
      </w:r>
      <w:r w:rsidR="0038683A" w:rsidRPr="00D6428B">
        <w:rPr>
          <w:rFonts w:ascii="Times New Roman" w:hAnsi="Times New Roman" w:cs="Times New Roman"/>
          <w:sz w:val="30"/>
          <w:szCs w:val="30"/>
          <w:lang w:val="kk-KZ"/>
        </w:rPr>
        <w:t>МӨ БҒЗИ</w:t>
      </w:r>
      <w:r w:rsidR="00D90E6D" w:rsidRPr="00D6428B">
        <w:rPr>
          <w:rFonts w:ascii="Times New Roman" w:hAnsi="Times New Roman" w:cs="Times New Roman"/>
          <w:sz w:val="30"/>
          <w:szCs w:val="30"/>
          <w:lang w:val="kk-KZ"/>
        </w:rPr>
        <w:t>)</w:t>
      </w:r>
      <w:r w:rsidR="007A03AF" w:rsidRPr="00D6428B">
        <w:rPr>
          <w:rFonts w:ascii="Times New Roman" w:hAnsi="Times New Roman" w:cs="Times New Roman"/>
          <w:sz w:val="30"/>
          <w:szCs w:val="30"/>
          <w:lang w:val="kk-KZ"/>
        </w:rPr>
        <w:t xml:space="preserve"> және кадрларды даярлау орталығы – ММИ (Мәскеу мұнай институты, И.М.Губкин атындағы мұнай және газ ММУ) басқаруымен ғылыми салалар ортылықтарының </w:t>
      </w:r>
      <w:r w:rsidRPr="00D6428B">
        <w:rPr>
          <w:rFonts w:ascii="Times New Roman" w:hAnsi="Times New Roman" w:cs="Times New Roman"/>
          <w:sz w:val="30"/>
          <w:szCs w:val="30"/>
          <w:lang w:val="kk-KZ"/>
        </w:rPr>
        <w:t>ғалымдарының</w:t>
      </w:r>
      <w:r w:rsidR="00D90E6D" w:rsidRPr="00D6428B">
        <w:rPr>
          <w:rFonts w:ascii="Times New Roman" w:hAnsi="Times New Roman" w:cs="Times New Roman"/>
          <w:sz w:val="30"/>
          <w:szCs w:val="30"/>
          <w:lang w:val="kk-KZ"/>
        </w:rPr>
        <w:t xml:space="preserve"> атсалысуының </w:t>
      </w:r>
      <w:r w:rsidRPr="00D6428B">
        <w:rPr>
          <w:rFonts w:ascii="Times New Roman" w:hAnsi="Times New Roman" w:cs="Times New Roman"/>
          <w:sz w:val="30"/>
          <w:szCs w:val="30"/>
          <w:lang w:val="kk-KZ"/>
        </w:rPr>
        <w:t xml:space="preserve"> арқасында </w:t>
      </w:r>
      <w:r w:rsidR="00D90E6D" w:rsidRPr="00D6428B">
        <w:rPr>
          <w:rFonts w:ascii="Times New Roman" w:hAnsi="Times New Roman" w:cs="Times New Roman"/>
          <w:sz w:val="30"/>
          <w:szCs w:val="30"/>
          <w:lang w:val="kk-KZ"/>
        </w:rPr>
        <w:t>мұнай майлары саласындағы ғылыми зерттеулер қайта жанданды</w:t>
      </w:r>
      <w:r w:rsidR="007A03AF" w:rsidRPr="00D6428B">
        <w:rPr>
          <w:rFonts w:ascii="Times New Roman" w:hAnsi="Times New Roman" w:cs="Times New Roman"/>
          <w:sz w:val="30"/>
          <w:szCs w:val="30"/>
          <w:lang w:val="kk-KZ"/>
        </w:rPr>
        <w:t>.</w:t>
      </w:r>
    </w:p>
    <w:p w:rsidR="008A67BD" w:rsidRPr="00D6428B" w:rsidRDefault="008A67BD"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XX ғасырдың 30 жылдар</w:t>
      </w:r>
      <w:r w:rsidR="00576E50" w:rsidRPr="00D6428B">
        <w:rPr>
          <w:rFonts w:ascii="Times New Roman" w:hAnsi="Times New Roman" w:cs="Times New Roman"/>
          <w:sz w:val="30"/>
          <w:szCs w:val="30"/>
          <w:lang w:val="kk-KZ"/>
        </w:rPr>
        <w:t>дың ор</w:t>
      </w:r>
      <w:r w:rsidRPr="00D6428B">
        <w:rPr>
          <w:rFonts w:ascii="Times New Roman" w:hAnsi="Times New Roman" w:cs="Times New Roman"/>
          <w:sz w:val="30"/>
          <w:szCs w:val="30"/>
          <w:lang w:val="kk-KZ"/>
        </w:rPr>
        <w:t xml:space="preserve">тасында </w:t>
      </w:r>
      <w:r w:rsidR="00CB6D6A" w:rsidRPr="00D6428B">
        <w:rPr>
          <w:rFonts w:ascii="Times New Roman" w:hAnsi="Times New Roman" w:cs="Times New Roman"/>
          <w:sz w:val="30"/>
          <w:szCs w:val="30"/>
          <w:lang w:val="kk-KZ"/>
        </w:rPr>
        <w:t>май сұраптары айтарлықтай көб</w:t>
      </w:r>
      <w:r w:rsidR="00576E50" w:rsidRPr="00D6428B">
        <w:rPr>
          <w:rFonts w:ascii="Times New Roman" w:hAnsi="Times New Roman" w:cs="Times New Roman"/>
          <w:sz w:val="30"/>
          <w:szCs w:val="30"/>
          <w:lang w:val="kk-KZ"/>
        </w:rPr>
        <w:t xml:space="preserve">ейді, энергетикалық майлар пайда болды, автокөліктік және авиациялық майлардың өндірісі жоғарылады. </w:t>
      </w:r>
      <w:r w:rsidR="00AF70CD" w:rsidRPr="00D6428B">
        <w:rPr>
          <w:rFonts w:ascii="Times New Roman" w:hAnsi="Times New Roman" w:cs="Times New Roman"/>
          <w:sz w:val="30"/>
          <w:szCs w:val="30"/>
          <w:lang w:val="kk-KZ"/>
        </w:rPr>
        <w:t xml:space="preserve">1930  жылдардың аяғына қарай май дистиляттарының селективті еріткіштермен тазалау технологиясы жұмыстарының шарықтау шыңы басталды. </w:t>
      </w:r>
      <w:r w:rsidR="00843944" w:rsidRPr="00D6428B">
        <w:rPr>
          <w:rFonts w:ascii="Times New Roman" w:hAnsi="Times New Roman" w:cs="Times New Roman"/>
          <w:sz w:val="30"/>
          <w:szCs w:val="30"/>
          <w:lang w:val="kk-KZ"/>
        </w:rPr>
        <w:t xml:space="preserve">Бағалы компонеттердің толық шығарылуының арқасында тауар майларының шығарылу деңгейі алдынғы пайдаланылған реагенттермен салыстырғанда әлдеқайда көтерілген. </w:t>
      </w:r>
    </w:p>
    <w:p w:rsidR="00854850" w:rsidRPr="0016071C" w:rsidRDefault="00535C62"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А.М.Бутлеров пен К.В.Харичков еріткіштерді май шикізатын компонеттерге бөлу  ретінде қолданудың негізін қалаушылар болды. </w:t>
      </w:r>
      <w:r w:rsidR="005D6ABA" w:rsidRPr="00D6428B">
        <w:rPr>
          <w:rFonts w:ascii="Times New Roman" w:hAnsi="Times New Roman" w:cs="Times New Roman"/>
          <w:sz w:val="30"/>
          <w:szCs w:val="30"/>
          <w:lang w:val="kk-KZ"/>
        </w:rPr>
        <w:t xml:space="preserve">Осы процестер 1920 жылдары  АҚШ-да өнеркәсіптік деңгейде іске асырыла бастады (еріткіш – күкірттің сұйық диоксиді). </w:t>
      </w:r>
      <w:r w:rsidR="00E343E5" w:rsidRPr="00D6428B">
        <w:rPr>
          <w:rFonts w:ascii="Times New Roman" w:hAnsi="Times New Roman" w:cs="Times New Roman"/>
          <w:sz w:val="30"/>
          <w:szCs w:val="30"/>
          <w:lang w:val="kk-KZ"/>
        </w:rPr>
        <w:t>Алғашқы фенолмен селективті тазалау жұмыстары 1930  жылы Канадада іске қосылды.</w:t>
      </w:r>
    </w:p>
    <w:p w:rsidR="00701DFD" w:rsidRPr="00D6428B" w:rsidRDefault="00701DFD"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Авторактор паркінің дамуы майлардың, әсіресе автолдың қолданылуының артуына алып келді (кесте 1.3.). Өндірістің жаңа салаларының пайда болуы, ауылшаруашылықтың барлық салаларында ауыр техниканың қолданылуы және елдің электрификациялануы әртүрлі майларды қолдану қажеттілігі пайда </w:t>
      </w:r>
      <w:r w:rsidRPr="00D6428B">
        <w:rPr>
          <w:rFonts w:ascii="Times New Roman" w:hAnsi="Times New Roman" w:cs="Times New Roman"/>
          <w:sz w:val="30"/>
          <w:szCs w:val="30"/>
          <w:lang w:val="kk-KZ"/>
        </w:rPr>
        <w:lastRenderedPageBreak/>
        <w:t>болды: трансформаторлық және турбиналық, салқындату сұйықтықтарында, майлағышларда және т.б. 1928-1940 жылдары осы майлардың пайдалануы 10,8 мың т –дан 126,8 мың т дейін (11,7 есе өскен), ал машиналық, ұршық майы және цилиндрлік майлар 108 мың т –дан 381 мың т дейін өскен. Қарастылырылып отырған аралықта барлық майлардың қолданылуы 8,5 есеге жоғарылады.</w:t>
      </w:r>
    </w:p>
    <w:p w:rsidR="00701DFD" w:rsidRDefault="00701DFD" w:rsidP="001836FB">
      <w:pPr>
        <w:spacing w:after="0" w:line="240" w:lineRule="auto"/>
        <w:jc w:val="both"/>
        <w:rPr>
          <w:rFonts w:ascii="Times New Roman" w:hAnsi="Times New Roman" w:cs="Times New Roman"/>
          <w:sz w:val="30"/>
          <w:szCs w:val="30"/>
          <w:lang w:val="kk-KZ"/>
        </w:rPr>
      </w:pPr>
    </w:p>
    <w:p w:rsidR="00E343E5" w:rsidRPr="00D6428B" w:rsidRDefault="00E343E5"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Кесте 1.3. </w:t>
      </w:r>
      <w:r w:rsidR="00DF2521" w:rsidRPr="00D6428B">
        <w:rPr>
          <w:rFonts w:ascii="Times New Roman" w:hAnsi="Times New Roman" w:cs="Times New Roman"/>
          <w:sz w:val="30"/>
          <w:szCs w:val="30"/>
          <w:lang w:val="kk-KZ"/>
        </w:rPr>
        <w:t xml:space="preserve">1928-1940 жылдар аралығындағы Кеңес Одағындағы кейбір </w:t>
      </w:r>
      <w:r w:rsidR="00984385" w:rsidRPr="00D6428B">
        <w:rPr>
          <w:rFonts w:ascii="Times New Roman" w:hAnsi="Times New Roman" w:cs="Times New Roman"/>
          <w:sz w:val="30"/>
          <w:szCs w:val="30"/>
          <w:lang w:val="kk-KZ"/>
        </w:rPr>
        <w:t>майлағыш</w:t>
      </w:r>
      <w:r w:rsidR="00DF2521" w:rsidRPr="00D6428B">
        <w:rPr>
          <w:rFonts w:ascii="Times New Roman" w:hAnsi="Times New Roman" w:cs="Times New Roman"/>
          <w:sz w:val="30"/>
          <w:szCs w:val="30"/>
          <w:lang w:val="kk-KZ"/>
        </w:rPr>
        <w:t xml:space="preserve"> материалдарының өндірісі</w:t>
      </w:r>
      <w:r w:rsidR="00282BEE" w:rsidRPr="00D6428B">
        <w:rPr>
          <w:rFonts w:ascii="Times New Roman" w:hAnsi="Times New Roman" w:cs="Times New Roman"/>
          <w:sz w:val="30"/>
          <w:szCs w:val="30"/>
          <w:lang w:val="kk-KZ"/>
        </w:rPr>
        <w:t xml:space="preserve"> (мың т)</w:t>
      </w:r>
      <w:r w:rsidR="00DF2521" w:rsidRPr="00D6428B">
        <w:rPr>
          <w:rFonts w:ascii="Times New Roman" w:hAnsi="Times New Roman" w:cs="Times New Roman"/>
          <w:sz w:val="30"/>
          <w:szCs w:val="30"/>
          <w:lang w:val="kk-KZ"/>
        </w:rPr>
        <w:t>.</w:t>
      </w:r>
    </w:p>
    <w:p w:rsidR="00F02C67" w:rsidRPr="00D6428B" w:rsidRDefault="00F02C67" w:rsidP="001836FB">
      <w:pPr>
        <w:spacing w:after="0" w:line="240" w:lineRule="auto"/>
        <w:ind w:firstLine="708"/>
        <w:jc w:val="both"/>
        <w:rPr>
          <w:rFonts w:ascii="Times New Roman" w:hAnsi="Times New Roman" w:cs="Times New Roman"/>
          <w:b/>
          <w:sz w:val="30"/>
          <w:szCs w:val="30"/>
          <w:lang w:val="kk-KZ"/>
        </w:rPr>
      </w:pPr>
    </w:p>
    <w:tbl>
      <w:tblPr>
        <w:tblStyle w:val="a4"/>
        <w:tblW w:w="9488" w:type="dxa"/>
        <w:tblLook w:val="04A0"/>
      </w:tblPr>
      <w:tblGrid>
        <w:gridCol w:w="3780"/>
        <w:gridCol w:w="1506"/>
        <w:gridCol w:w="1401"/>
        <w:gridCol w:w="1400"/>
        <w:gridCol w:w="1401"/>
      </w:tblGrid>
      <w:tr w:rsidR="00DF2521" w:rsidRPr="00D6428B" w:rsidTr="00854850">
        <w:trPr>
          <w:trHeight w:val="688"/>
        </w:trPr>
        <w:tc>
          <w:tcPr>
            <w:tcW w:w="3780" w:type="dxa"/>
          </w:tcPr>
          <w:p w:rsidR="00DF2521" w:rsidRPr="00D6428B" w:rsidRDefault="00984385"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DF2521" w:rsidRPr="00D6428B">
              <w:rPr>
                <w:rFonts w:ascii="Times New Roman" w:hAnsi="Times New Roman" w:cs="Times New Roman"/>
                <w:sz w:val="30"/>
                <w:szCs w:val="30"/>
                <w:lang w:val="kk-KZ"/>
              </w:rPr>
              <w:t xml:space="preserve"> материалдары</w:t>
            </w:r>
          </w:p>
        </w:tc>
        <w:tc>
          <w:tcPr>
            <w:tcW w:w="1506" w:type="dxa"/>
          </w:tcPr>
          <w:p w:rsidR="00DF2521" w:rsidRPr="00D6428B" w:rsidRDefault="00DF2521"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1928 ж.</w:t>
            </w:r>
          </w:p>
        </w:tc>
        <w:tc>
          <w:tcPr>
            <w:tcW w:w="1401" w:type="dxa"/>
          </w:tcPr>
          <w:p w:rsidR="00DF2521" w:rsidRPr="00D6428B" w:rsidRDefault="00DF2521"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1932 ж.</w:t>
            </w:r>
          </w:p>
        </w:tc>
        <w:tc>
          <w:tcPr>
            <w:tcW w:w="1400" w:type="dxa"/>
          </w:tcPr>
          <w:p w:rsidR="00DF2521" w:rsidRPr="00D6428B" w:rsidRDefault="00DF2521"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1937 ж.</w:t>
            </w:r>
          </w:p>
        </w:tc>
        <w:tc>
          <w:tcPr>
            <w:tcW w:w="1401" w:type="dxa"/>
          </w:tcPr>
          <w:p w:rsidR="00DF2521" w:rsidRPr="00D6428B" w:rsidRDefault="00DF2521"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1940 ж.</w:t>
            </w:r>
          </w:p>
        </w:tc>
      </w:tr>
      <w:tr w:rsidR="00DF2521" w:rsidRPr="00D6428B" w:rsidTr="00854850">
        <w:trPr>
          <w:trHeight w:val="718"/>
        </w:trPr>
        <w:tc>
          <w:tcPr>
            <w:tcW w:w="3780" w:type="dxa"/>
          </w:tcPr>
          <w:p w:rsidR="00DF2521" w:rsidRPr="00D6428B" w:rsidRDefault="00DF2521"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Автодар</w:t>
            </w:r>
          </w:p>
        </w:tc>
        <w:tc>
          <w:tcPr>
            <w:tcW w:w="1506" w:type="dxa"/>
          </w:tcPr>
          <w:p w:rsidR="00DF2521" w:rsidRPr="00D6428B" w:rsidRDefault="00DF2521"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21,8</w:t>
            </w:r>
          </w:p>
        </w:tc>
        <w:tc>
          <w:tcPr>
            <w:tcW w:w="1401" w:type="dxa"/>
          </w:tcPr>
          <w:p w:rsidR="00DF2521" w:rsidRPr="00D6428B" w:rsidRDefault="00DF2521"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264,6</w:t>
            </w:r>
          </w:p>
        </w:tc>
        <w:tc>
          <w:tcPr>
            <w:tcW w:w="1400" w:type="dxa"/>
          </w:tcPr>
          <w:p w:rsidR="00DF2521" w:rsidRPr="00D6428B" w:rsidRDefault="00DF2521"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618,4</w:t>
            </w:r>
          </w:p>
        </w:tc>
        <w:tc>
          <w:tcPr>
            <w:tcW w:w="1401" w:type="dxa"/>
          </w:tcPr>
          <w:p w:rsidR="00DF2521" w:rsidRPr="00D6428B" w:rsidRDefault="00DF2521"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659,0</w:t>
            </w:r>
          </w:p>
        </w:tc>
      </w:tr>
      <w:tr w:rsidR="00DF2521" w:rsidRPr="00D6428B" w:rsidTr="00854850">
        <w:trPr>
          <w:trHeight w:val="718"/>
        </w:trPr>
        <w:tc>
          <w:tcPr>
            <w:tcW w:w="3780" w:type="dxa"/>
          </w:tcPr>
          <w:p w:rsidR="00DF2521" w:rsidRPr="00D6428B" w:rsidRDefault="00DF2521"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Дизелді май</w:t>
            </w:r>
          </w:p>
        </w:tc>
        <w:tc>
          <w:tcPr>
            <w:tcW w:w="1506" w:type="dxa"/>
          </w:tcPr>
          <w:p w:rsidR="00DF2521" w:rsidRPr="00D6428B" w:rsidRDefault="00DF2521"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401" w:type="dxa"/>
          </w:tcPr>
          <w:p w:rsidR="00DF2521" w:rsidRPr="00D6428B" w:rsidRDefault="00DF2521"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400" w:type="dxa"/>
          </w:tcPr>
          <w:p w:rsidR="00DF2521" w:rsidRPr="00D6428B" w:rsidRDefault="00DF2521"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0,5</w:t>
            </w:r>
          </w:p>
        </w:tc>
        <w:tc>
          <w:tcPr>
            <w:tcW w:w="1401" w:type="dxa"/>
          </w:tcPr>
          <w:p w:rsidR="00DF2521" w:rsidRPr="00D6428B" w:rsidRDefault="00DF2521"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20,0</w:t>
            </w:r>
          </w:p>
        </w:tc>
      </w:tr>
      <w:tr w:rsidR="00DF2521" w:rsidRPr="00D6428B" w:rsidTr="00854850">
        <w:trPr>
          <w:trHeight w:val="718"/>
        </w:trPr>
        <w:tc>
          <w:tcPr>
            <w:tcW w:w="3780" w:type="dxa"/>
          </w:tcPr>
          <w:p w:rsidR="00DF2521" w:rsidRPr="00D6428B" w:rsidRDefault="00DF2521"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Трактор нигролы</w:t>
            </w:r>
          </w:p>
        </w:tc>
        <w:tc>
          <w:tcPr>
            <w:tcW w:w="1506" w:type="dxa"/>
          </w:tcPr>
          <w:p w:rsidR="00DF2521" w:rsidRPr="00D6428B" w:rsidRDefault="00DF2521"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401" w:type="dxa"/>
          </w:tcPr>
          <w:p w:rsidR="00DF2521" w:rsidRPr="00D6428B" w:rsidRDefault="00DF2521"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27,7</w:t>
            </w:r>
          </w:p>
        </w:tc>
        <w:tc>
          <w:tcPr>
            <w:tcW w:w="1400" w:type="dxa"/>
          </w:tcPr>
          <w:p w:rsidR="00DF2521" w:rsidRPr="00D6428B" w:rsidRDefault="00DF2521"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92,0</w:t>
            </w:r>
          </w:p>
        </w:tc>
        <w:tc>
          <w:tcPr>
            <w:tcW w:w="1401" w:type="dxa"/>
          </w:tcPr>
          <w:p w:rsidR="00DF2521" w:rsidRPr="00D6428B" w:rsidRDefault="00DF2521"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110,5</w:t>
            </w:r>
          </w:p>
        </w:tc>
      </w:tr>
      <w:tr w:rsidR="00DF2521" w:rsidRPr="00D6428B" w:rsidTr="00854850">
        <w:trPr>
          <w:trHeight w:val="327"/>
        </w:trPr>
        <w:tc>
          <w:tcPr>
            <w:tcW w:w="3780" w:type="dxa"/>
          </w:tcPr>
          <w:p w:rsidR="00DF2521" w:rsidRPr="00D6428B" w:rsidRDefault="00DF2521"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Солидол</w:t>
            </w:r>
          </w:p>
        </w:tc>
        <w:tc>
          <w:tcPr>
            <w:tcW w:w="1506" w:type="dxa"/>
          </w:tcPr>
          <w:p w:rsidR="00DF2521" w:rsidRPr="00D6428B" w:rsidRDefault="00DF2521"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3,9</w:t>
            </w:r>
          </w:p>
        </w:tc>
        <w:tc>
          <w:tcPr>
            <w:tcW w:w="1401" w:type="dxa"/>
          </w:tcPr>
          <w:p w:rsidR="00DF2521" w:rsidRPr="00D6428B" w:rsidRDefault="00DF2521"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24,9</w:t>
            </w:r>
          </w:p>
        </w:tc>
        <w:tc>
          <w:tcPr>
            <w:tcW w:w="1400" w:type="dxa"/>
          </w:tcPr>
          <w:p w:rsidR="00DF2521" w:rsidRPr="00D6428B" w:rsidRDefault="00DF2521"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76,9</w:t>
            </w:r>
          </w:p>
        </w:tc>
        <w:tc>
          <w:tcPr>
            <w:tcW w:w="1401" w:type="dxa"/>
          </w:tcPr>
          <w:p w:rsidR="00DF2521" w:rsidRPr="00D6428B" w:rsidRDefault="00DF2521"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78,4</w:t>
            </w:r>
          </w:p>
        </w:tc>
      </w:tr>
    </w:tbl>
    <w:p w:rsidR="00DF2521" w:rsidRPr="00D6428B" w:rsidRDefault="00DF2521" w:rsidP="001836FB">
      <w:pPr>
        <w:spacing w:after="0" w:line="240" w:lineRule="auto"/>
        <w:ind w:firstLine="708"/>
        <w:jc w:val="both"/>
        <w:rPr>
          <w:rFonts w:ascii="Times New Roman" w:hAnsi="Times New Roman" w:cs="Times New Roman"/>
          <w:sz w:val="30"/>
          <w:szCs w:val="30"/>
          <w:lang w:val="kk-KZ"/>
        </w:rPr>
      </w:pPr>
    </w:p>
    <w:p w:rsidR="00B00377" w:rsidRPr="00D6428B" w:rsidRDefault="008234AF"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1940 жылы Екінші дүниежүзілік соғыстың алдында КСРО-да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өндіріс көлемі жылына 1,5 млн. т құрды.</w:t>
      </w:r>
    </w:p>
    <w:p w:rsidR="00460093" w:rsidRPr="00D6428B" w:rsidRDefault="000279A1"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Майлы фракциялардың таңдаулы еріткіштермен селективті тазалау </w:t>
      </w:r>
      <w:r w:rsidR="00F11D4E" w:rsidRPr="00D6428B">
        <w:rPr>
          <w:rFonts w:ascii="Times New Roman" w:hAnsi="Times New Roman" w:cs="Times New Roman"/>
          <w:sz w:val="30"/>
          <w:szCs w:val="30"/>
          <w:lang w:val="kk-KZ"/>
        </w:rPr>
        <w:t>үдері</w:t>
      </w:r>
      <w:r w:rsidRPr="00D6428B">
        <w:rPr>
          <w:rFonts w:ascii="Times New Roman" w:hAnsi="Times New Roman" w:cs="Times New Roman"/>
          <w:sz w:val="30"/>
          <w:szCs w:val="30"/>
          <w:lang w:val="kk-KZ"/>
        </w:rPr>
        <w:t xml:space="preserve">сінің дамуы қышқыл гудрон секілді </w:t>
      </w:r>
      <w:r w:rsidR="00097137" w:rsidRPr="00D6428B">
        <w:rPr>
          <w:rFonts w:ascii="Times New Roman" w:hAnsi="Times New Roman" w:cs="Times New Roman"/>
          <w:sz w:val="30"/>
          <w:szCs w:val="30"/>
          <w:lang w:val="kk-KZ"/>
        </w:rPr>
        <w:t xml:space="preserve">қалдықтардың құрылуын болдырмады және май өндірісі жабдықтарының өнімділігі айтарлықтай көбейді. </w:t>
      </w:r>
      <w:r w:rsidR="00460093" w:rsidRPr="00D6428B">
        <w:rPr>
          <w:rFonts w:ascii="Times New Roman" w:hAnsi="Times New Roman" w:cs="Times New Roman"/>
          <w:sz w:val="30"/>
          <w:szCs w:val="30"/>
          <w:lang w:val="kk-KZ"/>
        </w:rPr>
        <w:t>Артынша жоғары парафинді мұнай майларын</w:t>
      </w:r>
      <w:r w:rsidR="00E13D90" w:rsidRPr="00D6428B">
        <w:rPr>
          <w:rFonts w:ascii="Times New Roman" w:hAnsi="Times New Roman" w:cs="Times New Roman"/>
          <w:sz w:val="30"/>
          <w:szCs w:val="30"/>
          <w:lang w:val="kk-KZ"/>
        </w:rPr>
        <w:t>ың</w:t>
      </w:r>
      <w:r w:rsidR="00460093" w:rsidRPr="00D6428B">
        <w:rPr>
          <w:rFonts w:ascii="Times New Roman" w:hAnsi="Times New Roman" w:cs="Times New Roman"/>
          <w:sz w:val="30"/>
          <w:szCs w:val="30"/>
          <w:lang w:val="kk-KZ"/>
        </w:rPr>
        <w:t xml:space="preserve"> өндірісіне </w:t>
      </w:r>
      <w:r w:rsidR="00E13D90" w:rsidRPr="00D6428B">
        <w:rPr>
          <w:rFonts w:ascii="Times New Roman" w:hAnsi="Times New Roman" w:cs="Times New Roman"/>
          <w:sz w:val="30"/>
          <w:szCs w:val="30"/>
          <w:lang w:val="kk-KZ"/>
        </w:rPr>
        <w:t xml:space="preserve">қатысты еріткіштің қолдануымен майларды депарафинизациялау жабдықтары пайда болды. </w:t>
      </w:r>
      <w:r w:rsidR="008B499E" w:rsidRPr="00D6428B">
        <w:rPr>
          <w:rFonts w:ascii="Times New Roman" w:hAnsi="Times New Roman" w:cs="Times New Roman"/>
          <w:sz w:val="30"/>
          <w:szCs w:val="30"/>
          <w:lang w:val="kk-KZ"/>
        </w:rPr>
        <w:t xml:space="preserve">Одан кейін, тауар майларының қолданылуының өсуі және шикізат сапасының төмендеуі қалған шикізатты – гудронды </w:t>
      </w:r>
      <w:r w:rsidR="008B499E" w:rsidRPr="00D6428B">
        <w:rPr>
          <w:rFonts w:ascii="Times New Roman" w:hAnsi="Times New Roman" w:cs="Times New Roman"/>
          <w:color w:val="FF0000"/>
          <w:sz w:val="30"/>
          <w:szCs w:val="30"/>
          <w:lang w:val="kk-KZ"/>
        </w:rPr>
        <w:t>асфальт</w:t>
      </w:r>
      <w:r w:rsidR="00F11D4E" w:rsidRPr="00D6428B">
        <w:rPr>
          <w:rFonts w:ascii="Times New Roman" w:hAnsi="Times New Roman" w:cs="Times New Roman"/>
          <w:color w:val="FF0000"/>
          <w:sz w:val="30"/>
          <w:szCs w:val="30"/>
          <w:lang w:val="kk-KZ"/>
        </w:rPr>
        <w:t>сыздандыру</w:t>
      </w:r>
      <w:r w:rsidR="008B499E" w:rsidRPr="00D6428B">
        <w:rPr>
          <w:rFonts w:ascii="Times New Roman" w:hAnsi="Times New Roman" w:cs="Times New Roman"/>
          <w:sz w:val="30"/>
          <w:szCs w:val="30"/>
          <w:lang w:val="kk-KZ"/>
        </w:rPr>
        <w:t xml:space="preserve"> </w:t>
      </w:r>
      <w:r w:rsidR="00F11D4E" w:rsidRPr="00D6428B">
        <w:rPr>
          <w:rFonts w:ascii="Times New Roman" w:hAnsi="Times New Roman" w:cs="Times New Roman"/>
          <w:color w:val="FF0000"/>
          <w:sz w:val="30"/>
          <w:szCs w:val="30"/>
          <w:lang w:val="kk-KZ"/>
        </w:rPr>
        <w:t>үдерісін</w:t>
      </w:r>
      <w:r w:rsidR="008B499E" w:rsidRPr="00D6428B">
        <w:rPr>
          <w:rFonts w:ascii="Times New Roman" w:hAnsi="Times New Roman" w:cs="Times New Roman"/>
          <w:sz w:val="30"/>
          <w:szCs w:val="30"/>
          <w:lang w:val="kk-KZ"/>
        </w:rPr>
        <w:t xml:space="preserve"> ендіру қажеттілігі май өндірісінің шикізат базасын кеңеюіне жол берді.</w:t>
      </w:r>
    </w:p>
    <w:p w:rsidR="002D15E5" w:rsidRPr="00D6428B" w:rsidRDefault="00B06342"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Екінші дүниежүзілік соғыс кезінде </w:t>
      </w:r>
      <w:r w:rsidR="00E149CE" w:rsidRPr="00D6428B">
        <w:rPr>
          <w:rFonts w:ascii="Times New Roman" w:hAnsi="Times New Roman" w:cs="Times New Roman"/>
          <w:sz w:val="30"/>
          <w:szCs w:val="30"/>
          <w:lang w:val="kk-KZ"/>
        </w:rPr>
        <w:t>армияны жанармай мен майлармен қамтамасыз ет</w:t>
      </w:r>
      <w:r w:rsidR="003517E8" w:rsidRPr="00D6428B">
        <w:rPr>
          <w:rFonts w:ascii="Times New Roman" w:hAnsi="Times New Roman" w:cs="Times New Roman"/>
          <w:sz w:val="30"/>
          <w:szCs w:val="30"/>
          <w:lang w:val="kk-KZ"/>
        </w:rPr>
        <w:t>у жұмыстары бакин мұнай өндіру зауытымен іске асырылды</w:t>
      </w:r>
      <w:r w:rsidR="00E149CE" w:rsidRPr="00D6428B">
        <w:rPr>
          <w:rFonts w:ascii="Times New Roman" w:hAnsi="Times New Roman" w:cs="Times New Roman"/>
          <w:sz w:val="30"/>
          <w:szCs w:val="30"/>
          <w:lang w:val="kk-KZ"/>
        </w:rPr>
        <w:t xml:space="preserve">. </w:t>
      </w:r>
      <w:r w:rsidR="007C1990" w:rsidRPr="00D6428B">
        <w:rPr>
          <w:rFonts w:ascii="Times New Roman" w:hAnsi="Times New Roman" w:cs="Times New Roman"/>
          <w:sz w:val="30"/>
          <w:szCs w:val="30"/>
          <w:lang w:val="kk-KZ"/>
        </w:rPr>
        <w:t xml:space="preserve">Соғыс кезеңінде Қызыл армияға барлығы – 736,8 мың т мотор майлары (авиациялық </w:t>
      </w:r>
      <w:r w:rsidR="00504688" w:rsidRPr="00504688">
        <w:rPr>
          <w:rFonts w:ascii="Times New Roman" w:hAnsi="Times New Roman" w:cs="Times New Roman"/>
          <w:sz w:val="30"/>
          <w:szCs w:val="30"/>
          <w:lang w:val="kk-KZ"/>
        </w:rPr>
        <w:t xml:space="preserve"> </w:t>
      </w:r>
      <w:r w:rsidR="007C1990" w:rsidRPr="00D6428B">
        <w:rPr>
          <w:rFonts w:ascii="Times New Roman" w:hAnsi="Times New Roman" w:cs="Times New Roman"/>
          <w:sz w:val="30"/>
          <w:szCs w:val="30"/>
          <w:lang w:val="kk-KZ"/>
        </w:rPr>
        <w:t xml:space="preserve">– </w:t>
      </w:r>
      <w:r w:rsidR="00504688" w:rsidRPr="00504688">
        <w:rPr>
          <w:rFonts w:ascii="Times New Roman" w:hAnsi="Times New Roman" w:cs="Times New Roman"/>
          <w:sz w:val="30"/>
          <w:szCs w:val="30"/>
          <w:lang w:val="kk-KZ"/>
        </w:rPr>
        <w:t xml:space="preserve"> </w:t>
      </w:r>
      <w:r w:rsidR="007C1990" w:rsidRPr="00D6428B">
        <w:rPr>
          <w:rFonts w:ascii="Times New Roman" w:hAnsi="Times New Roman" w:cs="Times New Roman"/>
          <w:sz w:val="30"/>
          <w:szCs w:val="30"/>
          <w:lang w:val="kk-KZ"/>
        </w:rPr>
        <w:t>304,3, автокөліктік және тракторлық – 341,4, танкілік – 91,1 мың т), 200 мың т астам әртүрл</w:t>
      </w:r>
      <w:r w:rsidR="00F11D4E" w:rsidRPr="00D6428B">
        <w:rPr>
          <w:rFonts w:ascii="Times New Roman" w:hAnsi="Times New Roman" w:cs="Times New Roman"/>
          <w:sz w:val="30"/>
          <w:szCs w:val="30"/>
          <w:lang w:val="kk-KZ"/>
        </w:rPr>
        <w:t>і</w:t>
      </w:r>
      <w:r w:rsidR="007C1990" w:rsidRPr="00D6428B">
        <w:rPr>
          <w:rFonts w:ascii="Times New Roman" w:hAnsi="Times New Roman" w:cs="Times New Roman"/>
          <w:sz w:val="30"/>
          <w:szCs w:val="30"/>
          <w:lang w:val="kk-KZ"/>
        </w:rPr>
        <w:t xml:space="preserve"> майлар және арнайы сұйықтықтар (салқындатқыш, тежегіш және этил спирттері) пайдаланылды. </w:t>
      </w:r>
    </w:p>
    <w:p w:rsidR="00D10A8E" w:rsidRPr="00D6428B" w:rsidRDefault="00D10A8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1940 жылдардың аяғында Волга мен Уралдың ортасында орналасқан Ромашинский мекенінің </w:t>
      </w:r>
      <w:r w:rsidR="000F61BE" w:rsidRPr="00D6428B">
        <w:rPr>
          <w:rFonts w:ascii="Times New Roman" w:hAnsi="Times New Roman" w:cs="Times New Roman"/>
          <w:sz w:val="30"/>
          <w:szCs w:val="30"/>
          <w:lang w:val="kk-KZ"/>
        </w:rPr>
        <w:t xml:space="preserve">қарқынды дайындығы басталды. </w:t>
      </w:r>
    </w:p>
    <w:p w:rsidR="000F61BE" w:rsidRPr="00D6428B" w:rsidRDefault="000F61B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1946 жылы Екінші дүниежүзілік соғыстан кейін Ұлттық Қорғаныс Комиссариатымен жанармай-</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Ғылыми-зерттеу институты ашылды.</w:t>
      </w:r>
      <w:r w:rsidR="007B0670" w:rsidRPr="00D6428B">
        <w:rPr>
          <w:rFonts w:ascii="Times New Roman" w:hAnsi="Times New Roman" w:cs="Times New Roman"/>
          <w:sz w:val="30"/>
          <w:szCs w:val="30"/>
          <w:lang w:val="kk-KZ"/>
        </w:rPr>
        <w:t xml:space="preserve"> Оны </w:t>
      </w:r>
      <w:r w:rsidR="00984385" w:rsidRPr="00D6428B">
        <w:rPr>
          <w:rFonts w:ascii="Times New Roman" w:hAnsi="Times New Roman" w:cs="Times New Roman"/>
          <w:sz w:val="30"/>
          <w:szCs w:val="30"/>
          <w:lang w:val="kk-KZ"/>
        </w:rPr>
        <w:t>майлағыш</w:t>
      </w:r>
      <w:r w:rsidR="007B0670" w:rsidRPr="00D6428B">
        <w:rPr>
          <w:rFonts w:ascii="Times New Roman" w:hAnsi="Times New Roman" w:cs="Times New Roman"/>
          <w:sz w:val="30"/>
          <w:szCs w:val="30"/>
          <w:lang w:val="kk-KZ"/>
        </w:rPr>
        <w:t xml:space="preserve"> материалдарының өндірісі саласындағы елдің жетекші ғалымдарының бірі болған подполковник К.К.Папок басқарды.</w:t>
      </w:r>
      <w:r w:rsidR="00977193" w:rsidRPr="00D6428B">
        <w:rPr>
          <w:rFonts w:ascii="Times New Roman" w:hAnsi="Times New Roman" w:cs="Times New Roman"/>
          <w:sz w:val="30"/>
          <w:szCs w:val="30"/>
          <w:lang w:val="kk-KZ"/>
        </w:rPr>
        <w:t xml:space="preserve"> Институт жанармайлар, майлар мен </w:t>
      </w:r>
      <w:r w:rsidR="00984385" w:rsidRPr="00D6428B">
        <w:rPr>
          <w:rFonts w:ascii="Times New Roman" w:hAnsi="Times New Roman" w:cs="Times New Roman"/>
          <w:sz w:val="30"/>
          <w:szCs w:val="30"/>
          <w:lang w:val="kk-KZ"/>
        </w:rPr>
        <w:t>майлағыш</w:t>
      </w:r>
      <w:r w:rsidR="00977193" w:rsidRPr="00D6428B">
        <w:rPr>
          <w:rFonts w:ascii="Times New Roman" w:hAnsi="Times New Roman" w:cs="Times New Roman"/>
          <w:sz w:val="30"/>
          <w:szCs w:val="30"/>
          <w:lang w:val="kk-KZ"/>
        </w:rPr>
        <w:t xml:space="preserve">ларын зертеуінің тапсырмаларын  шешіп, сонымен қатар мұнай </w:t>
      </w:r>
      <w:r w:rsidR="00977193" w:rsidRPr="00D6428B">
        <w:rPr>
          <w:rFonts w:ascii="Times New Roman" w:hAnsi="Times New Roman" w:cs="Times New Roman"/>
          <w:color w:val="FF0000"/>
          <w:sz w:val="30"/>
          <w:szCs w:val="30"/>
          <w:lang w:val="kk-KZ"/>
        </w:rPr>
        <w:t>заттарымен</w:t>
      </w:r>
      <w:r w:rsidR="00977193" w:rsidRPr="00D6428B">
        <w:rPr>
          <w:rFonts w:ascii="Times New Roman" w:hAnsi="Times New Roman" w:cs="Times New Roman"/>
          <w:sz w:val="30"/>
          <w:szCs w:val="30"/>
          <w:lang w:val="kk-KZ"/>
        </w:rPr>
        <w:t xml:space="preserve"> қамтамасыз ету бойынша техникалық жабдықтарын жетілдіріп отырды. </w:t>
      </w:r>
    </w:p>
    <w:p w:rsidR="00730C4D" w:rsidRPr="00D6428B" w:rsidRDefault="00730C4D"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1950-1955 жылдар аралығында КСРО-ның басқа аудандарында жанармайлы-май саласында</w:t>
      </w:r>
      <w:r w:rsidR="000C2FD8" w:rsidRPr="00D6428B">
        <w:rPr>
          <w:rFonts w:ascii="Times New Roman" w:hAnsi="Times New Roman" w:cs="Times New Roman"/>
          <w:sz w:val="30"/>
          <w:szCs w:val="30"/>
          <w:lang w:val="kk-KZ"/>
        </w:rPr>
        <w:t>ғы жаңа</w:t>
      </w:r>
      <w:r w:rsidRPr="00D6428B">
        <w:rPr>
          <w:rFonts w:ascii="Times New Roman" w:hAnsi="Times New Roman" w:cs="Times New Roman"/>
          <w:sz w:val="30"/>
          <w:szCs w:val="30"/>
          <w:lang w:val="kk-KZ"/>
        </w:rPr>
        <w:t xml:space="preserve"> </w:t>
      </w:r>
      <w:r w:rsidR="000C2FD8" w:rsidRPr="00D6428B">
        <w:rPr>
          <w:rFonts w:ascii="Times New Roman" w:hAnsi="Times New Roman" w:cs="Times New Roman"/>
          <w:sz w:val="30"/>
          <w:szCs w:val="30"/>
          <w:lang w:val="kk-KZ"/>
        </w:rPr>
        <w:t xml:space="preserve">МӨЗ салынып жатқанда, бакин МӨЗ-ы жылына 1,5 млн. т дейін мұнай майларын қарқынды түрде өндіріп жатты. </w:t>
      </w:r>
    </w:p>
    <w:p w:rsidR="00237A6E" w:rsidRPr="00D6428B" w:rsidRDefault="00237A6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1940-1950 жылдардағы</w:t>
      </w:r>
      <w:r w:rsidR="00144A86"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Ю.А.Пинкевичтің, Н.И.Черножуковтың, С.Э.Крейннің, Г.И.Фукстың, Н.Г.Пучковтың және 1960 жылдардағы А.В.Дружининнің, В.Н.Моностырскийдің, А.И.</w:t>
      </w:r>
      <w:r w:rsidR="002D0782" w:rsidRPr="00D6428B">
        <w:rPr>
          <w:rFonts w:ascii="Times New Roman" w:hAnsi="Times New Roman" w:cs="Times New Roman"/>
          <w:sz w:val="30"/>
          <w:szCs w:val="30"/>
          <w:lang w:val="kk-KZ"/>
        </w:rPr>
        <w:t>Р</w:t>
      </w:r>
      <w:r w:rsidRPr="00D6428B">
        <w:rPr>
          <w:rFonts w:ascii="Times New Roman" w:hAnsi="Times New Roman" w:cs="Times New Roman"/>
          <w:sz w:val="30"/>
          <w:szCs w:val="30"/>
          <w:lang w:val="kk-KZ"/>
        </w:rPr>
        <w:t xml:space="preserve">авиковичтің, Л.А.Потоловскийдің, А.А.Фуфаевтің, Г.И.Шоромның </w:t>
      </w:r>
      <w:r w:rsidR="00144A86" w:rsidRPr="00D6428B">
        <w:rPr>
          <w:rFonts w:ascii="Times New Roman" w:hAnsi="Times New Roman" w:cs="Times New Roman"/>
          <w:sz w:val="30"/>
          <w:szCs w:val="30"/>
          <w:lang w:val="kk-KZ"/>
        </w:rPr>
        <w:t xml:space="preserve">жүргілізген бастапқы зерттеулерінің негізінде КСРО-да </w:t>
      </w:r>
      <w:r w:rsidR="00984385" w:rsidRPr="00D6428B">
        <w:rPr>
          <w:rFonts w:ascii="Times New Roman" w:hAnsi="Times New Roman" w:cs="Times New Roman"/>
          <w:sz w:val="30"/>
          <w:szCs w:val="30"/>
          <w:lang w:val="kk-KZ"/>
        </w:rPr>
        <w:t>майлағыш</w:t>
      </w:r>
      <w:r w:rsidR="00144A86" w:rsidRPr="00D6428B">
        <w:rPr>
          <w:rFonts w:ascii="Times New Roman" w:hAnsi="Times New Roman" w:cs="Times New Roman"/>
          <w:sz w:val="30"/>
          <w:szCs w:val="30"/>
          <w:lang w:val="kk-KZ"/>
        </w:rPr>
        <w:t xml:space="preserve"> материалдарына арналған қоспалардың құрылымы жасалды және ұйымдастырылды.</w:t>
      </w:r>
      <w:r w:rsidR="0029586F" w:rsidRPr="00D6428B">
        <w:rPr>
          <w:rFonts w:ascii="Times New Roman" w:hAnsi="Times New Roman" w:cs="Times New Roman"/>
          <w:sz w:val="30"/>
          <w:szCs w:val="30"/>
          <w:lang w:val="kk-KZ"/>
        </w:rPr>
        <w:t xml:space="preserve"> </w:t>
      </w:r>
      <w:r w:rsidR="00660A66" w:rsidRPr="00D6428B">
        <w:rPr>
          <w:rFonts w:ascii="Times New Roman" w:hAnsi="Times New Roman" w:cs="Times New Roman"/>
          <w:sz w:val="30"/>
          <w:szCs w:val="30"/>
          <w:lang w:val="kk-KZ"/>
        </w:rPr>
        <w:t xml:space="preserve">1960-1970 жылдары КРСО-да алғашқы қоспалардың – алкилфенолды ЦИАТИМ-339, ВНИИНП-360, ВНИИНП-370, сульфанатты </w:t>
      </w:r>
      <w:r w:rsidR="0038683A" w:rsidRPr="00D6428B">
        <w:rPr>
          <w:rFonts w:ascii="Times New Roman" w:hAnsi="Times New Roman" w:cs="Times New Roman"/>
          <w:sz w:val="30"/>
          <w:szCs w:val="30"/>
          <w:lang w:val="kk-KZ"/>
        </w:rPr>
        <w:t>Ж</w:t>
      </w:r>
      <w:r w:rsidR="00660A66" w:rsidRPr="00D6428B">
        <w:rPr>
          <w:rFonts w:ascii="Times New Roman" w:hAnsi="Times New Roman" w:cs="Times New Roman"/>
          <w:sz w:val="30"/>
          <w:szCs w:val="30"/>
          <w:lang w:val="kk-KZ"/>
        </w:rPr>
        <w:t xml:space="preserve">МС (калцийлік және барийлік), С-150, </w:t>
      </w:r>
      <w:r w:rsidR="0029586F" w:rsidRPr="00D6428B">
        <w:rPr>
          <w:rFonts w:ascii="Times New Roman" w:hAnsi="Times New Roman" w:cs="Times New Roman"/>
          <w:sz w:val="30"/>
          <w:szCs w:val="30"/>
          <w:lang w:val="kk-KZ"/>
        </w:rPr>
        <w:t xml:space="preserve">тозбайтын және қажамайтын ОТП, ЭФО өндірісі басталды. </w:t>
      </w:r>
    </w:p>
    <w:p w:rsidR="00AC05E8" w:rsidRPr="00D6428B" w:rsidRDefault="00AC05E8"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Омск, Ангарск, Орск, Ферган, Новокуйбышевск, Уфа, Резань, Ярославль, Грозный, Кременчуг, Новополоцк, Пермь, Волгоград, Кстов және Баку қалаларында жаңа ірі өндірістердің салынуына, сонымен қатар Мәскеу, Баку, Грозный, Уфа, Киев қалаларының институттарында тереңдетілген және систематикалық зертте</w:t>
      </w:r>
      <w:r w:rsidR="0033210D" w:rsidRPr="00D6428B">
        <w:rPr>
          <w:rFonts w:ascii="Times New Roman" w:hAnsi="Times New Roman" w:cs="Times New Roman"/>
          <w:sz w:val="30"/>
          <w:szCs w:val="30"/>
          <w:lang w:val="kk-KZ"/>
        </w:rPr>
        <w:t>у</w:t>
      </w:r>
      <w:r w:rsidRPr="00D6428B">
        <w:rPr>
          <w:rFonts w:ascii="Times New Roman" w:hAnsi="Times New Roman" w:cs="Times New Roman"/>
          <w:sz w:val="30"/>
          <w:szCs w:val="30"/>
          <w:lang w:val="kk-KZ"/>
        </w:rPr>
        <w:t xml:space="preserve">лердің жүргізілуіне байланысты ғылым мен технология қарқынды дамыды. Нәтижесінде, </w:t>
      </w:r>
      <w:r w:rsidR="00D65E48" w:rsidRPr="00D6428B">
        <w:rPr>
          <w:rFonts w:ascii="Times New Roman" w:hAnsi="Times New Roman" w:cs="Times New Roman"/>
          <w:sz w:val="30"/>
          <w:szCs w:val="30"/>
          <w:lang w:val="kk-KZ"/>
        </w:rPr>
        <w:t>1991</w:t>
      </w:r>
      <w:r w:rsidRPr="00D6428B">
        <w:rPr>
          <w:rFonts w:ascii="Times New Roman" w:hAnsi="Times New Roman" w:cs="Times New Roman"/>
          <w:sz w:val="30"/>
          <w:szCs w:val="30"/>
          <w:lang w:val="kk-KZ"/>
        </w:rPr>
        <w:t xml:space="preserve"> жылы КСРО-да жылына 8,0 млн. т мұнай майлары өндірілді (</w:t>
      </w:r>
      <w:r w:rsidR="004C40D4" w:rsidRPr="00D6428B">
        <w:rPr>
          <w:rFonts w:ascii="Times New Roman" w:hAnsi="Times New Roman" w:cs="Times New Roman"/>
          <w:sz w:val="30"/>
          <w:szCs w:val="30"/>
          <w:lang w:val="kk-KZ"/>
        </w:rPr>
        <w:t>дүние жүзі бойынша АҚШ-тан кейінгі</w:t>
      </w:r>
      <w:r w:rsidR="00D65E48" w:rsidRPr="00D6428B">
        <w:rPr>
          <w:rFonts w:ascii="Times New Roman" w:hAnsi="Times New Roman" w:cs="Times New Roman"/>
          <w:sz w:val="30"/>
          <w:szCs w:val="30"/>
          <w:lang w:val="kk-KZ"/>
        </w:rPr>
        <w:t xml:space="preserve"> (9,2 млн. т)</w:t>
      </w:r>
      <w:r w:rsidR="004C40D4" w:rsidRPr="00D6428B">
        <w:rPr>
          <w:rFonts w:ascii="Times New Roman" w:hAnsi="Times New Roman" w:cs="Times New Roman"/>
          <w:sz w:val="30"/>
          <w:szCs w:val="30"/>
          <w:lang w:val="kk-KZ"/>
        </w:rPr>
        <w:t xml:space="preserve"> екінші көрсеткіш</w:t>
      </w:r>
      <w:r w:rsidR="00D65E48" w:rsidRPr="00D6428B">
        <w:rPr>
          <w:rFonts w:ascii="Times New Roman" w:hAnsi="Times New Roman" w:cs="Times New Roman"/>
          <w:sz w:val="30"/>
          <w:szCs w:val="30"/>
          <w:lang w:val="kk-KZ"/>
        </w:rPr>
        <w:t xml:space="preserve">), </w:t>
      </w:r>
      <w:r w:rsidR="004C40D4" w:rsidRPr="00D6428B">
        <w:rPr>
          <w:rFonts w:ascii="Times New Roman" w:hAnsi="Times New Roman" w:cs="Times New Roman"/>
          <w:sz w:val="30"/>
          <w:szCs w:val="30"/>
          <w:lang w:val="kk-KZ"/>
        </w:rPr>
        <w:t xml:space="preserve"> </w:t>
      </w:r>
      <w:r w:rsidR="00D65E48" w:rsidRPr="00D6428B">
        <w:rPr>
          <w:rFonts w:ascii="Times New Roman" w:hAnsi="Times New Roman" w:cs="Times New Roman"/>
          <w:sz w:val="30"/>
          <w:szCs w:val="30"/>
          <w:lang w:val="kk-KZ"/>
        </w:rPr>
        <w:t>дүние жүзі бойынша жылына барлығы 39 млн. т мұнай майлары өндірілді.</w:t>
      </w:r>
    </w:p>
    <w:p w:rsidR="00F8681A" w:rsidRPr="00D6428B" w:rsidRDefault="00471D0C" w:rsidP="001836FB">
      <w:pPr>
        <w:spacing w:after="0" w:line="240" w:lineRule="auto"/>
        <w:ind w:firstLine="708"/>
        <w:jc w:val="both"/>
        <w:rPr>
          <w:rFonts w:ascii="Times New Roman" w:hAnsi="Times New Roman" w:cs="Times New Roman"/>
          <w:sz w:val="30"/>
          <w:szCs w:val="30"/>
          <w:lang w:val="kk-KZ"/>
        </w:rPr>
      </w:pPr>
      <w:r w:rsidRPr="0016071C">
        <w:rPr>
          <w:rFonts w:ascii="Times New Roman" w:hAnsi="Times New Roman" w:cs="Times New Roman"/>
          <w:sz w:val="30"/>
          <w:szCs w:val="30"/>
          <w:lang w:val="kk-KZ"/>
        </w:rPr>
        <w:t xml:space="preserve"> </w:t>
      </w:r>
      <w:r w:rsidR="00F8681A" w:rsidRPr="00D6428B">
        <w:rPr>
          <w:rFonts w:ascii="Times New Roman" w:hAnsi="Times New Roman" w:cs="Times New Roman"/>
          <w:sz w:val="30"/>
          <w:szCs w:val="30"/>
          <w:lang w:val="kk-KZ"/>
        </w:rPr>
        <w:t xml:space="preserve">КРСО-ның ыдырауынан кейін (1991 ж.) және </w:t>
      </w:r>
      <w:r w:rsidR="00984385" w:rsidRPr="00D6428B">
        <w:rPr>
          <w:rFonts w:ascii="Times New Roman" w:hAnsi="Times New Roman" w:cs="Times New Roman"/>
          <w:sz w:val="30"/>
          <w:szCs w:val="30"/>
          <w:lang w:val="kk-KZ"/>
        </w:rPr>
        <w:t>майлағыш</w:t>
      </w:r>
      <w:r w:rsidR="00F8681A" w:rsidRPr="00D6428B">
        <w:rPr>
          <w:rFonts w:ascii="Times New Roman" w:hAnsi="Times New Roman" w:cs="Times New Roman"/>
          <w:sz w:val="30"/>
          <w:szCs w:val="30"/>
          <w:lang w:val="kk-KZ"/>
        </w:rPr>
        <w:t xml:space="preserve"> майлары өндірісінің нарықтық экономикаға өтуінен Ресейде күрделі өзгерістер болды, олардың шығару деңгейі бірден төмендеді.</w:t>
      </w:r>
    </w:p>
    <w:p w:rsidR="00DE5B6A" w:rsidRDefault="00984385"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DE5B6A" w:rsidRPr="00D6428B">
        <w:rPr>
          <w:rFonts w:ascii="Times New Roman" w:hAnsi="Times New Roman" w:cs="Times New Roman"/>
          <w:sz w:val="30"/>
          <w:szCs w:val="30"/>
          <w:lang w:val="kk-KZ"/>
        </w:rPr>
        <w:t xml:space="preserve"> материалдарының өндірісінің көлемі бойынша ең төменгі көрсеткіш 1998 жылы болды.</w:t>
      </w:r>
      <w:r w:rsidR="003E3240"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Майлағыш</w:t>
      </w:r>
      <w:r w:rsidR="003E3240" w:rsidRPr="00D6428B">
        <w:rPr>
          <w:rFonts w:ascii="Times New Roman" w:hAnsi="Times New Roman" w:cs="Times New Roman"/>
          <w:sz w:val="30"/>
          <w:szCs w:val="30"/>
          <w:lang w:val="kk-KZ"/>
        </w:rPr>
        <w:t xml:space="preserve"> майлары өндірісінің төмендеуінің негізгі себебі халық шаруашылығының барлық салаларында д</w:t>
      </w:r>
      <w:r w:rsidR="00E973CC" w:rsidRPr="00D6428B">
        <w:rPr>
          <w:rFonts w:ascii="Times New Roman" w:hAnsi="Times New Roman" w:cs="Times New Roman"/>
          <w:sz w:val="30"/>
          <w:szCs w:val="30"/>
          <w:lang w:val="kk-KZ"/>
        </w:rPr>
        <w:t xml:space="preserve">ағдарыстың кесірінен қолдану деңгейінің төмендеуі </w:t>
      </w:r>
      <w:r w:rsidR="003E3240" w:rsidRPr="00D6428B">
        <w:rPr>
          <w:rFonts w:ascii="Times New Roman" w:hAnsi="Times New Roman" w:cs="Times New Roman"/>
          <w:sz w:val="30"/>
          <w:szCs w:val="30"/>
          <w:lang w:val="kk-KZ"/>
        </w:rPr>
        <w:t>болды.</w:t>
      </w:r>
      <w:r w:rsidR="00690430" w:rsidRPr="00D6428B">
        <w:rPr>
          <w:rFonts w:ascii="Times New Roman" w:hAnsi="Times New Roman" w:cs="Times New Roman"/>
          <w:sz w:val="30"/>
          <w:szCs w:val="30"/>
          <w:lang w:val="kk-KZ"/>
        </w:rPr>
        <w:t xml:space="preserve"> Екінші маңызды себеп бұрынғы КСРО республикаларына </w:t>
      </w:r>
      <w:r w:rsidRPr="00D6428B">
        <w:rPr>
          <w:rFonts w:ascii="Times New Roman" w:hAnsi="Times New Roman" w:cs="Times New Roman"/>
          <w:sz w:val="30"/>
          <w:szCs w:val="30"/>
          <w:lang w:val="kk-KZ"/>
        </w:rPr>
        <w:t>майлағыш</w:t>
      </w:r>
      <w:r w:rsidR="00690430" w:rsidRPr="00D6428B">
        <w:rPr>
          <w:rFonts w:ascii="Times New Roman" w:hAnsi="Times New Roman" w:cs="Times New Roman"/>
          <w:sz w:val="30"/>
          <w:szCs w:val="30"/>
          <w:lang w:val="kk-KZ"/>
        </w:rPr>
        <w:t xml:space="preserve"> майларының дәстүрлі нарық бойынша өткізу деңгейінің </w:t>
      </w:r>
      <w:r w:rsidR="00690430" w:rsidRPr="00D6428B">
        <w:rPr>
          <w:rFonts w:ascii="Times New Roman" w:hAnsi="Times New Roman" w:cs="Times New Roman"/>
          <w:sz w:val="30"/>
          <w:szCs w:val="30"/>
          <w:lang w:val="kk-KZ"/>
        </w:rPr>
        <w:lastRenderedPageBreak/>
        <w:t>төмендеуі болды. Осымен қатар осы нарықта  ресей өндірушілері шетел фирмаларынан қатаң бақталастыққа ұшырауда.</w:t>
      </w:r>
      <w:r w:rsidR="00B26665" w:rsidRPr="00D6428B">
        <w:rPr>
          <w:rFonts w:ascii="Times New Roman" w:hAnsi="Times New Roman" w:cs="Times New Roman"/>
          <w:sz w:val="30"/>
          <w:szCs w:val="30"/>
          <w:lang w:val="kk-KZ"/>
        </w:rPr>
        <w:t xml:space="preserve"> 2000 ж. кейін Ресейде </w:t>
      </w:r>
      <w:r w:rsidRPr="00D6428B">
        <w:rPr>
          <w:rFonts w:ascii="Times New Roman" w:hAnsi="Times New Roman" w:cs="Times New Roman"/>
          <w:sz w:val="30"/>
          <w:szCs w:val="30"/>
          <w:lang w:val="kk-KZ"/>
        </w:rPr>
        <w:t>майлағыш</w:t>
      </w:r>
      <w:r w:rsidR="00B26665" w:rsidRPr="00D6428B">
        <w:rPr>
          <w:rFonts w:ascii="Times New Roman" w:hAnsi="Times New Roman" w:cs="Times New Roman"/>
          <w:sz w:val="30"/>
          <w:szCs w:val="30"/>
          <w:lang w:val="kk-KZ"/>
        </w:rPr>
        <w:t xml:space="preserve"> майларының өндірісі өспей қалған және жылына 2,3 млн. т-дан 2,6 млн. т дейін тұрақсыз жағдайда:</w:t>
      </w:r>
    </w:p>
    <w:p w:rsidR="00007E2A" w:rsidRPr="00D6428B" w:rsidRDefault="00007E2A" w:rsidP="001836FB">
      <w:pPr>
        <w:spacing w:after="0" w:line="240" w:lineRule="auto"/>
        <w:ind w:firstLine="708"/>
        <w:jc w:val="both"/>
        <w:rPr>
          <w:rFonts w:ascii="Times New Roman" w:hAnsi="Times New Roman" w:cs="Times New Roman"/>
          <w:sz w:val="30"/>
          <w:szCs w:val="30"/>
          <w:lang w:val="kk-KZ"/>
        </w:rPr>
      </w:pPr>
    </w:p>
    <w:p w:rsidR="009B169F" w:rsidRPr="00D6428B" w:rsidRDefault="009B169F" w:rsidP="001836FB">
      <w:pPr>
        <w:spacing w:after="0" w:line="240" w:lineRule="auto"/>
        <w:ind w:firstLine="708"/>
        <w:jc w:val="both"/>
        <w:rPr>
          <w:rFonts w:ascii="Times New Roman" w:hAnsi="Times New Roman" w:cs="Times New Roman"/>
          <w:sz w:val="30"/>
          <w:szCs w:val="30"/>
          <w:lang w:val="kk-KZ"/>
        </w:rPr>
      </w:pPr>
    </w:p>
    <w:tbl>
      <w:tblPr>
        <w:tblStyle w:val="a4"/>
        <w:tblW w:w="9747"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51"/>
        <w:gridCol w:w="1101"/>
        <w:gridCol w:w="1099"/>
        <w:gridCol w:w="1099"/>
        <w:gridCol w:w="1099"/>
        <w:gridCol w:w="1099"/>
        <w:gridCol w:w="1099"/>
      </w:tblGrid>
      <w:tr w:rsidR="0074730A" w:rsidRPr="00D6428B" w:rsidTr="009B169F">
        <w:tc>
          <w:tcPr>
            <w:tcW w:w="3446" w:type="dxa"/>
          </w:tcPr>
          <w:p w:rsidR="0074730A" w:rsidRPr="00D6428B" w:rsidRDefault="0074730A" w:rsidP="001836FB">
            <w:pPr>
              <w:jc w:val="center"/>
              <w:rPr>
                <w:rFonts w:ascii="Times New Roman" w:hAnsi="Times New Roman" w:cs="Times New Roman"/>
                <w:sz w:val="30"/>
                <w:szCs w:val="30"/>
                <w:lang w:val="kk-KZ"/>
              </w:rPr>
            </w:pPr>
          </w:p>
        </w:tc>
        <w:tc>
          <w:tcPr>
            <w:tcW w:w="1101" w:type="dxa"/>
          </w:tcPr>
          <w:p w:rsidR="0074730A" w:rsidRPr="00D6428B" w:rsidRDefault="0074730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1990ж.</w:t>
            </w:r>
          </w:p>
        </w:tc>
        <w:tc>
          <w:tcPr>
            <w:tcW w:w="1040" w:type="dxa"/>
          </w:tcPr>
          <w:p w:rsidR="0074730A" w:rsidRPr="00D6428B" w:rsidRDefault="0074730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1993ж.</w:t>
            </w:r>
          </w:p>
        </w:tc>
        <w:tc>
          <w:tcPr>
            <w:tcW w:w="1040" w:type="dxa"/>
          </w:tcPr>
          <w:p w:rsidR="0074730A" w:rsidRPr="00D6428B" w:rsidRDefault="0074730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1996ж.</w:t>
            </w:r>
          </w:p>
        </w:tc>
        <w:tc>
          <w:tcPr>
            <w:tcW w:w="1040" w:type="dxa"/>
          </w:tcPr>
          <w:p w:rsidR="0074730A" w:rsidRPr="00D6428B" w:rsidRDefault="0074730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2000ж.</w:t>
            </w:r>
          </w:p>
        </w:tc>
        <w:tc>
          <w:tcPr>
            <w:tcW w:w="1040" w:type="dxa"/>
          </w:tcPr>
          <w:p w:rsidR="0074730A" w:rsidRPr="00D6428B" w:rsidRDefault="0074730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2004ж.</w:t>
            </w:r>
          </w:p>
        </w:tc>
        <w:tc>
          <w:tcPr>
            <w:tcW w:w="1040" w:type="dxa"/>
          </w:tcPr>
          <w:p w:rsidR="0074730A" w:rsidRPr="00D6428B" w:rsidRDefault="0074730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2012ж.</w:t>
            </w:r>
          </w:p>
        </w:tc>
      </w:tr>
      <w:tr w:rsidR="0074730A" w:rsidRPr="00D6428B" w:rsidTr="009B169F">
        <w:tc>
          <w:tcPr>
            <w:tcW w:w="3446" w:type="dxa"/>
          </w:tcPr>
          <w:p w:rsidR="002D0782" w:rsidRPr="00D6428B" w:rsidRDefault="00984385"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74730A" w:rsidRPr="00D6428B">
              <w:rPr>
                <w:rFonts w:ascii="Times New Roman" w:hAnsi="Times New Roman" w:cs="Times New Roman"/>
                <w:sz w:val="30"/>
                <w:szCs w:val="30"/>
                <w:lang w:val="kk-KZ"/>
              </w:rPr>
              <w:t xml:space="preserve"> майлары өндірісінің көлемі, </w:t>
            </w:r>
          </w:p>
          <w:p w:rsidR="0074730A" w:rsidRPr="00D6428B" w:rsidRDefault="0074730A"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млн т</w:t>
            </w:r>
          </w:p>
        </w:tc>
        <w:tc>
          <w:tcPr>
            <w:tcW w:w="1101" w:type="dxa"/>
          </w:tcPr>
          <w:p w:rsidR="0074730A" w:rsidRPr="00D6428B" w:rsidRDefault="0074730A" w:rsidP="001836FB">
            <w:pPr>
              <w:jc w:val="center"/>
              <w:rPr>
                <w:rFonts w:ascii="Times New Roman" w:hAnsi="Times New Roman" w:cs="Times New Roman"/>
                <w:sz w:val="30"/>
                <w:szCs w:val="30"/>
                <w:lang w:val="kk-KZ"/>
              </w:rPr>
            </w:pPr>
          </w:p>
          <w:p w:rsidR="0074730A" w:rsidRPr="00D6428B" w:rsidRDefault="0074730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4,6</w:t>
            </w:r>
          </w:p>
        </w:tc>
        <w:tc>
          <w:tcPr>
            <w:tcW w:w="1040" w:type="dxa"/>
          </w:tcPr>
          <w:p w:rsidR="0074730A" w:rsidRPr="00D6428B" w:rsidRDefault="0074730A" w:rsidP="001836FB">
            <w:pPr>
              <w:jc w:val="center"/>
              <w:rPr>
                <w:rFonts w:ascii="Times New Roman" w:hAnsi="Times New Roman" w:cs="Times New Roman"/>
                <w:sz w:val="30"/>
                <w:szCs w:val="30"/>
                <w:lang w:val="kk-KZ"/>
              </w:rPr>
            </w:pPr>
          </w:p>
          <w:p w:rsidR="0074730A" w:rsidRPr="00D6428B" w:rsidRDefault="0074730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3,1</w:t>
            </w:r>
          </w:p>
        </w:tc>
        <w:tc>
          <w:tcPr>
            <w:tcW w:w="1040" w:type="dxa"/>
          </w:tcPr>
          <w:p w:rsidR="0074730A" w:rsidRPr="00D6428B" w:rsidRDefault="0074730A" w:rsidP="001836FB">
            <w:pPr>
              <w:jc w:val="center"/>
              <w:rPr>
                <w:rFonts w:ascii="Times New Roman" w:hAnsi="Times New Roman" w:cs="Times New Roman"/>
                <w:sz w:val="30"/>
                <w:szCs w:val="30"/>
                <w:lang w:val="kk-KZ"/>
              </w:rPr>
            </w:pPr>
          </w:p>
          <w:p w:rsidR="0074730A" w:rsidRPr="00D6428B" w:rsidRDefault="0074730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2,3</w:t>
            </w:r>
          </w:p>
        </w:tc>
        <w:tc>
          <w:tcPr>
            <w:tcW w:w="1040" w:type="dxa"/>
          </w:tcPr>
          <w:p w:rsidR="0074730A" w:rsidRPr="00D6428B" w:rsidRDefault="0074730A" w:rsidP="001836FB">
            <w:pPr>
              <w:jc w:val="center"/>
              <w:rPr>
                <w:rFonts w:ascii="Times New Roman" w:hAnsi="Times New Roman" w:cs="Times New Roman"/>
                <w:sz w:val="30"/>
                <w:szCs w:val="30"/>
                <w:lang w:val="kk-KZ"/>
              </w:rPr>
            </w:pPr>
          </w:p>
          <w:p w:rsidR="0074730A" w:rsidRPr="00D6428B" w:rsidRDefault="0074730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2,6</w:t>
            </w:r>
          </w:p>
        </w:tc>
        <w:tc>
          <w:tcPr>
            <w:tcW w:w="1040" w:type="dxa"/>
          </w:tcPr>
          <w:p w:rsidR="0074730A" w:rsidRPr="00D6428B" w:rsidRDefault="0074730A" w:rsidP="001836FB">
            <w:pPr>
              <w:jc w:val="center"/>
              <w:rPr>
                <w:rFonts w:ascii="Times New Roman" w:hAnsi="Times New Roman" w:cs="Times New Roman"/>
                <w:sz w:val="30"/>
                <w:szCs w:val="30"/>
                <w:lang w:val="kk-KZ"/>
              </w:rPr>
            </w:pPr>
          </w:p>
          <w:p w:rsidR="0074730A" w:rsidRPr="00D6428B" w:rsidRDefault="0074730A" w:rsidP="001836FB">
            <w:pPr>
              <w:jc w:val="center"/>
              <w:rPr>
                <w:rFonts w:ascii="Times New Roman" w:hAnsi="Times New Roman" w:cs="Times New Roman"/>
                <w:sz w:val="30"/>
                <w:szCs w:val="30"/>
              </w:rPr>
            </w:pPr>
            <w:r w:rsidRPr="00D6428B">
              <w:rPr>
                <w:rFonts w:ascii="Times New Roman" w:hAnsi="Times New Roman" w:cs="Times New Roman"/>
                <w:sz w:val="30"/>
                <w:szCs w:val="30"/>
                <w:lang w:val="kk-KZ"/>
              </w:rPr>
              <w:t>2,6</w:t>
            </w:r>
          </w:p>
        </w:tc>
        <w:tc>
          <w:tcPr>
            <w:tcW w:w="1040" w:type="dxa"/>
          </w:tcPr>
          <w:p w:rsidR="0074730A" w:rsidRPr="00D6428B" w:rsidRDefault="0074730A" w:rsidP="001836FB">
            <w:pPr>
              <w:jc w:val="center"/>
              <w:rPr>
                <w:rFonts w:ascii="Times New Roman" w:hAnsi="Times New Roman" w:cs="Times New Roman"/>
                <w:sz w:val="30"/>
                <w:szCs w:val="30"/>
                <w:lang w:val="kk-KZ"/>
              </w:rPr>
            </w:pPr>
          </w:p>
          <w:p w:rsidR="0074730A" w:rsidRPr="00D6428B" w:rsidRDefault="0074730A" w:rsidP="001836FB">
            <w:pPr>
              <w:jc w:val="center"/>
              <w:rPr>
                <w:rFonts w:ascii="Times New Roman" w:hAnsi="Times New Roman" w:cs="Times New Roman"/>
                <w:sz w:val="30"/>
                <w:szCs w:val="30"/>
              </w:rPr>
            </w:pPr>
            <w:r w:rsidRPr="00D6428B">
              <w:rPr>
                <w:rFonts w:ascii="Times New Roman" w:hAnsi="Times New Roman" w:cs="Times New Roman"/>
                <w:sz w:val="30"/>
                <w:szCs w:val="30"/>
                <w:lang w:val="kk-KZ"/>
              </w:rPr>
              <w:t>2,6</w:t>
            </w:r>
          </w:p>
        </w:tc>
      </w:tr>
    </w:tbl>
    <w:p w:rsidR="00701DFD" w:rsidRDefault="00701DFD" w:rsidP="001836FB">
      <w:pPr>
        <w:spacing w:after="0" w:line="240" w:lineRule="auto"/>
        <w:ind w:firstLine="708"/>
        <w:jc w:val="both"/>
        <w:rPr>
          <w:rFonts w:ascii="Times New Roman" w:hAnsi="Times New Roman" w:cs="Times New Roman"/>
          <w:sz w:val="30"/>
          <w:szCs w:val="30"/>
          <w:lang w:val="kk-KZ"/>
        </w:rPr>
      </w:pPr>
    </w:p>
    <w:p w:rsidR="0074730A" w:rsidRPr="00D6428B" w:rsidRDefault="00970D4F"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Соңғы жылдары (2010-2013 жылдары) Ресейде май шығару мұнай компаниларының бестігі қатарындағы МӨЗ тоғыз май блоктарында іске асырылады. </w:t>
      </w:r>
      <w:r w:rsidR="009E2D73" w:rsidRPr="00D6428B">
        <w:rPr>
          <w:rFonts w:ascii="Times New Roman" w:hAnsi="Times New Roman" w:cs="Times New Roman"/>
          <w:sz w:val="30"/>
          <w:szCs w:val="30"/>
          <w:lang w:val="kk-KZ"/>
        </w:rPr>
        <w:t>Бұл компаниялар - «Лукойл» ААҚ (</w:t>
      </w:r>
      <w:r w:rsidR="009E2D73" w:rsidRPr="00471D0C">
        <w:rPr>
          <w:rFonts w:ascii="Times New Roman" w:hAnsi="Times New Roman" w:cs="Times New Roman"/>
          <w:sz w:val="30"/>
          <w:szCs w:val="30"/>
          <w:lang w:val="kk-KZ"/>
        </w:rPr>
        <w:t xml:space="preserve">Новокуйбышевск, Ангарск МӨЗ және </w:t>
      </w:r>
      <m:oMath>
        <m:f>
          <m:fPr>
            <m:type m:val="skw"/>
            <m:ctrlPr>
              <w:rPr>
                <w:rFonts w:ascii="Cambria Math" w:hAnsi="Times New Roman" w:cs="Times New Roman"/>
                <w:i/>
                <w:sz w:val="30"/>
                <w:szCs w:val="30"/>
                <w:lang w:val="kk-KZ"/>
              </w:rPr>
            </m:ctrlPr>
          </m:fPr>
          <m:num>
            <m:r>
              <w:rPr>
                <w:rFonts w:ascii="Cambria Math" w:hAnsi="Times New Roman" w:cs="Times New Roman"/>
                <w:sz w:val="30"/>
                <w:szCs w:val="30"/>
                <w:lang w:val="kk-KZ"/>
              </w:rPr>
              <m:t>1</m:t>
            </m:r>
          </m:num>
          <m:den>
            <m:r>
              <w:rPr>
                <w:rFonts w:ascii="Cambria Math" w:hAnsi="Times New Roman" w:cs="Times New Roman"/>
                <w:sz w:val="30"/>
                <w:szCs w:val="30"/>
                <w:lang w:val="kk-KZ"/>
              </w:rPr>
              <m:t xml:space="preserve">2 </m:t>
            </m:r>
          </m:den>
        </m:f>
      </m:oMath>
      <w:r w:rsidR="009E2D73" w:rsidRPr="00471D0C">
        <w:rPr>
          <w:rFonts w:ascii="Times New Roman" w:hAnsi="Times New Roman" w:cs="Times New Roman"/>
          <w:sz w:val="30"/>
          <w:szCs w:val="30"/>
          <w:lang w:val="kk-KZ"/>
        </w:rPr>
        <w:t>Ярославл МӨЗ) , «Газпромнефть» ААҚ (Омск және</w:t>
      </w:r>
      <w:r w:rsidR="009E2D73" w:rsidRPr="00D6428B">
        <w:rPr>
          <w:rFonts w:ascii="Times New Roman" w:hAnsi="Times New Roman" w:cs="Times New Roman"/>
          <w:sz w:val="30"/>
          <w:szCs w:val="30"/>
          <w:lang w:val="kk-KZ"/>
        </w:rPr>
        <w:t xml:space="preserve"> </w:t>
      </w:r>
      <m:oMath>
        <m:f>
          <m:fPr>
            <m:type m:val="skw"/>
            <m:ctrlPr>
              <w:rPr>
                <w:rFonts w:ascii="Cambria Math" w:hAnsi="Times New Roman" w:cs="Times New Roman"/>
                <w:i/>
                <w:sz w:val="30"/>
                <w:szCs w:val="30"/>
                <w:lang w:val="kk-KZ"/>
              </w:rPr>
            </m:ctrlPr>
          </m:fPr>
          <m:num>
            <m:r>
              <w:rPr>
                <w:rFonts w:ascii="Cambria Math" w:hAnsi="Times New Roman" w:cs="Times New Roman"/>
                <w:sz w:val="30"/>
                <w:szCs w:val="30"/>
                <w:lang w:val="kk-KZ"/>
              </w:rPr>
              <m:t>1</m:t>
            </m:r>
          </m:num>
          <m:den>
            <m:r>
              <w:rPr>
                <w:rFonts w:ascii="Cambria Math" w:hAnsi="Times New Roman" w:cs="Times New Roman"/>
                <w:sz w:val="30"/>
                <w:szCs w:val="30"/>
                <w:lang w:val="kk-KZ"/>
              </w:rPr>
              <m:t xml:space="preserve">2 </m:t>
            </m:r>
          </m:den>
        </m:f>
      </m:oMath>
      <w:r w:rsidR="009E2D73" w:rsidRPr="00D6428B">
        <w:rPr>
          <w:rFonts w:ascii="Times New Roman" w:hAnsi="Times New Roman" w:cs="Times New Roman"/>
          <w:sz w:val="30"/>
          <w:szCs w:val="30"/>
          <w:lang w:val="kk-KZ"/>
        </w:rPr>
        <w:t xml:space="preserve"> Ярославл МӨЗ), «Башнефть» ААҚ-ҚХА (Ново-Уфимский МӨЗ) және Орск МӨЗ. </w:t>
      </w:r>
      <w:r w:rsidR="00875924" w:rsidRPr="00D6428B">
        <w:rPr>
          <w:rFonts w:ascii="Times New Roman" w:hAnsi="Times New Roman" w:cs="Times New Roman"/>
          <w:sz w:val="30"/>
          <w:szCs w:val="30"/>
          <w:lang w:val="kk-KZ"/>
        </w:rPr>
        <w:t>Жылына 4,2 млн. т жалпы өндіру қуаттылығын меңгере отырып</w:t>
      </w:r>
      <w:r w:rsidR="009E2D73" w:rsidRPr="00D6428B">
        <w:rPr>
          <w:rFonts w:ascii="Times New Roman" w:hAnsi="Times New Roman" w:cs="Times New Roman"/>
          <w:sz w:val="30"/>
          <w:szCs w:val="30"/>
          <w:lang w:val="kk-KZ"/>
        </w:rPr>
        <w:t xml:space="preserve"> </w:t>
      </w:r>
      <w:r w:rsidR="00875924" w:rsidRPr="00D6428B">
        <w:rPr>
          <w:rFonts w:ascii="Times New Roman" w:hAnsi="Times New Roman" w:cs="Times New Roman"/>
          <w:sz w:val="30"/>
          <w:szCs w:val="30"/>
          <w:lang w:val="kk-KZ"/>
        </w:rPr>
        <w:t>олар 2012 жылы 2,6 млн. т мұнай майларын өндірді:</w:t>
      </w:r>
    </w:p>
    <w:p w:rsidR="00875924" w:rsidRPr="00D6428B" w:rsidRDefault="00875924" w:rsidP="001836FB">
      <w:pPr>
        <w:spacing w:after="0" w:line="240" w:lineRule="auto"/>
        <w:ind w:firstLine="708"/>
        <w:jc w:val="both"/>
        <w:rPr>
          <w:rFonts w:ascii="Times New Roman" w:hAnsi="Times New Roman" w:cs="Times New Roman"/>
          <w:sz w:val="30"/>
          <w:szCs w:val="30"/>
          <w:lang w:val="kk-KZ"/>
        </w:rPr>
      </w:pPr>
    </w:p>
    <w:tbl>
      <w:tblPr>
        <w:tblStyle w:val="a4"/>
        <w:tblW w:w="96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02"/>
        <w:gridCol w:w="1554"/>
        <w:gridCol w:w="1588"/>
      </w:tblGrid>
      <w:tr w:rsidR="00875924" w:rsidRPr="00D6428B" w:rsidTr="00471D0C">
        <w:trPr>
          <w:trHeight w:val="304"/>
        </w:trPr>
        <w:tc>
          <w:tcPr>
            <w:tcW w:w="6502" w:type="dxa"/>
          </w:tcPr>
          <w:p w:rsidR="00875924" w:rsidRPr="00D6428B" w:rsidRDefault="00875924"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Майлардың өндірісі, млн. т/ жылына</w:t>
            </w:r>
          </w:p>
        </w:tc>
        <w:tc>
          <w:tcPr>
            <w:tcW w:w="1554" w:type="dxa"/>
          </w:tcPr>
          <w:p w:rsidR="00875924" w:rsidRPr="00D6428B" w:rsidRDefault="00875924"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2008 ж.</w:t>
            </w:r>
          </w:p>
        </w:tc>
        <w:tc>
          <w:tcPr>
            <w:tcW w:w="1588" w:type="dxa"/>
          </w:tcPr>
          <w:p w:rsidR="00875924" w:rsidRPr="00D6428B" w:rsidRDefault="00875924"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2012 ж.</w:t>
            </w:r>
          </w:p>
        </w:tc>
      </w:tr>
      <w:tr w:rsidR="00875924" w:rsidRPr="00D6428B" w:rsidTr="00471D0C">
        <w:trPr>
          <w:trHeight w:val="608"/>
        </w:trPr>
        <w:tc>
          <w:tcPr>
            <w:tcW w:w="6502" w:type="dxa"/>
          </w:tcPr>
          <w:p w:rsidR="00875924" w:rsidRPr="00D6428B" w:rsidRDefault="00875924"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Олардың ішінде:.</w:t>
            </w:r>
          </w:p>
        </w:tc>
        <w:tc>
          <w:tcPr>
            <w:tcW w:w="1554" w:type="dxa"/>
          </w:tcPr>
          <w:p w:rsidR="00875924" w:rsidRPr="00D6428B" w:rsidRDefault="00875924"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2,4</w:t>
            </w:r>
          </w:p>
        </w:tc>
        <w:tc>
          <w:tcPr>
            <w:tcW w:w="1588" w:type="dxa"/>
          </w:tcPr>
          <w:p w:rsidR="00875924" w:rsidRPr="00D6428B" w:rsidRDefault="00875924"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2,6</w:t>
            </w:r>
          </w:p>
        </w:tc>
      </w:tr>
      <w:tr w:rsidR="00875924" w:rsidRPr="00D6428B" w:rsidTr="00471D0C">
        <w:trPr>
          <w:trHeight w:val="608"/>
        </w:trPr>
        <w:tc>
          <w:tcPr>
            <w:tcW w:w="6502" w:type="dxa"/>
          </w:tcPr>
          <w:p w:rsidR="00875924" w:rsidRPr="00D6428B" w:rsidRDefault="00875924"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Ішкі нарыққа.</w:t>
            </w:r>
          </w:p>
        </w:tc>
        <w:tc>
          <w:tcPr>
            <w:tcW w:w="1554" w:type="dxa"/>
          </w:tcPr>
          <w:p w:rsidR="00875924" w:rsidRPr="00D6428B" w:rsidRDefault="00875924"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1,6</w:t>
            </w:r>
          </w:p>
        </w:tc>
        <w:tc>
          <w:tcPr>
            <w:tcW w:w="1588" w:type="dxa"/>
          </w:tcPr>
          <w:p w:rsidR="00875924" w:rsidRPr="00D6428B" w:rsidRDefault="00875924"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1,2</w:t>
            </w:r>
          </w:p>
        </w:tc>
      </w:tr>
      <w:tr w:rsidR="00875924" w:rsidRPr="00D6428B" w:rsidTr="00471D0C">
        <w:trPr>
          <w:trHeight w:val="608"/>
        </w:trPr>
        <w:tc>
          <w:tcPr>
            <w:tcW w:w="6502" w:type="dxa"/>
          </w:tcPr>
          <w:p w:rsidR="00875924" w:rsidRPr="00D6428B" w:rsidRDefault="00875924"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Экспортқа </w:t>
            </w:r>
          </w:p>
        </w:tc>
        <w:tc>
          <w:tcPr>
            <w:tcW w:w="1554" w:type="dxa"/>
          </w:tcPr>
          <w:p w:rsidR="00875924" w:rsidRPr="00D6428B" w:rsidRDefault="00875924"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0,8</w:t>
            </w:r>
          </w:p>
        </w:tc>
        <w:tc>
          <w:tcPr>
            <w:tcW w:w="1588" w:type="dxa"/>
          </w:tcPr>
          <w:p w:rsidR="00875924" w:rsidRPr="00D6428B" w:rsidRDefault="00875924"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1,4</w:t>
            </w:r>
          </w:p>
        </w:tc>
      </w:tr>
      <w:tr w:rsidR="00875924" w:rsidRPr="00D6428B" w:rsidTr="00471D0C">
        <w:trPr>
          <w:trHeight w:val="608"/>
        </w:trPr>
        <w:tc>
          <w:tcPr>
            <w:tcW w:w="6502" w:type="dxa"/>
          </w:tcPr>
          <w:p w:rsidR="00875924" w:rsidRPr="00D6428B" w:rsidRDefault="00875924"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Майлардың әкелінуі, млн. т/ жылына </w:t>
            </w:r>
          </w:p>
        </w:tc>
        <w:tc>
          <w:tcPr>
            <w:tcW w:w="1554" w:type="dxa"/>
          </w:tcPr>
          <w:p w:rsidR="00875924" w:rsidRPr="00D6428B" w:rsidRDefault="00875924"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0,4</w:t>
            </w:r>
          </w:p>
        </w:tc>
        <w:tc>
          <w:tcPr>
            <w:tcW w:w="1588" w:type="dxa"/>
          </w:tcPr>
          <w:p w:rsidR="00875924" w:rsidRPr="00D6428B" w:rsidRDefault="00875924"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0,4</w:t>
            </w:r>
          </w:p>
        </w:tc>
      </w:tr>
      <w:tr w:rsidR="00875924" w:rsidRPr="00D6428B" w:rsidTr="00471D0C">
        <w:trPr>
          <w:trHeight w:val="608"/>
        </w:trPr>
        <w:tc>
          <w:tcPr>
            <w:tcW w:w="6502" w:type="dxa"/>
          </w:tcPr>
          <w:p w:rsidR="00875924" w:rsidRPr="0016071C" w:rsidRDefault="00875924" w:rsidP="001836FB">
            <w:pPr>
              <w:jc w:val="both"/>
              <w:rPr>
                <w:rFonts w:ascii="Times New Roman" w:hAnsi="Times New Roman" w:cs="Times New Roman"/>
                <w:sz w:val="30"/>
                <w:szCs w:val="30"/>
              </w:rPr>
            </w:pPr>
            <w:r w:rsidRPr="00D6428B">
              <w:rPr>
                <w:rFonts w:ascii="Times New Roman" w:hAnsi="Times New Roman" w:cs="Times New Roman"/>
                <w:sz w:val="30"/>
                <w:szCs w:val="30"/>
                <w:lang w:val="kk-KZ"/>
              </w:rPr>
              <w:t xml:space="preserve">Майлардың қолданылуы млн. т/ жылына </w:t>
            </w:r>
          </w:p>
        </w:tc>
        <w:tc>
          <w:tcPr>
            <w:tcW w:w="1554" w:type="dxa"/>
          </w:tcPr>
          <w:p w:rsidR="00875924" w:rsidRPr="00D6428B" w:rsidRDefault="00875924"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w:t>
            </w:r>
          </w:p>
        </w:tc>
        <w:tc>
          <w:tcPr>
            <w:tcW w:w="1588" w:type="dxa"/>
          </w:tcPr>
          <w:p w:rsidR="00875924" w:rsidRPr="00D6428B" w:rsidRDefault="00875924"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1,6</w:t>
            </w:r>
          </w:p>
        </w:tc>
      </w:tr>
    </w:tbl>
    <w:p w:rsidR="00701DFD" w:rsidRDefault="00701DFD" w:rsidP="001836FB">
      <w:pPr>
        <w:spacing w:after="0" w:line="240" w:lineRule="auto"/>
        <w:ind w:firstLine="708"/>
        <w:jc w:val="both"/>
        <w:rPr>
          <w:rFonts w:ascii="Times New Roman" w:hAnsi="Times New Roman" w:cs="Times New Roman"/>
          <w:sz w:val="30"/>
          <w:szCs w:val="30"/>
          <w:lang w:val="kk-KZ"/>
        </w:rPr>
      </w:pPr>
    </w:p>
    <w:p w:rsidR="00471D0C" w:rsidRPr="00701DFD" w:rsidRDefault="00926F83"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Ресейден </w:t>
      </w:r>
      <w:r w:rsidR="00D200D4" w:rsidRPr="00D6428B">
        <w:rPr>
          <w:rFonts w:ascii="Times New Roman" w:hAnsi="Times New Roman" w:cs="Times New Roman"/>
          <w:sz w:val="30"/>
          <w:szCs w:val="30"/>
          <w:lang w:val="kk-KZ"/>
        </w:rPr>
        <w:t xml:space="preserve">экспортқа </w:t>
      </w:r>
      <w:r w:rsidRPr="00D6428B">
        <w:rPr>
          <w:rFonts w:ascii="Times New Roman" w:hAnsi="Times New Roman" w:cs="Times New Roman"/>
          <w:sz w:val="30"/>
          <w:szCs w:val="30"/>
          <w:lang w:val="kk-KZ"/>
        </w:rPr>
        <w:t>негізінде базалық майлар шығады,  ал шетелден әкелінетіндер</w:t>
      </w:r>
      <w:r w:rsidR="00D200D4" w:rsidRPr="00D6428B">
        <w:rPr>
          <w:rFonts w:ascii="Times New Roman" w:hAnsi="Times New Roman" w:cs="Times New Roman"/>
          <w:sz w:val="30"/>
          <w:szCs w:val="30"/>
          <w:lang w:val="kk-KZ"/>
        </w:rPr>
        <w:t xml:space="preserve"> ресей өндірісінде шығарылмайтын немесе </w:t>
      </w:r>
    </w:p>
    <w:p w:rsidR="00701DFD" w:rsidRDefault="00D200D4"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аз мөлшерде шығарылатын</w:t>
      </w:r>
      <w:r w:rsidR="00926F83" w:rsidRPr="00D6428B">
        <w:rPr>
          <w:rFonts w:ascii="Times New Roman" w:hAnsi="Times New Roman" w:cs="Times New Roman"/>
          <w:sz w:val="30"/>
          <w:szCs w:val="30"/>
          <w:lang w:val="kk-KZ"/>
        </w:rPr>
        <w:t xml:space="preserve"> дайын жоғары сапалы майлар </w:t>
      </w:r>
      <w:r w:rsidR="00701DFD">
        <w:rPr>
          <w:rFonts w:ascii="Times New Roman" w:hAnsi="Times New Roman" w:cs="Times New Roman"/>
          <w:sz w:val="30"/>
          <w:szCs w:val="30"/>
          <w:lang w:val="kk-KZ"/>
        </w:rPr>
        <w:t>болып табылады.</w:t>
      </w:r>
    </w:p>
    <w:p w:rsidR="00875924" w:rsidRPr="00D6428B" w:rsidRDefault="00701DFD" w:rsidP="001836FB">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2012 </w:t>
      </w:r>
      <w:r w:rsidR="00732C4D" w:rsidRPr="00D6428B">
        <w:rPr>
          <w:rFonts w:ascii="Times New Roman" w:hAnsi="Times New Roman" w:cs="Times New Roman"/>
          <w:sz w:val="30"/>
          <w:szCs w:val="30"/>
          <w:lang w:val="kk-KZ"/>
        </w:rPr>
        <w:t>жылы</w:t>
      </w:r>
      <w:r>
        <w:rPr>
          <w:rFonts w:ascii="Times New Roman" w:hAnsi="Times New Roman" w:cs="Times New Roman"/>
          <w:sz w:val="30"/>
          <w:szCs w:val="30"/>
          <w:lang w:val="kk-KZ"/>
        </w:rPr>
        <w:t xml:space="preserve"> </w:t>
      </w:r>
      <w:r w:rsidR="00732C4D" w:rsidRPr="00D6428B">
        <w:rPr>
          <w:rFonts w:ascii="Times New Roman" w:hAnsi="Times New Roman" w:cs="Times New Roman"/>
          <w:sz w:val="30"/>
          <w:szCs w:val="30"/>
          <w:lang w:val="kk-KZ"/>
        </w:rPr>
        <w:t xml:space="preserve">97 %  І топты базалық майлардың (АРІ </w:t>
      </w:r>
      <w:r w:rsidR="00471D0C" w:rsidRPr="00471D0C">
        <w:rPr>
          <w:rFonts w:ascii="Times New Roman" w:hAnsi="Times New Roman" w:cs="Times New Roman"/>
          <w:sz w:val="30"/>
          <w:szCs w:val="30"/>
          <w:lang w:val="kk-KZ"/>
        </w:rPr>
        <w:t xml:space="preserve">                                                                                                                                                                                                                                                                                                                                                                                                           </w:t>
      </w:r>
      <w:r w:rsidR="00732C4D" w:rsidRPr="00D6428B">
        <w:rPr>
          <w:rFonts w:ascii="Times New Roman" w:hAnsi="Times New Roman" w:cs="Times New Roman"/>
          <w:sz w:val="30"/>
          <w:szCs w:val="30"/>
          <w:lang w:val="kk-KZ"/>
        </w:rPr>
        <w:t>классификациясы бойынша), 2 %  ІІ топты, ал ІІІ және ІV топты майлар тек 1</w:t>
      </w:r>
      <w:r w:rsidR="009041DA" w:rsidRPr="00D6428B">
        <w:rPr>
          <w:rFonts w:ascii="Times New Roman" w:hAnsi="Times New Roman" w:cs="Times New Roman"/>
          <w:sz w:val="30"/>
          <w:szCs w:val="30"/>
          <w:lang w:val="kk-KZ"/>
        </w:rPr>
        <w:t xml:space="preserve"> </w:t>
      </w:r>
      <w:r w:rsidR="00732C4D" w:rsidRPr="00D6428B">
        <w:rPr>
          <w:rFonts w:ascii="Times New Roman" w:hAnsi="Times New Roman" w:cs="Times New Roman"/>
          <w:sz w:val="30"/>
          <w:szCs w:val="30"/>
          <w:lang w:val="kk-KZ"/>
        </w:rPr>
        <w:t>% ғана шығарылды.</w:t>
      </w:r>
      <w:r w:rsidR="009041DA" w:rsidRPr="00D6428B">
        <w:rPr>
          <w:rFonts w:ascii="Times New Roman" w:hAnsi="Times New Roman" w:cs="Times New Roman"/>
          <w:sz w:val="30"/>
          <w:szCs w:val="30"/>
          <w:lang w:val="kk-KZ"/>
        </w:rPr>
        <w:t xml:space="preserve"> Ресейде майлардың қоспаларын шығару жылына 30 мың т құрды, сонымен қатар шетелден жылына 1</w:t>
      </w:r>
      <w:r w:rsidR="005D1E7C" w:rsidRPr="00D6428B">
        <w:rPr>
          <w:rFonts w:ascii="Times New Roman" w:hAnsi="Times New Roman" w:cs="Times New Roman"/>
          <w:sz w:val="30"/>
          <w:szCs w:val="30"/>
          <w:lang w:val="kk-KZ"/>
        </w:rPr>
        <w:t xml:space="preserve"> </w:t>
      </w:r>
      <w:r w:rsidR="009041DA" w:rsidRPr="00D6428B">
        <w:rPr>
          <w:rFonts w:ascii="Times New Roman" w:hAnsi="Times New Roman" w:cs="Times New Roman"/>
          <w:sz w:val="30"/>
          <w:szCs w:val="30"/>
          <w:lang w:val="kk-KZ"/>
        </w:rPr>
        <w:lastRenderedPageBreak/>
        <w:t xml:space="preserve">мың т әкелініп жатты. 2012 жылы дүние жүзі бойынша майлардың үлесі келесідей болды: І топты – 64,4 %, ІІ топты </w:t>
      </w:r>
      <w:r w:rsidR="00F10579" w:rsidRPr="00D6428B">
        <w:rPr>
          <w:rFonts w:ascii="Times New Roman" w:hAnsi="Times New Roman" w:cs="Times New Roman"/>
          <w:sz w:val="30"/>
          <w:szCs w:val="30"/>
          <w:lang w:val="kk-KZ"/>
        </w:rPr>
        <w:t>–</w:t>
      </w:r>
      <w:r w:rsidR="009041DA" w:rsidRPr="00D6428B">
        <w:rPr>
          <w:rFonts w:ascii="Times New Roman" w:hAnsi="Times New Roman" w:cs="Times New Roman"/>
          <w:sz w:val="30"/>
          <w:szCs w:val="30"/>
          <w:lang w:val="kk-KZ"/>
        </w:rPr>
        <w:t xml:space="preserve"> </w:t>
      </w:r>
      <w:r w:rsidR="00F10579" w:rsidRPr="00D6428B">
        <w:rPr>
          <w:rFonts w:ascii="Times New Roman" w:hAnsi="Times New Roman" w:cs="Times New Roman"/>
          <w:sz w:val="30"/>
          <w:szCs w:val="30"/>
          <w:lang w:val="kk-KZ"/>
        </w:rPr>
        <w:t>0,9 %, ІІІ топты – 5,4 %, ІV топты – алкилнафталиндер, қалғаны – ІV топқа кірмейтін нафтендік және синтетикалық майлар.</w:t>
      </w:r>
    </w:p>
    <w:p w:rsidR="00270DAC" w:rsidRPr="00D6428B" w:rsidRDefault="005D1E7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Төменде Ресей кәсіпорындарында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өндіру құрылымы бойынша [% (мас.)] мәліметтер көрсетілген:</w:t>
      </w:r>
    </w:p>
    <w:p w:rsidR="00270DAC" w:rsidRPr="00D6428B" w:rsidRDefault="00270DAC" w:rsidP="001836FB">
      <w:pPr>
        <w:spacing w:after="0" w:line="240" w:lineRule="auto"/>
        <w:ind w:firstLine="708"/>
        <w:jc w:val="both"/>
        <w:rPr>
          <w:rFonts w:ascii="Times New Roman" w:hAnsi="Times New Roman" w:cs="Times New Roman"/>
          <w:sz w:val="30"/>
          <w:szCs w:val="30"/>
          <w:lang w:val="kk-KZ"/>
        </w:rPr>
      </w:pPr>
    </w:p>
    <w:tbl>
      <w:tblPr>
        <w:tblStyle w:val="a4"/>
        <w:tblW w:w="0" w:type="auto"/>
        <w:jc w:val="center"/>
        <w:tblLook w:val="04A0"/>
      </w:tblPr>
      <w:tblGrid>
        <w:gridCol w:w="3156"/>
        <w:gridCol w:w="3065"/>
        <w:gridCol w:w="3066"/>
      </w:tblGrid>
      <w:tr w:rsidR="00270DAC" w:rsidRPr="00D6428B" w:rsidTr="00F47FD4">
        <w:trPr>
          <w:jc w:val="center"/>
        </w:trPr>
        <w:tc>
          <w:tcPr>
            <w:tcW w:w="3190" w:type="dxa"/>
            <w:tcBorders>
              <w:left w:val="nil"/>
              <w:bottom w:val="single" w:sz="4" w:space="0" w:color="000000" w:themeColor="text1"/>
            </w:tcBorders>
          </w:tcPr>
          <w:p w:rsidR="00270DAC" w:rsidRPr="00D6428B" w:rsidRDefault="00270DA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Майлар </w:t>
            </w:r>
          </w:p>
        </w:tc>
        <w:tc>
          <w:tcPr>
            <w:tcW w:w="3190" w:type="dxa"/>
            <w:tcBorders>
              <w:bottom w:val="single" w:sz="4" w:space="0" w:color="000000" w:themeColor="text1"/>
            </w:tcBorders>
          </w:tcPr>
          <w:p w:rsidR="00270DAC" w:rsidRPr="00D6428B" w:rsidRDefault="00270DA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2000 жыл</w:t>
            </w:r>
          </w:p>
        </w:tc>
        <w:tc>
          <w:tcPr>
            <w:tcW w:w="3191" w:type="dxa"/>
            <w:tcBorders>
              <w:bottom w:val="single" w:sz="4" w:space="0" w:color="000000" w:themeColor="text1"/>
              <w:right w:val="nil"/>
            </w:tcBorders>
          </w:tcPr>
          <w:p w:rsidR="00270DAC" w:rsidRPr="00D6428B" w:rsidRDefault="00270DA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2010 жыл</w:t>
            </w:r>
          </w:p>
        </w:tc>
      </w:tr>
      <w:tr w:rsidR="00270DAC" w:rsidRPr="00D6428B" w:rsidTr="00F47FD4">
        <w:trPr>
          <w:jc w:val="center"/>
        </w:trPr>
        <w:tc>
          <w:tcPr>
            <w:tcW w:w="3190" w:type="dxa"/>
            <w:tcBorders>
              <w:left w:val="nil"/>
              <w:bottom w:val="nil"/>
              <w:right w:val="nil"/>
            </w:tcBorders>
          </w:tcPr>
          <w:p w:rsidR="00270DAC" w:rsidRPr="00D6428B" w:rsidRDefault="00270DAC"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Моторлы </w:t>
            </w:r>
          </w:p>
        </w:tc>
        <w:tc>
          <w:tcPr>
            <w:tcW w:w="3190" w:type="dxa"/>
            <w:tcBorders>
              <w:left w:val="nil"/>
              <w:bottom w:val="nil"/>
              <w:right w:val="nil"/>
            </w:tcBorders>
          </w:tcPr>
          <w:p w:rsidR="00270DAC" w:rsidRPr="00D6428B" w:rsidRDefault="00270DA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44,0</w:t>
            </w:r>
          </w:p>
        </w:tc>
        <w:tc>
          <w:tcPr>
            <w:tcW w:w="3191" w:type="dxa"/>
            <w:tcBorders>
              <w:left w:val="nil"/>
              <w:bottom w:val="nil"/>
              <w:right w:val="nil"/>
            </w:tcBorders>
          </w:tcPr>
          <w:p w:rsidR="00270DAC" w:rsidRPr="00D6428B" w:rsidRDefault="008E33B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26,0</w:t>
            </w:r>
          </w:p>
        </w:tc>
      </w:tr>
      <w:tr w:rsidR="00270DAC" w:rsidRPr="00D6428B" w:rsidTr="00F47FD4">
        <w:trPr>
          <w:jc w:val="center"/>
        </w:trPr>
        <w:tc>
          <w:tcPr>
            <w:tcW w:w="3190" w:type="dxa"/>
            <w:tcBorders>
              <w:top w:val="nil"/>
              <w:left w:val="nil"/>
              <w:bottom w:val="nil"/>
              <w:right w:val="nil"/>
            </w:tcBorders>
          </w:tcPr>
          <w:p w:rsidR="00270DAC" w:rsidRPr="00D6428B" w:rsidRDefault="00270DAC"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Индустриялы </w:t>
            </w:r>
          </w:p>
        </w:tc>
        <w:tc>
          <w:tcPr>
            <w:tcW w:w="3190" w:type="dxa"/>
            <w:tcBorders>
              <w:top w:val="nil"/>
              <w:left w:val="nil"/>
              <w:bottom w:val="nil"/>
              <w:right w:val="nil"/>
            </w:tcBorders>
          </w:tcPr>
          <w:p w:rsidR="00270DAC" w:rsidRPr="00D6428B" w:rsidRDefault="00270DA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27,0</w:t>
            </w:r>
          </w:p>
        </w:tc>
        <w:tc>
          <w:tcPr>
            <w:tcW w:w="3191" w:type="dxa"/>
            <w:tcBorders>
              <w:top w:val="nil"/>
              <w:left w:val="nil"/>
              <w:bottom w:val="nil"/>
              <w:right w:val="nil"/>
            </w:tcBorders>
          </w:tcPr>
          <w:p w:rsidR="00270DAC" w:rsidRPr="00D6428B" w:rsidRDefault="008E33B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24,0</w:t>
            </w:r>
          </w:p>
        </w:tc>
      </w:tr>
      <w:tr w:rsidR="00270DAC" w:rsidRPr="00D6428B" w:rsidTr="00F47FD4">
        <w:trPr>
          <w:jc w:val="center"/>
        </w:trPr>
        <w:tc>
          <w:tcPr>
            <w:tcW w:w="3190" w:type="dxa"/>
            <w:tcBorders>
              <w:top w:val="nil"/>
              <w:left w:val="nil"/>
              <w:bottom w:val="nil"/>
              <w:right w:val="nil"/>
            </w:tcBorders>
          </w:tcPr>
          <w:p w:rsidR="00270DAC" w:rsidRPr="00D6428B" w:rsidRDefault="00270DAC"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Базалық </w:t>
            </w:r>
          </w:p>
        </w:tc>
        <w:tc>
          <w:tcPr>
            <w:tcW w:w="3190" w:type="dxa"/>
            <w:tcBorders>
              <w:top w:val="nil"/>
              <w:left w:val="nil"/>
              <w:bottom w:val="nil"/>
              <w:right w:val="nil"/>
            </w:tcBorders>
          </w:tcPr>
          <w:p w:rsidR="00270DAC" w:rsidRPr="00D6428B" w:rsidRDefault="00270DA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16,0</w:t>
            </w:r>
          </w:p>
        </w:tc>
        <w:tc>
          <w:tcPr>
            <w:tcW w:w="3191" w:type="dxa"/>
            <w:tcBorders>
              <w:top w:val="nil"/>
              <w:left w:val="nil"/>
              <w:bottom w:val="nil"/>
              <w:right w:val="nil"/>
            </w:tcBorders>
          </w:tcPr>
          <w:p w:rsidR="00270DAC" w:rsidRPr="00D6428B" w:rsidRDefault="008E33B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40,0</w:t>
            </w:r>
          </w:p>
        </w:tc>
      </w:tr>
      <w:tr w:rsidR="00270DAC" w:rsidRPr="00D6428B" w:rsidTr="00F47FD4">
        <w:trPr>
          <w:jc w:val="center"/>
        </w:trPr>
        <w:tc>
          <w:tcPr>
            <w:tcW w:w="3190" w:type="dxa"/>
            <w:tcBorders>
              <w:top w:val="nil"/>
              <w:left w:val="nil"/>
              <w:bottom w:val="nil"/>
              <w:right w:val="nil"/>
            </w:tcBorders>
          </w:tcPr>
          <w:p w:rsidR="00270DAC" w:rsidRPr="00D6428B" w:rsidRDefault="00270DAC"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Энергетикалық </w:t>
            </w:r>
          </w:p>
        </w:tc>
        <w:tc>
          <w:tcPr>
            <w:tcW w:w="3190" w:type="dxa"/>
            <w:tcBorders>
              <w:top w:val="nil"/>
              <w:left w:val="nil"/>
              <w:bottom w:val="nil"/>
              <w:right w:val="nil"/>
            </w:tcBorders>
          </w:tcPr>
          <w:p w:rsidR="00270DAC" w:rsidRPr="00D6428B" w:rsidRDefault="00270DA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6,0</w:t>
            </w:r>
          </w:p>
        </w:tc>
        <w:tc>
          <w:tcPr>
            <w:tcW w:w="3191" w:type="dxa"/>
            <w:tcBorders>
              <w:top w:val="nil"/>
              <w:left w:val="nil"/>
              <w:bottom w:val="nil"/>
              <w:right w:val="nil"/>
            </w:tcBorders>
          </w:tcPr>
          <w:p w:rsidR="00270DAC" w:rsidRPr="00D6428B" w:rsidRDefault="008E33B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5,0</w:t>
            </w:r>
          </w:p>
        </w:tc>
      </w:tr>
      <w:tr w:rsidR="00270DAC" w:rsidRPr="00D6428B" w:rsidTr="00F47FD4">
        <w:trPr>
          <w:jc w:val="center"/>
        </w:trPr>
        <w:tc>
          <w:tcPr>
            <w:tcW w:w="3190" w:type="dxa"/>
            <w:tcBorders>
              <w:top w:val="nil"/>
              <w:left w:val="nil"/>
              <w:bottom w:val="nil"/>
              <w:right w:val="nil"/>
            </w:tcBorders>
          </w:tcPr>
          <w:p w:rsidR="00270DAC" w:rsidRPr="00D6428B" w:rsidRDefault="00270DAC"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Трансмиссиондық </w:t>
            </w:r>
          </w:p>
        </w:tc>
        <w:tc>
          <w:tcPr>
            <w:tcW w:w="3190" w:type="dxa"/>
            <w:tcBorders>
              <w:top w:val="nil"/>
              <w:left w:val="nil"/>
              <w:bottom w:val="nil"/>
              <w:right w:val="nil"/>
            </w:tcBorders>
          </w:tcPr>
          <w:p w:rsidR="00270DAC" w:rsidRPr="00D6428B" w:rsidRDefault="00270DA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3,0</w:t>
            </w:r>
          </w:p>
        </w:tc>
        <w:tc>
          <w:tcPr>
            <w:tcW w:w="3191" w:type="dxa"/>
            <w:tcBorders>
              <w:top w:val="nil"/>
              <w:left w:val="nil"/>
              <w:bottom w:val="nil"/>
              <w:right w:val="nil"/>
            </w:tcBorders>
          </w:tcPr>
          <w:p w:rsidR="00270DAC" w:rsidRPr="00D6428B" w:rsidRDefault="008E33B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1,0 </w:t>
            </w:r>
          </w:p>
        </w:tc>
      </w:tr>
      <w:tr w:rsidR="00270DAC" w:rsidRPr="00D6428B" w:rsidTr="00F47FD4">
        <w:trPr>
          <w:jc w:val="center"/>
        </w:trPr>
        <w:tc>
          <w:tcPr>
            <w:tcW w:w="3190" w:type="dxa"/>
            <w:tcBorders>
              <w:top w:val="nil"/>
              <w:left w:val="nil"/>
              <w:bottom w:val="nil"/>
              <w:right w:val="nil"/>
            </w:tcBorders>
          </w:tcPr>
          <w:p w:rsidR="00270DAC" w:rsidRPr="00D6428B" w:rsidRDefault="00270DAC"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Гидравликалық </w:t>
            </w:r>
          </w:p>
        </w:tc>
        <w:tc>
          <w:tcPr>
            <w:tcW w:w="3190" w:type="dxa"/>
            <w:tcBorders>
              <w:top w:val="nil"/>
              <w:left w:val="nil"/>
              <w:bottom w:val="nil"/>
              <w:right w:val="nil"/>
            </w:tcBorders>
          </w:tcPr>
          <w:p w:rsidR="00270DAC" w:rsidRPr="00D6428B" w:rsidRDefault="00270DA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w:t>
            </w:r>
          </w:p>
        </w:tc>
        <w:tc>
          <w:tcPr>
            <w:tcW w:w="3191" w:type="dxa"/>
            <w:tcBorders>
              <w:top w:val="nil"/>
              <w:left w:val="nil"/>
              <w:bottom w:val="nil"/>
              <w:right w:val="nil"/>
            </w:tcBorders>
          </w:tcPr>
          <w:p w:rsidR="00270DAC" w:rsidRPr="00D6428B" w:rsidRDefault="008E33B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3,0</w:t>
            </w:r>
          </w:p>
        </w:tc>
      </w:tr>
      <w:tr w:rsidR="00270DAC" w:rsidRPr="00D6428B" w:rsidTr="00F47FD4">
        <w:trPr>
          <w:jc w:val="center"/>
        </w:trPr>
        <w:tc>
          <w:tcPr>
            <w:tcW w:w="3190" w:type="dxa"/>
            <w:tcBorders>
              <w:top w:val="nil"/>
              <w:left w:val="nil"/>
              <w:bottom w:val="nil"/>
              <w:right w:val="nil"/>
            </w:tcBorders>
          </w:tcPr>
          <w:p w:rsidR="00270DAC" w:rsidRPr="00D6428B" w:rsidRDefault="00270DAC"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Басқалар </w:t>
            </w:r>
          </w:p>
        </w:tc>
        <w:tc>
          <w:tcPr>
            <w:tcW w:w="3190" w:type="dxa"/>
            <w:tcBorders>
              <w:top w:val="nil"/>
              <w:left w:val="nil"/>
              <w:bottom w:val="nil"/>
              <w:right w:val="nil"/>
            </w:tcBorders>
          </w:tcPr>
          <w:p w:rsidR="00270DAC" w:rsidRPr="00D6428B" w:rsidRDefault="00270DA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w:t>
            </w:r>
          </w:p>
        </w:tc>
        <w:tc>
          <w:tcPr>
            <w:tcW w:w="3191" w:type="dxa"/>
            <w:tcBorders>
              <w:top w:val="nil"/>
              <w:left w:val="nil"/>
              <w:bottom w:val="nil"/>
              <w:right w:val="nil"/>
            </w:tcBorders>
          </w:tcPr>
          <w:p w:rsidR="00270DAC" w:rsidRPr="00D6428B" w:rsidRDefault="00CE1061"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w:t>
            </w:r>
          </w:p>
        </w:tc>
      </w:tr>
      <w:tr w:rsidR="00270DAC" w:rsidRPr="00D6428B" w:rsidTr="00F47FD4">
        <w:trPr>
          <w:jc w:val="center"/>
        </w:trPr>
        <w:tc>
          <w:tcPr>
            <w:tcW w:w="3190" w:type="dxa"/>
            <w:tcBorders>
              <w:top w:val="nil"/>
              <w:left w:val="nil"/>
              <w:bottom w:val="nil"/>
              <w:right w:val="nil"/>
            </w:tcBorders>
          </w:tcPr>
          <w:p w:rsidR="00270DAC" w:rsidRPr="00D6428B" w:rsidRDefault="00270DAC"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Барлығы</w:t>
            </w:r>
          </w:p>
        </w:tc>
        <w:tc>
          <w:tcPr>
            <w:tcW w:w="3190" w:type="dxa"/>
            <w:tcBorders>
              <w:top w:val="nil"/>
              <w:left w:val="nil"/>
              <w:bottom w:val="nil"/>
              <w:right w:val="nil"/>
            </w:tcBorders>
          </w:tcPr>
          <w:p w:rsidR="00270DAC" w:rsidRPr="00D6428B" w:rsidRDefault="00270DA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100,0</w:t>
            </w:r>
          </w:p>
        </w:tc>
        <w:tc>
          <w:tcPr>
            <w:tcW w:w="3191" w:type="dxa"/>
            <w:tcBorders>
              <w:top w:val="nil"/>
              <w:left w:val="nil"/>
              <w:bottom w:val="nil"/>
              <w:right w:val="nil"/>
            </w:tcBorders>
          </w:tcPr>
          <w:p w:rsidR="00270DAC" w:rsidRPr="00D6428B" w:rsidRDefault="00CE1061"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100,0</w:t>
            </w:r>
          </w:p>
        </w:tc>
      </w:tr>
    </w:tbl>
    <w:p w:rsidR="005D1E7C" w:rsidRPr="00D6428B" w:rsidRDefault="005D1E7C" w:rsidP="001836FB">
      <w:pPr>
        <w:spacing w:after="0" w:line="240" w:lineRule="auto"/>
        <w:ind w:firstLine="708"/>
        <w:jc w:val="both"/>
        <w:rPr>
          <w:rFonts w:ascii="Times New Roman" w:hAnsi="Times New Roman" w:cs="Times New Roman"/>
          <w:sz w:val="30"/>
          <w:szCs w:val="30"/>
          <w:lang w:val="kk-KZ"/>
        </w:rPr>
      </w:pPr>
    </w:p>
    <w:p w:rsidR="00123477" w:rsidRPr="00D6428B" w:rsidRDefault="00123477"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2000 жыл мен 2012 жылдар аралығында базалық майлардың өндірісі бірден жоғарлап, базалық майларды экспортқа шығару әлдеқайда тиімді және көп шығындарды талап етпейтініне байланысты тауарлық майлардың өндірісі қысқартылды.</w:t>
      </w:r>
    </w:p>
    <w:p w:rsidR="00B26CDC" w:rsidRPr="00D6428B" w:rsidRDefault="00B26CD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Ресейдегі ең ірі май өндіру компания</w:t>
      </w:r>
      <w:r w:rsidR="00387424" w:rsidRPr="00D6428B">
        <w:rPr>
          <w:rFonts w:ascii="Times New Roman" w:hAnsi="Times New Roman" w:cs="Times New Roman"/>
          <w:sz w:val="30"/>
          <w:szCs w:val="30"/>
          <w:lang w:val="kk-KZ"/>
        </w:rPr>
        <w:t>лар</w:t>
      </w:r>
      <w:r w:rsidRPr="00D6428B">
        <w:rPr>
          <w:rFonts w:ascii="Times New Roman" w:hAnsi="Times New Roman" w:cs="Times New Roman"/>
          <w:sz w:val="30"/>
          <w:szCs w:val="30"/>
          <w:lang w:val="kk-KZ"/>
        </w:rPr>
        <w:t>ы</w:t>
      </w:r>
      <w:r w:rsidR="00387424" w:rsidRPr="00D6428B">
        <w:rPr>
          <w:rFonts w:ascii="Times New Roman" w:hAnsi="Times New Roman" w:cs="Times New Roman"/>
          <w:sz w:val="30"/>
          <w:szCs w:val="30"/>
          <w:lang w:val="kk-KZ"/>
        </w:rPr>
        <w:t xml:space="preserve"> - </w:t>
      </w:r>
      <w:r w:rsidRPr="00D6428B">
        <w:rPr>
          <w:rFonts w:ascii="Times New Roman" w:hAnsi="Times New Roman" w:cs="Times New Roman"/>
          <w:sz w:val="30"/>
          <w:szCs w:val="30"/>
          <w:lang w:val="kk-KZ"/>
        </w:rPr>
        <w:t>«Лукойл»</w:t>
      </w:r>
      <w:r w:rsidR="00387424"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ААҚ мұнай компаниясы (жалпы 47 % ресей өнімі), одан кейін «Роснефть» МК (18 %) ж</w:t>
      </w:r>
      <w:r w:rsidR="00387424" w:rsidRPr="00D6428B">
        <w:rPr>
          <w:rFonts w:ascii="Times New Roman" w:hAnsi="Times New Roman" w:cs="Times New Roman"/>
          <w:sz w:val="30"/>
          <w:szCs w:val="30"/>
          <w:lang w:val="kk-KZ"/>
        </w:rPr>
        <w:t>ә</w:t>
      </w:r>
      <w:r w:rsidRPr="00D6428B">
        <w:rPr>
          <w:rFonts w:ascii="Times New Roman" w:hAnsi="Times New Roman" w:cs="Times New Roman"/>
          <w:sz w:val="30"/>
          <w:szCs w:val="30"/>
          <w:lang w:val="kk-KZ"/>
        </w:rPr>
        <w:t xml:space="preserve">не «Газпромнефть» ААҚ (10 %), осыған қарамастан «Лукойл» ААҚ </w:t>
      </w:r>
      <w:r w:rsidR="00387424" w:rsidRPr="00D6428B">
        <w:rPr>
          <w:rFonts w:ascii="Times New Roman" w:hAnsi="Times New Roman" w:cs="Times New Roman"/>
          <w:sz w:val="30"/>
          <w:szCs w:val="30"/>
          <w:lang w:val="kk-KZ"/>
        </w:rPr>
        <w:t xml:space="preserve">базалық майларды – 65 %, ал әмбебап мотор майларын 73 % астам </w:t>
      </w:r>
      <w:r w:rsidR="00F87F58" w:rsidRPr="00D6428B">
        <w:rPr>
          <w:rFonts w:ascii="Times New Roman" w:hAnsi="Times New Roman" w:cs="Times New Roman"/>
          <w:sz w:val="30"/>
          <w:szCs w:val="30"/>
          <w:lang w:val="kk-KZ"/>
        </w:rPr>
        <w:t xml:space="preserve">шығарады. </w:t>
      </w:r>
      <w:r w:rsidR="007A40CB" w:rsidRPr="00D6428B">
        <w:rPr>
          <w:rFonts w:ascii="Times New Roman" w:hAnsi="Times New Roman" w:cs="Times New Roman"/>
          <w:sz w:val="30"/>
          <w:szCs w:val="30"/>
          <w:lang w:val="kk-KZ"/>
        </w:rPr>
        <w:t xml:space="preserve">«Лукойл» ААҚ компаниясы ресейлік май нарықының лидері. </w:t>
      </w:r>
    </w:p>
    <w:p w:rsidR="007A40CB" w:rsidRPr="00D6428B" w:rsidRDefault="007A40CB"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Технологилардың өндірісі мен жетілдіруінің дамуы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 өндіру және өткізумен айналысатын ресей вертикалды-біріктірілген компани</w:t>
      </w:r>
      <w:r w:rsidR="00464ABD" w:rsidRPr="00D6428B">
        <w:rPr>
          <w:rFonts w:ascii="Times New Roman" w:hAnsi="Times New Roman" w:cs="Times New Roman"/>
          <w:sz w:val="30"/>
          <w:szCs w:val="30"/>
          <w:lang w:val="kk-KZ"/>
        </w:rPr>
        <w:t>я</w:t>
      </w:r>
      <w:r w:rsidRPr="00D6428B">
        <w:rPr>
          <w:rFonts w:ascii="Times New Roman" w:hAnsi="Times New Roman" w:cs="Times New Roman"/>
          <w:sz w:val="30"/>
          <w:szCs w:val="30"/>
          <w:lang w:val="kk-KZ"/>
        </w:rPr>
        <w:t xml:space="preserve">лардың мамандандырылған бөлімшелерінің құрамында </w:t>
      </w:r>
      <w:r w:rsidR="00464ABD" w:rsidRPr="00D6428B">
        <w:rPr>
          <w:rFonts w:ascii="Times New Roman" w:hAnsi="Times New Roman" w:cs="Times New Roman"/>
          <w:sz w:val="30"/>
          <w:szCs w:val="30"/>
          <w:lang w:val="kk-KZ"/>
        </w:rPr>
        <w:t>құрылуына әкеледі.</w:t>
      </w:r>
      <w:r w:rsidR="009945EC" w:rsidRPr="00D6428B">
        <w:rPr>
          <w:rFonts w:ascii="Times New Roman" w:hAnsi="Times New Roman" w:cs="Times New Roman"/>
          <w:sz w:val="30"/>
          <w:szCs w:val="30"/>
          <w:lang w:val="kk-KZ"/>
        </w:rPr>
        <w:t xml:space="preserve"> Жақын арада осы компаниялардан ең алдымен перспективалық </w:t>
      </w:r>
      <w:r w:rsidR="009945EC" w:rsidRPr="00D6428B">
        <w:rPr>
          <w:rFonts w:ascii="Times New Roman" w:hAnsi="Times New Roman" w:cs="Times New Roman"/>
          <w:color w:val="FF0000"/>
          <w:sz w:val="30"/>
          <w:szCs w:val="30"/>
          <w:lang w:val="kk-KZ"/>
        </w:rPr>
        <w:t>гидро</w:t>
      </w:r>
      <w:r w:rsidR="002D0782" w:rsidRPr="00D6428B">
        <w:rPr>
          <w:rFonts w:ascii="Times New Roman" w:hAnsi="Times New Roman" w:cs="Times New Roman"/>
          <w:color w:val="FF0000"/>
          <w:sz w:val="30"/>
          <w:szCs w:val="30"/>
          <w:lang w:val="kk-KZ"/>
        </w:rPr>
        <w:t>үдерістерінің</w:t>
      </w:r>
      <w:r w:rsidR="009945EC" w:rsidRPr="00D6428B">
        <w:rPr>
          <w:rFonts w:ascii="Times New Roman" w:hAnsi="Times New Roman" w:cs="Times New Roman"/>
          <w:sz w:val="30"/>
          <w:szCs w:val="30"/>
          <w:lang w:val="kk-KZ"/>
        </w:rPr>
        <w:t xml:space="preserve"> негізінде құрылған жаңа технологияларды ендіруді талап ете бастайды.</w:t>
      </w:r>
    </w:p>
    <w:p w:rsidR="0015127C" w:rsidRPr="00D6428B" w:rsidRDefault="0015127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Мұнай майларының әлемдік өндірісінде Ресейдің үлесі шамалы және  тек 6,4 % құрайды. Бірінші орында Азия-Тынық мұхиты аймақтары – 30, 8 %, одан кейін Еуропа елдері – 25,0 % және АҚШ – 24,4 %. Әлемдік жалпы өндіріс көлемі шамамен жылына 37 млн.т құрайды. </w:t>
      </w:r>
    </w:p>
    <w:p w:rsidR="0015127C" w:rsidRDefault="0015127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1.4. Кестесінде әлемдік мұнай компанияларының арасында мұнай майларын өндіру көлемі бойынша мәліметтер көрсетілген. </w:t>
      </w:r>
      <w:r w:rsidRPr="00D6428B">
        <w:rPr>
          <w:rFonts w:ascii="Times New Roman" w:hAnsi="Times New Roman" w:cs="Times New Roman"/>
          <w:i/>
          <w:sz w:val="30"/>
          <w:szCs w:val="30"/>
          <w:lang w:val="kk-KZ"/>
        </w:rPr>
        <w:lastRenderedPageBreak/>
        <w:t>Shell, Ex</w:t>
      </w:r>
      <w:r w:rsidR="00225FE8" w:rsidRPr="00D6428B">
        <w:rPr>
          <w:rFonts w:ascii="Times New Roman" w:hAnsi="Times New Roman" w:cs="Times New Roman"/>
          <w:i/>
          <w:sz w:val="30"/>
          <w:szCs w:val="30"/>
          <w:lang w:val="kk-KZ"/>
        </w:rPr>
        <w:t>x</w:t>
      </w:r>
      <w:r w:rsidRPr="00D6428B">
        <w:rPr>
          <w:rFonts w:ascii="Times New Roman" w:hAnsi="Times New Roman" w:cs="Times New Roman"/>
          <w:i/>
          <w:sz w:val="30"/>
          <w:szCs w:val="30"/>
          <w:lang w:val="kk-KZ"/>
        </w:rPr>
        <w:t>o</w:t>
      </w:r>
      <w:r w:rsidR="00225FE8" w:rsidRPr="00D6428B">
        <w:rPr>
          <w:rFonts w:ascii="Times New Roman" w:hAnsi="Times New Roman" w:cs="Times New Roman"/>
          <w:i/>
          <w:sz w:val="30"/>
          <w:szCs w:val="30"/>
          <w:lang w:val="kk-KZ"/>
        </w:rPr>
        <w:t>nM</w:t>
      </w:r>
      <w:r w:rsidRPr="00D6428B">
        <w:rPr>
          <w:rFonts w:ascii="Times New Roman" w:hAnsi="Times New Roman" w:cs="Times New Roman"/>
          <w:i/>
          <w:sz w:val="30"/>
          <w:szCs w:val="30"/>
          <w:lang w:val="kk-KZ"/>
        </w:rPr>
        <w:t>obil</w:t>
      </w:r>
      <w:r w:rsidR="00225FE8" w:rsidRPr="00D6428B">
        <w:rPr>
          <w:rFonts w:ascii="Times New Roman" w:hAnsi="Times New Roman" w:cs="Times New Roman"/>
          <w:i/>
          <w:sz w:val="30"/>
          <w:szCs w:val="30"/>
          <w:lang w:val="kk-KZ"/>
        </w:rPr>
        <w:t xml:space="preserve">, British Petroleum </w:t>
      </w:r>
      <w:r w:rsidR="00225FE8" w:rsidRPr="00D6428B">
        <w:rPr>
          <w:rFonts w:ascii="Times New Roman" w:hAnsi="Times New Roman" w:cs="Times New Roman"/>
          <w:sz w:val="30"/>
          <w:szCs w:val="30"/>
          <w:lang w:val="kk-KZ"/>
        </w:rPr>
        <w:t>көшбасшылар болып табылады.</w:t>
      </w:r>
      <w:r w:rsidR="007F69FE" w:rsidRPr="00D6428B">
        <w:rPr>
          <w:rFonts w:ascii="Times New Roman" w:hAnsi="Times New Roman" w:cs="Times New Roman"/>
          <w:sz w:val="30"/>
          <w:szCs w:val="30"/>
          <w:lang w:val="kk-KZ"/>
        </w:rPr>
        <w:t xml:space="preserve"> Ресейдің ең үздік компаниясы «Лукойл» ААҚ 7-8 орында. </w:t>
      </w:r>
    </w:p>
    <w:p w:rsidR="00007E2A" w:rsidRPr="00D6428B" w:rsidRDefault="00007E2A" w:rsidP="001836FB">
      <w:pPr>
        <w:spacing w:after="0" w:line="240" w:lineRule="auto"/>
        <w:ind w:firstLine="708"/>
        <w:jc w:val="both"/>
        <w:rPr>
          <w:rFonts w:ascii="Times New Roman" w:hAnsi="Times New Roman" w:cs="Times New Roman"/>
          <w:sz w:val="30"/>
          <w:szCs w:val="30"/>
          <w:lang w:val="kk-KZ"/>
        </w:rPr>
      </w:pPr>
    </w:p>
    <w:p w:rsidR="007F69FE" w:rsidRPr="00D6428B" w:rsidRDefault="00831D8C" w:rsidP="001836FB">
      <w:pPr>
        <w:spacing w:after="0" w:line="240" w:lineRule="auto"/>
        <w:ind w:left="709" w:right="1133" w:hanging="1"/>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Кесте 1.4.</w:t>
      </w:r>
      <w:r w:rsidR="007F69FE" w:rsidRPr="00D6428B">
        <w:rPr>
          <w:rFonts w:ascii="Times New Roman" w:hAnsi="Times New Roman" w:cs="Times New Roman"/>
          <w:sz w:val="30"/>
          <w:szCs w:val="30"/>
          <w:lang w:val="kk-KZ"/>
        </w:rPr>
        <w:t>Дүние жүзі бойынша мұнай майларын негізгі жеткізушілерінің өндіріс көлемі (2010 ж.)</w:t>
      </w:r>
    </w:p>
    <w:tbl>
      <w:tblPr>
        <w:tblStyle w:val="a4"/>
        <w:tblW w:w="890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00"/>
        <w:gridCol w:w="3000"/>
      </w:tblGrid>
      <w:tr w:rsidR="007F69FE" w:rsidRPr="00D6428B" w:rsidTr="00DA4826">
        <w:trPr>
          <w:trHeight w:val="813"/>
        </w:trPr>
        <w:tc>
          <w:tcPr>
            <w:tcW w:w="5900" w:type="dxa"/>
          </w:tcPr>
          <w:p w:rsidR="007F69FE" w:rsidRPr="00D6428B" w:rsidRDefault="007F69F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Компания </w:t>
            </w:r>
          </w:p>
        </w:tc>
        <w:tc>
          <w:tcPr>
            <w:tcW w:w="3000" w:type="dxa"/>
          </w:tcPr>
          <w:p w:rsidR="007F69FE" w:rsidRPr="00D6428B" w:rsidRDefault="007F69FE" w:rsidP="001836FB">
            <w:pPr>
              <w:ind w:right="34"/>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Өндіріс көлемі, млн. т</w:t>
            </w:r>
          </w:p>
        </w:tc>
      </w:tr>
      <w:tr w:rsidR="007F69FE" w:rsidRPr="00D6428B" w:rsidTr="00DA4826">
        <w:trPr>
          <w:trHeight w:val="832"/>
        </w:trPr>
        <w:tc>
          <w:tcPr>
            <w:tcW w:w="5900" w:type="dxa"/>
          </w:tcPr>
          <w:p w:rsidR="007F69FE" w:rsidRPr="00D6428B" w:rsidRDefault="007F69FE" w:rsidP="001836FB">
            <w:pPr>
              <w:ind w:right="1133"/>
              <w:jc w:val="both"/>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Shell </w:t>
            </w:r>
            <w:r w:rsidR="0048309A" w:rsidRPr="00D6428B">
              <w:rPr>
                <w:rFonts w:ascii="Times New Roman" w:hAnsi="Times New Roman" w:cs="Times New Roman"/>
                <w:i/>
                <w:sz w:val="30"/>
                <w:szCs w:val="30"/>
                <w:lang w:val="kk-KZ"/>
              </w:rPr>
              <w:t xml:space="preserve"> </w:t>
            </w:r>
            <w:r w:rsidRPr="00D6428B">
              <w:rPr>
                <w:rFonts w:ascii="Times New Roman" w:hAnsi="Times New Roman" w:cs="Times New Roman"/>
                <w:sz w:val="30"/>
                <w:szCs w:val="30"/>
                <w:lang w:val="kk-KZ"/>
              </w:rPr>
              <w:t>(Ұлыбритани</w:t>
            </w:r>
            <w:r w:rsidR="0048309A" w:rsidRPr="00D6428B">
              <w:rPr>
                <w:rFonts w:ascii="Times New Roman" w:hAnsi="Times New Roman" w:cs="Times New Roman"/>
                <w:sz w:val="30"/>
                <w:szCs w:val="30"/>
                <w:lang w:val="kk-KZ"/>
              </w:rPr>
              <w:t>я</w:t>
            </w:r>
            <w:r w:rsidRPr="00D6428B">
              <w:rPr>
                <w:rFonts w:ascii="Times New Roman" w:hAnsi="Times New Roman" w:cs="Times New Roman"/>
                <w:sz w:val="30"/>
                <w:szCs w:val="30"/>
                <w:lang w:val="kk-KZ"/>
              </w:rPr>
              <w:t xml:space="preserve"> – Нидерланды)</w:t>
            </w:r>
          </w:p>
        </w:tc>
        <w:tc>
          <w:tcPr>
            <w:tcW w:w="3000" w:type="dxa"/>
          </w:tcPr>
          <w:p w:rsidR="007F69FE" w:rsidRPr="00D6428B" w:rsidRDefault="0048309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4,4</w:t>
            </w:r>
          </w:p>
        </w:tc>
      </w:tr>
      <w:tr w:rsidR="007F69FE" w:rsidRPr="00D6428B" w:rsidTr="00DA4826">
        <w:trPr>
          <w:trHeight w:val="416"/>
        </w:trPr>
        <w:tc>
          <w:tcPr>
            <w:tcW w:w="5900" w:type="dxa"/>
          </w:tcPr>
          <w:p w:rsidR="007F69FE" w:rsidRPr="00D6428B" w:rsidRDefault="007F69FE" w:rsidP="001836FB">
            <w:pPr>
              <w:ind w:right="1133"/>
              <w:jc w:val="both"/>
              <w:rPr>
                <w:rFonts w:ascii="Times New Roman" w:hAnsi="Times New Roman" w:cs="Times New Roman"/>
                <w:sz w:val="30"/>
                <w:szCs w:val="30"/>
                <w:lang w:val="kk-KZ"/>
              </w:rPr>
            </w:pPr>
            <w:r w:rsidRPr="00D6428B">
              <w:rPr>
                <w:rFonts w:ascii="Times New Roman" w:hAnsi="Times New Roman" w:cs="Times New Roman"/>
                <w:i/>
                <w:sz w:val="30"/>
                <w:szCs w:val="30"/>
                <w:lang w:val="kk-KZ"/>
              </w:rPr>
              <w:t>ExxonMobil</w:t>
            </w:r>
            <w:r w:rsidR="0048309A" w:rsidRPr="00D6428B">
              <w:rPr>
                <w:rFonts w:ascii="Times New Roman" w:hAnsi="Times New Roman" w:cs="Times New Roman"/>
                <w:i/>
                <w:sz w:val="30"/>
                <w:szCs w:val="30"/>
                <w:lang w:val="kk-KZ"/>
              </w:rPr>
              <w:t xml:space="preserve"> </w:t>
            </w:r>
            <w:r w:rsidRPr="00D6428B">
              <w:rPr>
                <w:rFonts w:ascii="Times New Roman" w:hAnsi="Times New Roman" w:cs="Times New Roman"/>
                <w:i/>
                <w:sz w:val="30"/>
                <w:szCs w:val="30"/>
                <w:lang w:val="kk-KZ"/>
              </w:rPr>
              <w:t xml:space="preserve"> (АҚШ</w:t>
            </w:r>
            <w:r w:rsidRPr="00D6428B">
              <w:rPr>
                <w:rFonts w:ascii="Times New Roman" w:hAnsi="Times New Roman" w:cs="Times New Roman"/>
                <w:sz w:val="30"/>
                <w:szCs w:val="30"/>
                <w:lang w:val="kk-KZ"/>
              </w:rPr>
              <w:t>)</w:t>
            </w:r>
          </w:p>
        </w:tc>
        <w:tc>
          <w:tcPr>
            <w:tcW w:w="3000" w:type="dxa"/>
          </w:tcPr>
          <w:p w:rsidR="007F69FE" w:rsidRPr="00D6428B" w:rsidRDefault="0048309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4,4</w:t>
            </w:r>
          </w:p>
        </w:tc>
      </w:tr>
      <w:tr w:rsidR="007F69FE" w:rsidRPr="00D6428B" w:rsidTr="00DA4826">
        <w:trPr>
          <w:trHeight w:val="416"/>
        </w:trPr>
        <w:tc>
          <w:tcPr>
            <w:tcW w:w="5900" w:type="dxa"/>
          </w:tcPr>
          <w:p w:rsidR="007F69FE" w:rsidRPr="00D6428B" w:rsidRDefault="0048309A" w:rsidP="001836FB">
            <w:pPr>
              <w:ind w:right="1"/>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British Petroleum  </w:t>
            </w:r>
            <w:r w:rsidRPr="00D6428B">
              <w:rPr>
                <w:rFonts w:ascii="Times New Roman" w:hAnsi="Times New Roman" w:cs="Times New Roman"/>
                <w:sz w:val="30"/>
                <w:szCs w:val="30"/>
                <w:lang w:val="kk-KZ"/>
              </w:rPr>
              <w:t>(Ұлыбритани – АҚШ)</w:t>
            </w:r>
          </w:p>
        </w:tc>
        <w:tc>
          <w:tcPr>
            <w:tcW w:w="3000" w:type="dxa"/>
          </w:tcPr>
          <w:p w:rsidR="007F69FE" w:rsidRPr="00D6428B" w:rsidRDefault="0048309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3,2</w:t>
            </w:r>
          </w:p>
        </w:tc>
      </w:tr>
      <w:tr w:rsidR="007F69FE" w:rsidRPr="00D6428B" w:rsidTr="00DA4826">
        <w:trPr>
          <w:trHeight w:val="416"/>
        </w:trPr>
        <w:tc>
          <w:tcPr>
            <w:tcW w:w="5900" w:type="dxa"/>
          </w:tcPr>
          <w:p w:rsidR="007F69FE" w:rsidRPr="00D6428B" w:rsidRDefault="0048309A" w:rsidP="001836FB">
            <w:pPr>
              <w:ind w:right="1133"/>
              <w:jc w:val="both"/>
              <w:rPr>
                <w:rFonts w:ascii="Times New Roman" w:hAnsi="Times New Roman" w:cs="Times New Roman"/>
                <w:i/>
                <w:sz w:val="30"/>
                <w:szCs w:val="30"/>
                <w:lang w:val="en-US"/>
              </w:rPr>
            </w:pPr>
            <w:r w:rsidRPr="00D6428B">
              <w:rPr>
                <w:rFonts w:ascii="Times New Roman" w:hAnsi="Times New Roman" w:cs="Times New Roman"/>
                <w:i/>
                <w:sz w:val="30"/>
                <w:szCs w:val="30"/>
                <w:lang w:val="en-US"/>
              </w:rPr>
              <w:t>Chevron</w:t>
            </w:r>
            <w:r w:rsidRPr="00D6428B">
              <w:rPr>
                <w:rFonts w:ascii="Times New Roman" w:hAnsi="Times New Roman" w:cs="Times New Roman"/>
                <w:i/>
                <w:sz w:val="30"/>
                <w:szCs w:val="30"/>
                <w:lang w:val="kk-KZ"/>
              </w:rPr>
              <w:t xml:space="preserve"> </w:t>
            </w:r>
            <w:r w:rsidRPr="00D6428B">
              <w:rPr>
                <w:rFonts w:ascii="Times New Roman" w:hAnsi="Times New Roman" w:cs="Times New Roman"/>
                <w:i/>
                <w:sz w:val="30"/>
                <w:szCs w:val="30"/>
                <w:lang w:val="en-US"/>
              </w:rPr>
              <w:t xml:space="preserve"> </w:t>
            </w:r>
            <w:r w:rsidRPr="00D6428B">
              <w:rPr>
                <w:rFonts w:ascii="Times New Roman" w:hAnsi="Times New Roman" w:cs="Times New Roman"/>
                <w:sz w:val="30"/>
                <w:szCs w:val="30"/>
                <w:lang w:val="kk-KZ"/>
              </w:rPr>
              <w:t>(АҚШ)</w:t>
            </w:r>
          </w:p>
        </w:tc>
        <w:tc>
          <w:tcPr>
            <w:tcW w:w="3000" w:type="dxa"/>
          </w:tcPr>
          <w:p w:rsidR="007F69FE" w:rsidRPr="00D6428B" w:rsidRDefault="0048309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2,7</w:t>
            </w:r>
          </w:p>
        </w:tc>
      </w:tr>
      <w:tr w:rsidR="007F69FE" w:rsidRPr="00D6428B" w:rsidTr="00DA4826">
        <w:trPr>
          <w:trHeight w:val="416"/>
        </w:trPr>
        <w:tc>
          <w:tcPr>
            <w:tcW w:w="5900" w:type="dxa"/>
          </w:tcPr>
          <w:p w:rsidR="007F69FE" w:rsidRPr="00D6428B" w:rsidRDefault="0048309A" w:rsidP="001836FB">
            <w:pPr>
              <w:ind w:right="1133"/>
              <w:jc w:val="both"/>
              <w:rPr>
                <w:rFonts w:ascii="Times New Roman" w:hAnsi="Times New Roman" w:cs="Times New Roman"/>
                <w:i/>
                <w:sz w:val="30"/>
                <w:szCs w:val="30"/>
                <w:lang w:val="en-US"/>
              </w:rPr>
            </w:pPr>
            <w:r w:rsidRPr="00D6428B">
              <w:rPr>
                <w:rFonts w:ascii="Times New Roman" w:hAnsi="Times New Roman" w:cs="Times New Roman"/>
                <w:i/>
                <w:sz w:val="30"/>
                <w:szCs w:val="30"/>
                <w:lang w:val="en-US"/>
              </w:rPr>
              <w:t>Total</w:t>
            </w:r>
            <w:r w:rsidRPr="00D6428B">
              <w:rPr>
                <w:rFonts w:ascii="Times New Roman" w:hAnsi="Times New Roman" w:cs="Times New Roman"/>
                <w:i/>
                <w:sz w:val="30"/>
                <w:szCs w:val="30"/>
                <w:lang w:val="kk-KZ"/>
              </w:rPr>
              <w:t xml:space="preserve"> </w:t>
            </w:r>
            <w:r w:rsidRPr="00D6428B">
              <w:rPr>
                <w:rFonts w:ascii="Times New Roman" w:hAnsi="Times New Roman" w:cs="Times New Roman"/>
                <w:i/>
                <w:sz w:val="30"/>
                <w:szCs w:val="30"/>
                <w:lang w:val="en-US"/>
              </w:rPr>
              <w:t xml:space="preserve"> </w:t>
            </w:r>
            <w:r w:rsidRPr="00D6428B">
              <w:rPr>
                <w:rFonts w:ascii="Times New Roman" w:hAnsi="Times New Roman" w:cs="Times New Roman"/>
                <w:sz w:val="30"/>
                <w:szCs w:val="30"/>
                <w:lang w:val="kk-KZ"/>
              </w:rPr>
              <w:t>(Франция)</w:t>
            </w:r>
          </w:p>
        </w:tc>
        <w:tc>
          <w:tcPr>
            <w:tcW w:w="3000" w:type="dxa"/>
          </w:tcPr>
          <w:p w:rsidR="007F69FE" w:rsidRPr="00D6428B" w:rsidRDefault="0048309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1,7</w:t>
            </w:r>
          </w:p>
        </w:tc>
      </w:tr>
      <w:tr w:rsidR="007F69FE" w:rsidRPr="00D6428B" w:rsidTr="00DA4826">
        <w:trPr>
          <w:trHeight w:val="416"/>
        </w:trPr>
        <w:tc>
          <w:tcPr>
            <w:tcW w:w="5900" w:type="dxa"/>
          </w:tcPr>
          <w:p w:rsidR="007F69FE" w:rsidRPr="00D6428B" w:rsidRDefault="0048309A" w:rsidP="001836FB">
            <w:pPr>
              <w:ind w:right="1133"/>
              <w:jc w:val="both"/>
              <w:rPr>
                <w:rFonts w:ascii="Times New Roman" w:hAnsi="Times New Roman" w:cs="Times New Roman"/>
                <w:i/>
                <w:sz w:val="30"/>
                <w:szCs w:val="30"/>
                <w:lang w:val="kk-KZ"/>
              </w:rPr>
            </w:pPr>
            <w:r w:rsidRPr="00D6428B">
              <w:rPr>
                <w:rFonts w:ascii="Times New Roman" w:hAnsi="Times New Roman" w:cs="Times New Roman"/>
                <w:i/>
                <w:sz w:val="30"/>
                <w:szCs w:val="30"/>
                <w:lang w:val="en-US"/>
              </w:rPr>
              <w:t>PetroChina</w:t>
            </w:r>
            <w:r w:rsidRPr="00D6428B">
              <w:rPr>
                <w:rFonts w:ascii="Times New Roman" w:hAnsi="Times New Roman" w:cs="Times New Roman"/>
                <w:i/>
                <w:sz w:val="30"/>
                <w:szCs w:val="30"/>
                <w:lang w:val="kk-KZ"/>
              </w:rPr>
              <w:t xml:space="preserve">   </w:t>
            </w:r>
            <w:r w:rsidRPr="00D6428B">
              <w:rPr>
                <w:rFonts w:ascii="Times New Roman" w:hAnsi="Times New Roman" w:cs="Times New Roman"/>
                <w:sz w:val="30"/>
                <w:szCs w:val="30"/>
                <w:lang w:val="kk-KZ"/>
              </w:rPr>
              <w:t>(Қытай)</w:t>
            </w:r>
          </w:p>
        </w:tc>
        <w:tc>
          <w:tcPr>
            <w:tcW w:w="3000" w:type="dxa"/>
          </w:tcPr>
          <w:p w:rsidR="007F69FE" w:rsidRPr="00D6428B" w:rsidRDefault="0048309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1,6</w:t>
            </w:r>
          </w:p>
        </w:tc>
      </w:tr>
      <w:tr w:rsidR="007F69FE" w:rsidRPr="00D6428B" w:rsidTr="00DA4826">
        <w:trPr>
          <w:trHeight w:val="416"/>
        </w:trPr>
        <w:tc>
          <w:tcPr>
            <w:tcW w:w="5900" w:type="dxa"/>
          </w:tcPr>
          <w:p w:rsidR="007F69FE" w:rsidRPr="00D6428B" w:rsidRDefault="0048309A" w:rsidP="001836FB">
            <w:pPr>
              <w:ind w:right="1133"/>
              <w:jc w:val="both"/>
              <w:rPr>
                <w:rFonts w:ascii="Times New Roman" w:hAnsi="Times New Roman" w:cs="Times New Roman"/>
                <w:i/>
                <w:sz w:val="30"/>
                <w:szCs w:val="30"/>
                <w:lang w:val="en-US"/>
              </w:rPr>
            </w:pPr>
            <w:r w:rsidRPr="00D6428B">
              <w:rPr>
                <w:rFonts w:ascii="Times New Roman" w:hAnsi="Times New Roman" w:cs="Times New Roman"/>
                <w:sz w:val="30"/>
                <w:szCs w:val="30"/>
                <w:lang w:val="kk-KZ"/>
              </w:rPr>
              <w:t>«Лукойл» ААҚ  (Ресей)</w:t>
            </w:r>
          </w:p>
        </w:tc>
        <w:tc>
          <w:tcPr>
            <w:tcW w:w="3000" w:type="dxa"/>
          </w:tcPr>
          <w:p w:rsidR="007F69FE" w:rsidRPr="00D6428B" w:rsidRDefault="0048309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1,2</w:t>
            </w:r>
          </w:p>
        </w:tc>
      </w:tr>
      <w:tr w:rsidR="0048309A" w:rsidRPr="00D6428B" w:rsidTr="00DA4826">
        <w:trPr>
          <w:trHeight w:val="398"/>
        </w:trPr>
        <w:tc>
          <w:tcPr>
            <w:tcW w:w="5900" w:type="dxa"/>
          </w:tcPr>
          <w:p w:rsidR="0048309A" w:rsidRPr="00D6428B" w:rsidRDefault="0048309A" w:rsidP="001836FB">
            <w:pPr>
              <w:ind w:right="1133"/>
              <w:jc w:val="both"/>
              <w:rPr>
                <w:rFonts w:ascii="Times New Roman" w:hAnsi="Times New Roman" w:cs="Times New Roman"/>
                <w:sz w:val="30"/>
                <w:szCs w:val="30"/>
                <w:lang w:val="kk-KZ"/>
              </w:rPr>
            </w:pPr>
            <w:r w:rsidRPr="00D6428B">
              <w:rPr>
                <w:rFonts w:ascii="Times New Roman" w:hAnsi="Times New Roman" w:cs="Times New Roman"/>
                <w:i/>
                <w:sz w:val="30"/>
                <w:szCs w:val="30"/>
                <w:lang w:val="en-US"/>
              </w:rPr>
              <w:t>Sinopec</w:t>
            </w:r>
            <w:r w:rsidRPr="00D6428B">
              <w:rPr>
                <w:rFonts w:ascii="Times New Roman" w:hAnsi="Times New Roman" w:cs="Times New Roman"/>
                <w:i/>
                <w:sz w:val="30"/>
                <w:szCs w:val="30"/>
                <w:lang w:val="kk-KZ"/>
              </w:rPr>
              <w:t xml:space="preserve">   </w:t>
            </w:r>
            <w:r w:rsidRPr="00D6428B">
              <w:rPr>
                <w:rFonts w:ascii="Times New Roman" w:hAnsi="Times New Roman" w:cs="Times New Roman"/>
                <w:sz w:val="30"/>
                <w:szCs w:val="30"/>
                <w:lang w:val="kk-KZ"/>
              </w:rPr>
              <w:t>(Қытай)</w:t>
            </w:r>
          </w:p>
        </w:tc>
        <w:tc>
          <w:tcPr>
            <w:tcW w:w="3000" w:type="dxa"/>
          </w:tcPr>
          <w:p w:rsidR="0048309A" w:rsidRPr="00D6428B" w:rsidRDefault="0048309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1,2</w:t>
            </w:r>
          </w:p>
        </w:tc>
      </w:tr>
      <w:tr w:rsidR="0048309A" w:rsidRPr="00D6428B" w:rsidTr="00DA4826">
        <w:trPr>
          <w:trHeight w:val="416"/>
        </w:trPr>
        <w:tc>
          <w:tcPr>
            <w:tcW w:w="5900" w:type="dxa"/>
          </w:tcPr>
          <w:p w:rsidR="0048309A" w:rsidRPr="00D6428B" w:rsidRDefault="0048309A" w:rsidP="001836FB">
            <w:pPr>
              <w:ind w:right="1133"/>
              <w:jc w:val="both"/>
              <w:rPr>
                <w:rFonts w:ascii="Times New Roman" w:hAnsi="Times New Roman" w:cs="Times New Roman"/>
                <w:sz w:val="30"/>
                <w:szCs w:val="30"/>
                <w:lang w:val="kk-KZ"/>
              </w:rPr>
            </w:pPr>
            <w:r w:rsidRPr="00D6428B">
              <w:rPr>
                <w:rFonts w:ascii="Times New Roman" w:hAnsi="Times New Roman" w:cs="Times New Roman"/>
                <w:i/>
                <w:sz w:val="30"/>
                <w:szCs w:val="30"/>
                <w:lang w:val="en-US"/>
              </w:rPr>
              <w:t>Valvoline</w:t>
            </w:r>
            <w:r w:rsidRPr="00D6428B">
              <w:rPr>
                <w:rFonts w:ascii="Times New Roman" w:hAnsi="Times New Roman" w:cs="Times New Roman"/>
                <w:i/>
                <w:sz w:val="30"/>
                <w:szCs w:val="30"/>
                <w:lang w:val="kk-KZ"/>
              </w:rPr>
              <w:t xml:space="preserve">   </w:t>
            </w:r>
            <w:r w:rsidRPr="00D6428B">
              <w:rPr>
                <w:rFonts w:ascii="Times New Roman" w:hAnsi="Times New Roman" w:cs="Times New Roman"/>
                <w:sz w:val="30"/>
                <w:szCs w:val="30"/>
                <w:lang w:val="kk-KZ"/>
              </w:rPr>
              <w:t>(АҚШ)</w:t>
            </w:r>
          </w:p>
        </w:tc>
        <w:tc>
          <w:tcPr>
            <w:tcW w:w="3000" w:type="dxa"/>
          </w:tcPr>
          <w:p w:rsidR="0048309A" w:rsidRPr="00D6428B" w:rsidRDefault="0048309A"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0,8</w:t>
            </w:r>
          </w:p>
        </w:tc>
      </w:tr>
    </w:tbl>
    <w:p w:rsidR="007F69FE" w:rsidRPr="00D6428B" w:rsidRDefault="007F69FE" w:rsidP="001836FB">
      <w:pPr>
        <w:spacing w:after="0" w:line="240" w:lineRule="auto"/>
        <w:ind w:left="709" w:right="1133" w:hanging="1"/>
        <w:jc w:val="both"/>
        <w:rPr>
          <w:rFonts w:ascii="Times New Roman" w:hAnsi="Times New Roman" w:cs="Times New Roman"/>
          <w:sz w:val="30"/>
          <w:szCs w:val="30"/>
          <w:lang w:val="kk-KZ"/>
        </w:rPr>
      </w:pPr>
    </w:p>
    <w:p w:rsidR="00AF50D6" w:rsidRPr="00D6428B" w:rsidRDefault="009D5CFC" w:rsidP="001836FB">
      <w:pPr>
        <w:spacing w:after="0" w:line="240" w:lineRule="auto"/>
        <w:ind w:right="-1" w:firstLine="708"/>
        <w:jc w:val="both"/>
        <w:rPr>
          <w:rFonts w:ascii="Times New Roman" w:hAnsi="Times New Roman" w:cs="Times New Roman"/>
          <w:color w:val="FF0000"/>
          <w:sz w:val="30"/>
          <w:szCs w:val="30"/>
          <w:lang w:val="kk-KZ"/>
        </w:rPr>
      </w:pPr>
      <w:r w:rsidRPr="00D6428B">
        <w:rPr>
          <w:rFonts w:ascii="Times New Roman" w:hAnsi="Times New Roman" w:cs="Times New Roman"/>
          <w:sz w:val="30"/>
          <w:szCs w:val="30"/>
          <w:lang w:val="kk-KZ"/>
        </w:rPr>
        <w:t>Автокөлік қозғалтқыштарының конструкциясын жетілдіру, автокөліктердің жанармай пайдалануын үнемдеуін жақсарту мәселелерін шешу қажеттілігі және қоршаған ортаны қорға</w:t>
      </w:r>
      <w:r w:rsidR="00764520" w:rsidRPr="00D6428B">
        <w:rPr>
          <w:rFonts w:ascii="Times New Roman" w:hAnsi="Times New Roman" w:cs="Times New Roman"/>
          <w:sz w:val="30"/>
          <w:szCs w:val="30"/>
          <w:lang w:val="kk-KZ"/>
        </w:rPr>
        <w:t xml:space="preserve">у </w:t>
      </w:r>
      <w:r w:rsidR="00984385" w:rsidRPr="00D6428B">
        <w:rPr>
          <w:rFonts w:ascii="Times New Roman" w:hAnsi="Times New Roman" w:cs="Times New Roman"/>
          <w:sz w:val="30"/>
          <w:szCs w:val="30"/>
          <w:lang w:val="kk-KZ"/>
        </w:rPr>
        <w:t>майлағыш</w:t>
      </w:r>
      <w:r w:rsidR="00764520" w:rsidRPr="00D6428B">
        <w:rPr>
          <w:rFonts w:ascii="Times New Roman" w:hAnsi="Times New Roman" w:cs="Times New Roman"/>
          <w:sz w:val="30"/>
          <w:szCs w:val="30"/>
          <w:lang w:val="kk-KZ"/>
        </w:rPr>
        <w:t xml:space="preserve"> материалдарының сапасы бойынша</w:t>
      </w:r>
      <w:r w:rsidRPr="00D6428B">
        <w:rPr>
          <w:rFonts w:ascii="Times New Roman" w:hAnsi="Times New Roman" w:cs="Times New Roman"/>
          <w:sz w:val="30"/>
          <w:szCs w:val="30"/>
          <w:lang w:val="kk-KZ"/>
        </w:rPr>
        <w:t xml:space="preserve"> талаптары</w:t>
      </w:r>
      <w:r w:rsidR="00764520" w:rsidRPr="00D6428B">
        <w:rPr>
          <w:rFonts w:ascii="Times New Roman" w:hAnsi="Times New Roman" w:cs="Times New Roman"/>
          <w:sz w:val="30"/>
          <w:szCs w:val="30"/>
          <w:lang w:val="kk-KZ"/>
        </w:rPr>
        <w:t xml:space="preserve"> ұлғайды. </w:t>
      </w:r>
      <w:r w:rsidR="00764520" w:rsidRPr="00D6428B">
        <w:rPr>
          <w:rFonts w:ascii="Times New Roman" w:hAnsi="Times New Roman" w:cs="Times New Roman"/>
          <w:color w:val="FF0000"/>
          <w:sz w:val="30"/>
          <w:szCs w:val="30"/>
          <w:lang w:val="kk-KZ"/>
        </w:rPr>
        <w:t>Бұлардың бәрі пайдаланылған газдардың зиянды заттарының шығарылуы бойынша нормалардың қатаюы</w:t>
      </w:r>
      <w:r w:rsidR="00AF50D6" w:rsidRPr="00D6428B">
        <w:rPr>
          <w:rFonts w:ascii="Times New Roman" w:hAnsi="Times New Roman" w:cs="Times New Roman"/>
          <w:color w:val="FF0000"/>
          <w:sz w:val="30"/>
          <w:szCs w:val="30"/>
          <w:lang w:val="kk-KZ"/>
        </w:rPr>
        <w:t>нан, жаймен қоспалардың күкірт, фосфор және т.б. секілді зиянды компоненттерінен бас тарта бастауына әкелді.</w:t>
      </w:r>
    </w:p>
    <w:p w:rsidR="00A7148A" w:rsidRPr="00A7148A" w:rsidRDefault="001F4456" w:rsidP="001836FB">
      <w:pPr>
        <w:tabs>
          <w:tab w:val="left" w:pos="9071"/>
        </w:tabs>
        <w:spacing w:after="0" w:line="240" w:lineRule="auto"/>
        <w:ind w:right="140"/>
        <w:jc w:val="both"/>
        <w:rPr>
          <w:rFonts w:ascii="Times New Roman" w:hAnsi="Times New Roman" w:cs="Times New Roman"/>
          <w:sz w:val="30"/>
          <w:szCs w:val="30"/>
          <w:lang w:val="kk-KZ"/>
        </w:rPr>
      </w:pPr>
      <w:r w:rsidRPr="001F4456">
        <w:rPr>
          <w:rFonts w:ascii="Times New Roman" w:hAnsi="Times New Roman" w:cs="Times New Roman"/>
          <w:sz w:val="30"/>
          <w:szCs w:val="30"/>
          <w:lang w:val="kk-KZ"/>
        </w:rPr>
        <w:t xml:space="preserve">       </w:t>
      </w:r>
      <w:r w:rsidR="00AF50D6" w:rsidRPr="00D6428B">
        <w:rPr>
          <w:rFonts w:ascii="Times New Roman" w:hAnsi="Times New Roman" w:cs="Times New Roman"/>
          <w:sz w:val="30"/>
          <w:szCs w:val="30"/>
          <w:lang w:val="kk-KZ"/>
        </w:rPr>
        <w:t xml:space="preserve">Осыған байланысты </w:t>
      </w:r>
      <w:r w:rsidR="00F579C8" w:rsidRPr="00D6428B">
        <w:rPr>
          <w:rFonts w:ascii="Times New Roman" w:hAnsi="Times New Roman" w:cs="Times New Roman"/>
          <w:sz w:val="30"/>
          <w:szCs w:val="30"/>
          <w:lang w:val="kk-KZ"/>
        </w:rPr>
        <w:t xml:space="preserve">іске қосушы қасиеттермен қамтамасыз ететін, жұмыс </w:t>
      </w:r>
      <w:r w:rsidRPr="001F4456">
        <w:rPr>
          <w:rFonts w:ascii="Times New Roman" w:hAnsi="Times New Roman" w:cs="Times New Roman"/>
          <w:sz w:val="30"/>
          <w:szCs w:val="30"/>
          <w:lang w:val="kk-KZ"/>
        </w:rPr>
        <w:t xml:space="preserve"> </w:t>
      </w:r>
      <w:r w:rsidR="00F579C8" w:rsidRPr="00D6428B">
        <w:rPr>
          <w:rFonts w:ascii="Times New Roman" w:hAnsi="Times New Roman" w:cs="Times New Roman"/>
          <w:sz w:val="30"/>
          <w:szCs w:val="30"/>
          <w:lang w:val="kk-KZ"/>
        </w:rPr>
        <w:t>кезіндегі</w:t>
      </w:r>
      <w:r w:rsidRPr="001F4456">
        <w:rPr>
          <w:rFonts w:ascii="Times New Roman" w:hAnsi="Times New Roman" w:cs="Times New Roman"/>
          <w:sz w:val="30"/>
          <w:szCs w:val="30"/>
          <w:lang w:val="kk-KZ"/>
        </w:rPr>
        <w:t xml:space="preserve"> </w:t>
      </w:r>
      <w:r w:rsidR="00F579C8" w:rsidRPr="00D6428B">
        <w:rPr>
          <w:rFonts w:ascii="Times New Roman" w:hAnsi="Times New Roman" w:cs="Times New Roman"/>
          <w:sz w:val="30"/>
          <w:szCs w:val="30"/>
          <w:lang w:val="kk-KZ"/>
        </w:rPr>
        <w:t xml:space="preserve"> температураларда </w:t>
      </w:r>
      <w:r w:rsidRPr="001F4456">
        <w:rPr>
          <w:rFonts w:ascii="Times New Roman" w:hAnsi="Times New Roman" w:cs="Times New Roman"/>
          <w:sz w:val="30"/>
          <w:szCs w:val="30"/>
          <w:lang w:val="kk-KZ"/>
        </w:rPr>
        <w:t xml:space="preserve">  </w:t>
      </w:r>
      <w:r w:rsidR="00F579C8" w:rsidRPr="00D6428B">
        <w:rPr>
          <w:rFonts w:ascii="Times New Roman" w:hAnsi="Times New Roman" w:cs="Times New Roman"/>
          <w:sz w:val="30"/>
          <w:szCs w:val="30"/>
          <w:lang w:val="kk-KZ"/>
        </w:rPr>
        <w:t xml:space="preserve">қажетті </w:t>
      </w:r>
      <w:r w:rsidRPr="001F4456">
        <w:rPr>
          <w:rFonts w:ascii="Times New Roman" w:hAnsi="Times New Roman" w:cs="Times New Roman"/>
          <w:sz w:val="30"/>
          <w:szCs w:val="30"/>
          <w:lang w:val="kk-KZ"/>
        </w:rPr>
        <w:t xml:space="preserve"> </w:t>
      </w:r>
      <w:r w:rsidR="00F579C8" w:rsidRPr="00D6428B">
        <w:rPr>
          <w:rFonts w:ascii="Times New Roman" w:hAnsi="Times New Roman" w:cs="Times New Roman"/>
          <w:sz w:val="30"/>
          <w:szCs w:val="30"/>
          <w:lang w:val="kk-KZ"/>
        </w:rPr>
        <w:t xml:space="preserve">тұтқырлы </w:t>
      </w:r>
      <w:r w:rsidR="00AF50D6" w:rsidRPr="00D6428B">
        <w:rPr>
          <w:rFonts w:ascii="Times New Roman" w:hAnsi="Times New Roman" w:cs="Times New Roman"/>
          <w:sz w:val="30"/>
          <w:szCs w:val="30"/>
          <w:lang w:val="kk-KZ"/>
        </w:rPr>
        <w:t xml:space="preserve"> </w:t>
      </w:r>
      <w:r w:rsidRPr="001F4456">
        <w:rPr>
          <w:rFonts w:ascii="Times New Roman" w:hAnsi="Times New Roman" w:cs="Times New Roman"/>
          <w:sz w:val="30"/>
          <w:szCs w:val="30"/>
          <w:lang w:val="kk-KZ"/>
        </w:rPr>
        <w:t xml:space="preserve">   </w:t>
      </w:r>
      <w:r w:rsidR="00F579C8" w:rsidRPr="00D6428B">
        <w:rPr>
          <w:rFonts w:ascii="Times New Roman" w:hAnsi="Times New Roman" w:cs="Times New Roman"/>
          <w:sz w:val="30"/>
          <w:szCs w:val="30"/>
          <w:lang w:val="kk-KZ"/>
        </w:rPr>
        <w:t xml:space="preserve">және әртүрлі </w:t>
      </w:r>
      <w:r w:rsidRPr="001F4456">
        <w:rPr>
          <w:rFonts w:ascii="Times New Roman" w:hAnsi="Times New Roman" w:cs="Times New Roman"/>
          <w:sz w:val="30"/>
          <w:szCs w:val="30"/>
          <w:lang w:val="kk-KZ"/>
        </w:rPr>
        <w:t xml:space="preserve">  </w:t>
      </w:r>
      <w:r w:rsidR="00F579C8" w:rsidRPr="00D6428B">
        <w:rPr>
          <w:rFonts w:ascii="Times New Roman" w:hAnsi="Times New Roman" w:cs="Times New Roman"/>
          <w:sz w:val="30"/>
          <w:szCs w:val="30"/>
          <w:lang w:val="kk-KZ"/>
        </w:rPr>
        <w:t xml:space="preserve">функционалды </w:t>
      </w:r>
      <w:r w:rsidRPr="001F4456">
        <w:rPr>
          <w:rFonts w:ascii="Times New Roman" w:hAnsi="Times New Roman" w:cs="Times New Roman"/>
          <w:sz w:val="30"/>
          <w:szCs w:val="30"/>
          <w:lang w:val="kk-KZ"/>
        </w:rPr>
        <w:t xml:space="preserve"> </w:t>
      </w:r>
      <w:r w:rsidR="00F579C8" w:rsidRPr="00D6428B">
        <w:rPr>
          <w:rFonts w:ascii="Times New Roman" w:hAnsi="Times New Roman" w:cs="Times New Roman"/>
          <w:sz w:val="30"/>
          <w:szCs w:val="30"/>
          <w:lang w:val="kk-KZ"/>
        </w:rPr>
        <w:t>қоспалардың пакетіне қабылдағышы бойынша белсенді жоғары индексты базалық майлар маңызды орын ала бастады.</w:t>
      </w:r>
      <w:r w:rsidR="007E539B" w:rsidRPr="00D6428B">
        <w:rPr>
          <w:rFonts w:ascii="Times New Roman" w:hAnsi="Times New Roman" w:cs="Times New Roman"/>
          <w:sz w:val="30"/>
          <w:szCs w:val="30"/>
          <w:lang w:val="kk-KZ"/>
        </w:rPr>
        <w:t xml:space="preserve"> Осындай майлардың әлемдік деңгейде өндірісі мен пайдалануы </w:t>
      </w:r>
      <w:r w:rsidR="00A7148A" w:rsidRPr="00A7148A">
        <w:rPr>
          <w:rFonts w:ascii="Times New Roman" w:hAnsi="Times New Roman" w:cs="Times New Roman"/>
          <w:sz w:val="30"/>
          <w:szCs w:val="30"/>
          <w:lang w:val="kk-KZ"/>
        </w:rPr>
        <w:t xml:space="preserve">    </w:t>
      </w:r>
      <w:r w:rsidR="00A7148A" w:rsidRPr="001F4456">
        <w:rPr>
          <w:rFonts w:ascii="Times New Roman" w:hAnsi="Times New Roman" w:cs="Times New Roman"/>
          <w:sz w:val="30"/>
          <w:szCs w:val="30"/>
          <w:lang w:val="kk-KZ"/>
        </w:rPr>
        <w:t xml:space="preserve"> </w:t>
      </w:r>
      <w:r w:rsidR="004D48ED" w:rsidRPr="00D6428B">
        <w:rPr>
          <w:rFonts w:ascii="Times New Roman" w:hAnsi="Times New Roman" w:cs="Times New Roman"/>
          <w:sz w:val="30"/>
          <w:szCs w:val="30"/>
          <w:lang w:val="kk-KZ"/>
        </w:rPr>
        <w:t>қарқынды</w:t>
      </w:r>
      <w:r w:rsidRPr="001F4456">
        <w:rPr>
          <w:rFonts w:ascii="Times New Roman" w:hAnsi="Times New Roman" w:cs="Times New Roman"/>
          <w:sz w:val="30"/>
          <w:szCs w:val="30"/>
          <w:lang w:val="kk-KZ"/>
        </w:rPr>
        <w:t xml:space="preserve"> </w:t>
      </w:r>
      <w:r w:rsidR="004D48ED" w:rsidRPr="00D6428B">
        <w:rPr>
          <w:rFonts w:ascii="Times New Roman" w:hAnsi="Times New Roman" w:cs="Times New Roman"/>
          <w:sz w:val="30"/>
          <w:szCs w:val="30"/>
          <w:lang w:val="kk-KZ"/>
        </w:rPr>
        <w:t xml:space="preserve"> дамуда </w:t>
      </w:r>
      <w:r w:rsidRPr="001F4456">
        <w:rPr>
          <w:rFonts w:ascii="Times New Roman" w:hAnsi="Times New Roman" w:cs="Times New Roman"/>
          <w:sz w:val="30"/>
          <w:szCs w:val="30"/>
          <w:lang w:val="kk-KZ"/>
        </w:rPr>
        <w:t xml:space="preserve">    </w:t>
      </w:r>
      <w:r w:rsidR="004D48ED" w:rsidRPr="00D6428B">
        <w:rPr>
          <w:rFonts w:ascii="Times New Roman" w:hAnsi="Times New Roman" w:cs="Times New Roman"/>
          <w:sz w:val="30"/>
          <w:szCs w:val="30"/>
          <w:lang w:val="kk-KZ"/>
        </w:rPr>
        <w:t xml:space="preserve">және </w:t>
      </w:r>
      <w:r w:rsidRPr="001F4456">
        <w:rPr>
          <w:rFonts w:ascii="Times New Roman" w:hAnsi="Times New Roman" w:cs="Times New Roman"/>
          <w:sz w:val="30"/>
          <w:szCs w:val="30"/>
          <w:lang w:val="kk-KZ"/>
        </w:rPr>
        <w:t xml:space="preserve">  </w:t>
      </w:r>
      <w:r w:rsidR="004D48ED" w:rsidRPr="00D6428B">
        <w:rPr>
          <w:rFonts w:ascii="Times New Roman" w:hAnsi="Times New Roman" w:cs="Times New Roman"/>
          <w:sz w:val="30"/>
          <w:szCs w:val="30"/>
          <w:lang w:val="kk-KZ"/>
        </w:rPr>
        <w:t xml:space="preserve">елеулі </w:t>
      </w:r>
      <w:r w:rsidRPr="001F4456">
        <w:rPr>
          <w:rFonts w:ascii="Times New Roman" w:hAnsi="Times New Roman" w:cs="Times New Roman"/>
          <w:sz w:val="30"/>
          <w:szCs w:val="30"/>
          <w:lang w:val="kk-KZ"/>
        </w:rPr>
        <w:t xml:space="preserve">       </w:t>
      </w:r>
      <w:r w:rsidR="004D48ED" w:rsidRPr="00D6428B">
        <w:rPr>
          <w:rFonts w:ascii="Times New Roman" w:hAnsi="Times New Roman" w:cs="Times New Roman"/>
          <w:sz w:val="30"/>
          <w:szCs w:val="30"/>
          <w:lang w:val="kk-KZ"/>
        </w:rPr>
        <w:t>экономикалық</w:t>
      </w:r>
    </w:p>
    <w:p w:rsidR="00C16C71" w:rsidRPr="00D6428B" w:rsidRDefault="004D48ED" w:rsidP="001836FB">
      <w:pPr>
        <w:spacing w:after="0" w:line="240" w:lineRule="auto"/>
        <w:ind w:right="-1"/>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нәтижелер беруде.</w:t>
      </w:r>
    </w:p>
    <w:p w:rsidR="00A85D0A" w:rsidRPr="00D6428B" w:rsidRDefault="00A85D0A" w:rsidP="001836FB">
      <w:pPr>
        <w:spacing w:after="0" w:line="240" w:lineRule="auto"/>
        <w:ind w:right="-1"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Ресейдегі плат</w:t>
      </w:r>
      <w:r w:rsidR="002D0782" w:rsidRPr="00D6428B">
        <w:rPr>
          <w:rFonts w:ascii="Times New Roman" w:hAnsi="Times New Roman" w:cs="Times New Roman"/>
          <w:sz w:val="30"/>
          <w:szCs w:val="30"/>
          <w:lang w:val="kk-KZ"/>
        </w:rPr>
        <w:t>с</w:t>
      </w:r>
      <w:r w:rsidRPr="00D6428B">
        <w:rPr>
          <w:rFonts w:ascii="Times New Roman" w:hAnsi="Times New Roman" w:cs="Times New Roman"/>
          <w:sz w:val="30"/>
          <w:szCs w:val="30"/>
          <w:lang w:val="kk-KZ"/>
        </w:rPr>
        <w:t xml:space="preserve">икалық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лардың шығарылуын жеке айта кетсек, олардың сапасы қоюландырғыштың түріне қарай анықталады. Қазіргі таңда ескі калцийлік, нартийлік және натрийлік-калцийлік майлардың шығарылуы айтарлықтай қысқарған, ал литийлік - 50 % ұлғайғандығы ресей өндірісінің деңгейін АҚШ</w:t>
      </w:r>
      <w:r w:rsidR="00A20907" w:rsidRPr="00D6428B">
        <w:rPr>
          <w:rFonts w:ascii="Times New Roman" w:hAnsi="Times New Roman" w:cs="Times New Roman"/>
          <w:sz w:val="30"/>
          <w:szCs w:val="30"/>
          <w:lang w:val="kk-KZ"/>
        </w:rPr>
        <w:t xml:space="preserve"> (60 %) </w:t>
      </w:r>
      <w:r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lastRenderedPageBreak/>
        <w:t>пен Батыс Еуропаның ең мықты өндірістерінің деңгейіне жақындатты.</w:t>
      </w:r>
    </w:p>
    <w:p w:rsidR="001968DF" w:rsidRPr="00D6428B" w:rsidRDefault="00984385" w:rsidP="001836FB">
      <w:pPr>
        <w:spacing w:after="0" w:line="240" w:lineRule="auto"/>
        <w:ind w:right="-1"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1968DF" w:rsidRPr="00D6428B">
        <w:rPr>
          <w:rFonts w:ascii="Times New Roman" w:hAnsi="Times New Roman" w:cs="Times New Roman"/>
          <w:sz w:val="30"/>
          <w:szCs w:val="30"/>
          <w:lang w:val="kk-KZ"/>
        </w:rPr>
        <w:t xml:space="preserve"> материалдары өндірісінің дамуы</w:t>
      </w:r>
      <w:r w:rsidR="00F727BE" w:rsidRPr="00D6428B">
        <w:rPr>
          <w:rFonts w:ascii="Times New Roman" w:hAnsi="Times New Roman" w:cs="Times New Roman"/>
          <w:sz w:val="30"/>
          <w:szCs w:val="30"/>
          <w:lang w:val="kk-KZ"/>
        </w:rPr>
        <w:t xml:space="preserve"> – </w:t>
      </w:r>
      <w:r w:rsidR="001968DF" w:rsidRPr="00D6428B">
        <w:rPr>
          <w:rFonts w:ascii="Times New Roman" w:hAnsi="Times New Roman" w:cs="Times New Roman"/>
          <w:sz w:val="30"/>
          <w:szCs w:val="30"/>
          <w:lang w:val="kk-KZ"/>
        </w:rPr>
        <w:t>термогидрокаталитикалық</w:t>
      </w:r>
      <w:r w:rsidR="00F727BE" w:rsidRPr="00D6428B">
        <w:rPr>
          <w:rFonts w:ascii="Times New Roman" w:hAnsi="Times New Roman" w:cs="Times New Roman"/>
          <w:sz w:val="30"/>
          <w:szCs w:val="30"/>
          <w:lang w:val="kk-KZ"/>
        </w:rPr>
        <w:t xml:space="preserve"> </w:t>
      </w:r>
      <w:r w:rsidR="002D0782" w:rsidRPr="00D6428B">
        <w:rPr>
          <w:rFonts w:ascii="Times New Roman" w:hAnsi="Times New Roman" w:cs="Times New Roman"/>
          <w:color w:val="FF0000"/>
          <w:sz w:val="30"/>
          <w:szCs w:val="30"/>
          <w:lang w:val="kk-KZ"/>
        </w:rPr>
        <w:t>үдерістер</w:t>
      </w:r>
      <w:r w:rsidR="00F727BE" w:rsidRPr="00D6428B">
        <w:rPr>
          <w:rFonts w:ascii="Times New Roman" w:hAnsi="Times New Roman" w:cs="Times New Roman"/>
          <w:color w:val="FF0000"/>
          <w:sz w:val="30"/>
          <w:szCs w:val="30"/>
          <w:lang w:val="kk-KZ"/>
        </w:rPr>
        <w:t>дің</w:t>
      </w:r>
      <w:r w:rsidR="00F727BE" w:rsidRPr="00D6428B">
        <w:rPr>
          <w:rFonts w:ascii="Times New Roman" w:hAnsi="Times New Roman" w:cs="Times New Roman"/>
          <w:sz w:val="30"/>
          <w:szCs w:val="30"/>
          <w:lang w:val="kk-KZ"/>
        </w:rPr>
        <w:t xml:space="preserve"> жетілдіру, жоғары сапалы заттарды шығару, экология бойынша нормалар мен талаптардың қатаңдығы әсерінен кең көлемде өсу жолымен келеді.</w:t>
      </w:r>
    </w:p>
    <w:p w:rsidR="00487446" w:rsidRPr="00D6428B" w:rsidRDefault="00487446" w:rsidP="001836FB">
      <w:pPr>
        <w:spacing w:after="0" w:line="240" w:lineRule="auto"/>
        <w:ind w:right="-1" w:firstLine="708"/>
        <w:jc w:val="both"/>
        <w:rPr>
          <w:rFonts w:ascii="Times New Roman" w:hAnsi="Times New Roman" w:cs="Times New Roman"/>
          <w:sz w:val="30"/>
          <w:szCs w:val="30"/>
          <w:lang w:val="kk-KZ"/>
        </w:rPr>
      </w:pPr>
    </w:p>
    <w:p w:rsidR="009B169F" w:rsidRPr="00D6428B" w:rsidRDefault="009B169F" w:rsidP="001836FB">
      <w:pPr>
        <w:spacing w:after="0" w:line="240" w:lineRule="auto"/>
        <w:ind w:right="-1" w:firstLine="708"/>
        <w:jc w:val="both"/>
        <w:rPr>
          <w:rFonts w:ascii="Times New Roman" w:hAnsi="Times New Roman" w:cs="Times New Roman"/>
          <w:sz w:val="30"/>
          <w:szCs w:val="30"/>
          <w:lang w:val="kk-KZ"/>
        </w:rPr>
      </w:pPr>
    </w:p>
    <w:p w:rsidR="009B169F" w:rsidRPr="00D6428B" w:rsidRDefault="009B169F" w:rsidP="001836FB">
      <w:pPr>
        <w:spacing w:after="0" w:line="240" w:lineRule="auto"/>
        <w:ind w:right="-1" w:firstLine="708"/>
        <w:jc w:val="both"/>
        <w:rPr>
          <w:rFonts w:ascii="Times New Roman" w:hAnsi="Times New Roman" w:cs="Times New Roman"/>
          <w:sz w:val="30"/>
          <w:szCs w:val="30"/>
          <w:lang w:val="kk-KZ"/>
        </w:rPr>
      </w:pPr>
    </w:p>
    <w:p w:rsidR="009B169F" w:rsidRPr="00D6428B" w:rsidRDefault="009B169F" w:rsidP="001836FB">
      <w:pPr>
        <w:spacing w:after="0" w:line="240" w:lineRule="auto"/>
        <w:ind w:right="-1" w:firstLine="708"/>
        <w:jc w:val="both"/>
        <w:rPr>
          <w:rFonts w:ascii="Times New Roman" w:hAnsi="Times New Roman" w:cs="Times New Roman"/>
          <w:sz w:val="30"/>
          <w:szCs w:val="30"/>
          <w:lang w:val="kk-KZ"/>
        </w:rPr>
      </w:pPr>
    </w:p>
    <w:p w:rsidR="009B169F" w:rsidRPr="00D6428B" w:rsidRDefault="009B169F" w:rsidP="001836FB">
      <w:pPr>
        <w:spacing w:after="0" w:line="240" w:lineRule="auto"/>
        <w:ind w:right="-1" w:firstLine="708"/>
        <w:jc w:val="both"/>
        <w:rPr>
          <w:rFonts w:ascii="Times New Roman" w:hAnsi="Times New Roman" w:cs="Times New Roman"/>
          <w:sz w:val="30"/>
          <w:szCs w:val="30"/>
          <w:lang w:val="kk-KZ"/>
        </w:rPr>
      </w:pPr>
    </w:p>
    <w:p w:rsidR="009B169F" w:rsidRPr="00D6428B" w:rsidRDefault="009B169F" w:rsidP="001836FB">
      <w:pPr>
        <w:spacing w:after="0" w:line="240" w:lineRule="auto"/>
        <w:ind w:right="-1" w:firstLine="708"/>
        <w:jc w:val="both"/>
        <w:rPr>
          <w:rFonts w:ascii="Times New Roman" w:hAnsi="Times New Roman" w:cs="Times New Roman"/>
          <w:sz w:val="30"/>
          <w:szCs w:val="30"/>
          <w:lang w:val="kk-KZ"/>
        </w:rPr>
      </w:pPr>
    </w:p>
    <w:p w:rsidR="009B169F" w:rsidRPr="00D6428B" w:rsidRDefault="009B169F" w:rsidP="001836FB">
      <w:pPr>
        <w:spacing w:after="0" w:line="240" w:lineRule="auto"/>
        <w:ind w:right="-1" w:firstLine="708"/>
        <w:jc w:val="both"/>
        <w:rPr>
          <w:rFonts w:ascii="Times New Roman" w:hAnsi="Times New Roman" w:cs="Times New Roman"/>
          <w:sz w:val="30"/>
          <w:szCs w:val="30"/>
          <w:lang w:val="kk-KZ"/>
        </w:rPr>
      </w:pPr>
    </w:p>
    <w:p w:rsidR="00597FA5" w:rsidRPr="0016071C" w:rsidRDefault="00597FA5" w:rsidP="001836FB">
      <w:pPr>
        <w:spacing w:after="0" w:line="240" w:lineRule="auto"/>
        <w:ind w:left="708" w:right="-1"/>
        <w:jc w:val="both"/>
        <w:rPr>
          <w:rFonts w:ascii="Times New Roman" w:hAnsi="Times New Roman" w:cs="Times New Roman"/>
          <w:b/>
          <w:sz w:val="30"/>
          <w:szCs w:val="30"/>
          <w:lang w:val="kk-KZ"/>
        </w:rPr>
      </w:pPr>
    </w:p>
    <w:p w:rsidR="00597FA5" w:rsidRPr="0016071C" w:rsidRDefault="00597FA5" w:rsidP="001836FB">
      <w:pPr>
        <w:spacing w:after="0" w:line="240" w:lineRule="auto"/>
        <w:ind w:left="708" w:right="-1"/>
        <w:jc w:val="both"/>
        <w:rPr>
          <w:rFonts w:ascii="Times New Roman" w:hAnsi="Times New Roman" w:cs="Times New Roman"/>
          <w:b/>
          <w:sz w:val="30"/>
          <w:szCs w:val="30"/>
          <w:lang w:val="kk-KZ"/>
        </w:rPr>
      </w:pPr>
    </w:p>
    <w:p w:rsidR="00597FA5" w:rsidRPr="0016071C" w:rsidRDefault="00597FA5" w:rsidP="001836FB">
      <w:pPr>
        <w:spacing w:after="0" w:line="240" w:lineRule="auto"/>
        <w:ind w:left="708" w:right="-1"/>
        <w:jc w:val="both"/>
        <w:rPr>
          <w:rFonts w:ascii="Times New Roman" w:hAnsi="Times New Roman" w:cs="Times New Roman"/>
          <w:b/>
          <w:sz w:val="30"/>
          <w:szCs w:val="30"/>
          <w:lang w:val="kk-KZ"/>
        </w:rPr>
      </w:pPr>
    </w:p>
    <w:p w:rsidR="00597FA5" w:rsidRPr="0016071C" w:rsidRDefault="00597FA5" w:rsidP="001836FB">
      <w:pPr>
        <w:spacing w:after="0" w:line="240" w:lineRule="auto"/>
        <w:ind w:left="708" w:right="-1"/>
        <w:jc w:val="both"/>
        <w:rPr>
          <w:rFonts w:ascii="Times New Roman" w:hAnsi="Times New Roman" w:cs="Times New Roman"/>
          <w:b/>
          <w:sz w:val="30"/>
          <w:szCs w:val="30"/>
          <w:lang w:val="kk-KZ"/>
        </w:rPr>
      </w:pPr>
    </w:p>
    <w:p w:rsidR="00597FA5" w:rsidRPr="0016071C" w:rsidRDefault="00597FA5" w:rsidP="001836FB">
      <w:pPr>
        <w:spacing w:after="0" w:line="240" w:lineRule="auto"/>
        <w:ind w:left="708" w:right="-1"/>
        <w:jc w:val="both"/>
        <w:rPr>
          <w:rFonts w:ascii="Times New Roman" w:hAnsi="Times New Roman" w:cs="Times New Roman"/>
          <w:b/>
          <w:sz w:val="30"/>
          <w:szCs w:val="30"/>
          <w:lang w:val="kk-KZ"/>
        </w:rPr>
      </w:pPr>
    </w:p>
    <w:p w:rsidR="00597FA5" w:rsidRPr="0016071C" w:rsidRDefault="00597FA5" w:rsidP="001836FB">
      <w:pPr>
        <w:spacing w:after="0" w:line="240" w:lineRule="auto"/>
        <w:ind w:left="708" w:right="-1"/>
        <w:jc w:val="both"/>
        <w:rPr>
          <w:rFonts w:ascii="Times New Roman" w:hAnsi="Times New Roman" w:cs="Times New Roman"/>
          <w:b/>
          <w:sz w:val="30"/>
          <w:szCs w:val="30"/>
          <w:lang w:val="kk-KZ"/>
        </w:rPr>
      </w:pPr>
    </w:p>
    <w:p w:rsidR="00597FA5" w:rsidRPr="0016071C" w:rsidRDefault="00597FA5" w:rsidP="001836FB">
      <w:pPr>
        <w:spacing w:after="0" w:line="240" w:lineRule="auto"/>
        <w:ind w:left="708" w:right="-1"/>
        <w:jc w:val="both"/>
        <w:rPr>
          <w:rFonts w:ascii="Times New Roman" w:hAnsi="Times New Roman" w:cs="Times New Roman"/>
          <w:b/>
          <w:sz w:val="30"/>
          <w:szCs w:val="30"/>
          <w:lang w:val="kk-KZ"/>
        </w:rPr>
      </w:pPr>
    </w:p>
    <w:p w:rsidR="008F5D33" w:rsidRDefault="008F5D33" w:rsidP="001836FB">
      <w:pPr>
        <w:spacing w:after="0" w:line="240" w:lineRule="auto"/>
        <w:ind w:left="708" w:right="-1"/>
        <w:jc w:val="both"/>
        <w:rPr>
          <w:rFonts w:ascii="Times New Roman" w:hAnsi="Times New Roman" w:cs="Times New Roman"/>
          <w:b/>
          <w:sz w:val="30"/>
          <w:szCs w:val="30"/>
          <w:lang w:val="kk-KZ"/>
        </w:rPr>
      </w:pPr>
    </w:p>
    <w:p w:rsidR="008F5D33" w:rsidRDefault="008F5D33" w:rsidP="001836FB">
      <w:pPr>
        <w:spacing w:after="0" w:line="240" w:lineRule="auto"/>
        <w:ind w:left="708" w:right="-1"/>
        <w:jc w:val="both"/>
        <w:rPr>
          <w:rFonts w:ascii="Times New Roman" w:hAnsi="Times New Roman" w:cs="Times New Roman"/>
          <w:b/>
          <w:sz w:val="30"/>
          <w:szCs w:val="30"/>
          <w:lang w:val="kk-KZ"/>
        </w:rPr>
      </w:pPr>
    </w:p>
    <w:p w:rsidR="008F5D33" w:rsidRDefault="008F5D33" w:rsidP="001836FB">
      <w:pPr>
        <w:spacing w:after="0" w:line="240" w:lineRule="auto"/>
        <w:ind w:left="708" w:right="-1"/>
        <w:jc w:val="both"/>
        <w:rPr>
          <w:rFonts w:ascii="Times New Roman" w:hAnsi="Times New Roman" w:cs="Times New Roman"/>
          <w:b/>
          <w:sz w:val="30"/>
          <w:szCs w:val="30"/>
          <w:lang w:val="kk-KZ"/>
        </w:rPr>
      </w:pPr>
    </w:p>
    <w:p w:rsidR="008F5D33" w:rsidRDefault="008F5D33" w:rsidP="001836FB">
      <w:pPr>
        <w:spacing w:after="0" w:line="240" w:lineRule="auto"/>
        <w:ind w:left="708" w:right="-1"/>
        <w:jc w:val="both"/>
        <w:rPr>
          <w:rFonts w:ascii="Times New Roman" w:hAnsi="Times New Roman" w:cs="Times New Roman"/>
          <w:b/>
          <w:sz w:val="30"/>
          <w:szCs w:val="30"/>
          <w:lang w:val="kk-KZ"/>
        </w:rPr>
      </w:pPr>
    </w:p>
    <w:p w:rsidR="008F5D33" w:rsidRDefault="008F5D33" w:rsidP="001836FB">
      <w:pPr>
        <w:spacing w:after="0" w:line="240" w:lineRule="auto"/>
        <w:ind w:left="708" w:right="-1"/>
        <w:jc w:val="both"/>
        <w:rPr>
          <w:rFonts w:ascii="Times New Roman" w:hAnsi="Times New Roman" w:cs="Times New Roman"/>
          <w:b/>
          <w:sz w:val="30"/>
          <w:szCs w:val="30"/>
          <w:lang w:val="kk-KZ"/>
        </w:rPr>
      </w:pPr>
    </w:p>
    <w:p w:rsidR="008F5D33" w:rsidRDefault="008F5D33" w:rsidP="001836FB">
      <w:pPr>
        <w:spacing w:after="0" w:line="240" w:lineRule="auto"/>
        <w:ind w:left="708" w:right="-1"/>
        <w:jc w:val="both"/>
        <w:rPr>
          <w:rFonts w:ascii="Times New Roman" w:hAnsi="Times New Roman" w:cs="Times New Roman"/>
          <w:b/>
          <w:sz w:val="30"/>
          <w:szCs w:val="30"/>
          <w:lang w:val="kk-KZ"/>
        </w:rPr>
      </w:pPr>
    </w:p>
    <w:p w:rsidR="008F5D33" w:rsidRDefault="008F5D33" w:rsidP="001836FB">
      <w:pPr>
        <w:spacing w:after="0" w:line="240" w:lineRule="auto"/>
        <w:ind w:left="708" w:right="-1"/>
        <w:jc w:val="both"/>
        <w:rPr>
          <w:rFonts w:ascii="Times New Roman" w:hAnsi="Times New Roman" w:cs="Times New Roman"/>
          <w:b/>
          <w:sz w:val="30"/>
          <w:szCs w:val="30"/>
          <w:lang w:val="kk-KZ"/>
        </w:rPr>
      </w:pPr>
    </w:p>
    <w:p w:rsidR="008F5D33" w:rsidRDefault="008F5D33" w:rsidP="001836FB">
      <w:pPr>
        <w:spacing w:after="0" w:line="240" w:lineRule="auto"/>
        <w:ind w:left="708" w:right="-1"/>
        <w:jc w:val="both"/>
        <w:rPr>
          <w:rFonts w:ascii="Times New Roman" w:hAnsi="Times New Roman" w:cs="Times New Roman"/>
          <w:b/>
          <w:sz w:val="30"/>
          <w:szCs w:val="30"/>
          <w:lang w:val="kk-KZ"/>
        </w:rPr>
      </w:pPr>
    </w:p>
    <w:p w:rsidR="008F5D33" w:rsidRDefault="008F5D33" w:rsidP="001836FB">
      <w:pPr>
        <w:spacing w:after="0" w:line="240" w:lineRule="auto"/>
        <w:ind w:left="708" w:right="-1"/>
        <w:jc w:val="both"/>
        <w:rPr>
          <w:rFonts w:ascii="Times New Roman" w:hAnsi="Times New Roman" w:cs="Times New Roman"/>
          <w:b/>
          <w:sz w:val="30"/>
          <w:szCs w:val="30"/>
          <w:lang w:val="kk-KZ"/>
        </w:rPr>
      </w:pPr>
    </w:p>
    <w:p w:rsidR="008F5D33" w:rsidRDefault="008F5D33" w:rsidP="001836FB">
      <w:pPr>
        <w:spacing w:after="0" w:line="240" w:lineRule="auto"/>
        <w:ind w:left="708" w:right="-1"/>
        <w:jc w:val="both"/>
        <w:rPr>
          <w:rFonts w:ascii="Times New Roman" w:hAnsi="Times New Roman" w:cs="Times New Roman"/>
          <w:b/>
          <w:sz w:val="30"/>
          <w:szCs w:val="30"/>
          <w:lang w:val="kk-KZ"/>
        </w:rPr>
      </w:pPr>
    </w:p>
    <w:p w:rsidR="008F5D33" w:rsidRDefault="008F5D33" w:rsidP="001836FB">
      <w:pPr>
        <w:spacing w:after="0" w:line="240" w:lineRule="auto"/>
        <w:ind w:left="708" w:right="-1"/>
        <w:jc w:val="both"/>
        <w:rPr>
          <w:rFonts w:ascii="Times New Roman" w:hAnsi="Times New Roman" w:cs="Times New Roman"/>
          <w:b/>
          <w:sz w:val="30"/>
          <w:szCs w:val="30"/>
          <w:lang w:val="kk-KZ"/>
        </w:rPr>
      </w:pPr>
    </w:p>
    <w:p w:rsidR="008F5D33" w:rsidRDefault="008F5D33" w:rsidP="001836FB">
      <w:pPr>
        <w:spacing w:after="0" w:line="240" w:lineRule="auto"/>
        <w:ind w:left="708" w:right="-1"/>
        <w:jc w:val="both"/>
        <w:rPr>
          <w:rFonts w:ascii="Times New Roman" w:hAnsi="Times New Roman" w:cs="Times New Roman"/>
          <w:b/>
          <w:sz w:val="30"/>
          <w:szCs w:val="30"/>
          <w:lang w:val="kk-KZ"/>
        </w:rPr>
      </w:pPr>
    </w:p>
    <w:p w:rsidR="008F5D33" w:rsidRDefault="008F5D33" w:rsidP="001836FB">
      <w:pPr>
        <w:spacing w:after="0" w:line="240" w:lineRule="auto"/>
        <w:ind w:left="708" w:right="-1"/>
        <w:jc w:val="both"/>
        <w:rPr>
          <w:rFonts w:ascii="Times New Roman" w:hAnsi="Times New Roman" w:cs="Times New Roman"/>
          <w:b/>
          <w:sz w:val="30"/>
          <w:szCs w:val="30"/>
          <w:lang w:val="kk-KZ"/>
        </w:rPr>
      </w:pPr>
    </w:p>
    <w:p w:rsidR="008F5D33" w:rsidRDefault="008F5D33" w:rsidP="001836FB">
      <w:pPr>
        <w:spacing w:after="0" w:line="240" w:lineRule="auto"/>
        <w:ind w:left="708" w:right="-1"/>
        <w:jc w:val="both"/>
        <w:rPr>
          <w:rFonts w:ascii="Times New Roman" w:hAnsi="Times New Roman" w:cs="Times New Roman"/>
          <w:b/>
          <w:sz w:val="30"/>
          <w:szCs w:val="30"/>
          <w:lang w:val="kk-KZ"/>
        </w:rPr>
      </w:pPr>
    </w:p>
    <w:p w:rsidR="008F5D33" w:rsidRDefault="008F5D33" w:rsidP="001836FB">
      <w:pPr>
        <w:spacing w:after="0" w:line="240" w:lineRule="auto"/>
        <w:ind w:left="708" w:right="-1"/>
        <w:jc w:val="both"/>
        <w:rPr>
          <w:rFonts w:ascii="Times New Roman" w:hAnsi="Times New Roman" w:cs="Times New Roman"/>
          <w:b/>
          <w:sz w:val="30"/>
          <w:szCs w:val="30"/>
          <w:lang w:val="kk-KZ"/>
        </w:rPr>
      </w:pPr>
    </w:p>
    <w:p w:rsidR="008F5D33" w:rsidRDefault="008F5D33" w:rsidP="001836FB">
      <w:pPr>
        <w:spacing w:after="0" w:line="240" w:lineRule="auto"/>
        <w:ind w:left="708" w:right="-1"/>
        <w:jc w:val="both"/>
        <w:rPr>
          <w:rFonts w:ascii="Times New Roman" w:hAnsi="Times New Roman" w:cs="Times New Roman"/>
          <w:b/>
          <w:sz w:val="30"/>
          <w:szCs w:val="30"/>
          <w:lang w:val="kk-KZ"/>
        </w:rPr>
      </w:pPr>
    </w:p>
    <w:p w:rsidR="008F5D33" w:rsidRDefault="008F5D33" w:rsidP="001836FB">
      <w:pPr>
        <w:spacing w:after="0" w:line="240" w:lineRule="auto"/>
        <w:ind w:left="708" w:right="-1"/>
        <w:jc w:val="both"/>
        <w:rPr>
          <w:rFonts w:ascii="Times New Roman" w:hAnsi="Times New Roman" w:cs="Times New Roman"/>
          <w:b/>
          <w:sz w:val="30"/>
          <w:szCs w:val="30"/>
          <w:lang w:val="kk-KZ"/>
        </w:rPr>
      </w:pPr>
    </w:p>
    <w:p w:rsidR="008F5D33" w:rsidRDefault="008F5D33" w:rsidP="001836FB">
      <w:pPr>
        <w:spacing w:after="0" w:line="240" w:lineRule="auto"/>
        <w:ind w:left="708" w:right="-1"/>
        <w:jc w:val="both"/>
        <w:rPr>
          <w:rFonts w:ascii="Times New Roman" w:hAnsi="Times New Roman" w:cs="Times New Roman"/>
          <w:b/>
          <w:sz w:val="30"/>
          <w:szCs w:val="30"/>
          <w:lang w:val="kk-KZ"/>
        </w:rPr>
      </w:pPr>
    </w:p>
    <w:p w:rsidR="008F5D33" w:rsidRDefault="008F5D33" w:rsidP="001836FB">
      <w:pPr>
        <w:spacing w:after="0" w:line="240" w:lineRule="auto"/>
        <w:ind w:left="708" w:right="-1"/>
        <w:jc w:val="both"/>
        <w:rPr>
          <w:rFonts w:ascii="Times New Roman" w:hAnsi="Times New Roman" w:cs="Times New Roman"/>
          <w:b/>
          <w:sz w:val="30"/>
          <w:szCs w:val="30"/>
          <w:lang w:val="kk-KZ"/>
        </w:rPr>
      </w:pPr>
    </w:p>
    <w:p w:rsidR="008F5D33" w:rsidRDefault="008F5D33" w:rsidP="001836FB">
      <w:pPr>
        <w:spacing w:after="0" w:line="240" w:lineRule="auto"/>
        <w:ind w:left="708" w:right="-1"/>
        <w:jc w:val="both"/>
        <w:rPr>
          <w:rFonts w:ascii="Times New Roman" w:hAnsi="Times New Roman" w:cs="Times New Roman"/>
          <w:b/>
          <w:sz w:val="30"/>
          <w:szCs w:val="30"/>
          <w:lang w:val="kk-KZ"/>
        </w:rPr>
      </w:pPr>
    </w:p>
    <w:p w:rsidR="008F5D33" w:rsidRDefault="008F5D33" w:rsidP="001836FB">
      <w:pPr>
        <w:spacing w:after="0" w:line="240" w:lineRule="auto"/>
        <w:ind w:left="708" w:right="-1"/>
        <w:jc w:val="both"/>
        <w:rPr>
          <w:rFonts w:ascii="Times New Roman" w:hAnsi="Times New Roman" w:cs="Times New Roman"/>
          <w:b/>
          <w:sz w:val="30"/>
          <w:szCs w:val="30"/>
          <w:lang w:val="kk-KZ"/>
        </w:rPr>
      </w:pPr>
    </w:p>
    <w:p w:rsidR="00487446" w:rsidRPr="00D6428B" w:rsidRDefault="00D262AB" w:rsidP="001836FB">
      <w:pPr>
        <w:spacing w:after="0" w:line="240" w:lineRule="auto"/>
        <w:ind w:left="708" w:right="-1"/>
        <w:jc w:val="center"/>
        <w:rPr>
          <w:rFonts w:ascii="Times New Roman" w:hAnsi="Times New Roman" w:cs="Times New Roman"/>
          <w:b/>
          <w:sz w:val="30"/>
          <w:szCs w:val="30"/>
          <w:lang w:val="kk-KZ"/>
        </w:rPr>
      </w:pPr>
      <w:r w:rsidRPr="00D6428B">
        <w:rPr>
          <w:rFonts w:ascii="Times New Roman" w:hAnsi="Times New Roman" w:cs="Times New Roman"/>
          <w:b/>
          <w:sz w:val="30"/>
          <w:szCs w:val="30"/>
          <w:lang w:val="kk-KZ"/>
        </w:rPr>
        <w:lastRenderedPageBreak/>
        <w:t>2</w:t>
      </w:r>
      <w:r w:rsidR="00350B39">
        <w:rPr>
          <w:rFonts w:ascii="Times New Roman" w:hAnsi="Times New Roman" w:cs="Times New Roman"/>
          <w:b/>
          <w:sz w:val="30"/>
          <w:szCs w:val="30"/>
          <w:lang w:val="kk-KZ"/>
        </w:rPr>
        <w:t xml:space="preserve"> </w:t>
      </w:r>
      <w:r w:rsidR="00487446" w:rsidRPr="00D6428B">
        <w:rPr>
          <w:rFonts w:ascii="Times New Roman" w:hAnsi="Times New Roman" w:cs="Times New Roman"/>
          <w:b/>
          <w:sz w:val="30"/>
          <w:szCs w:val="30"/>
          <w:lang w:val="kk-KZ"/>
        </w:rPr>
        <w:t>Тарау</w:t>
      </w:r>
      <w:r w:rsidRPr="00D6428B">
        <w:rPr>
          <w:rFonts w:ascii="Times New Roman" w:hAnsi="Times New Roman" w:cs="Times New Roman"/>
          <w:b/>
          <w:sz w:val="30"/>
          <w:szCs w:val="30"/>
          <w:lang w:val="kk-KZ"/>
        </w:rPr>
        <w:t>.</w:t>
      </w:r>
      <w:r w:rsidR="008F5D33" w:rsidRPr="00D6428B">
        <w:rPr>
          <w:rFonts w:ascii="Times New Roman" w:hAnsi="Times New Roman" w:cs="Times New Roman"/>
          <w:b/>
          <w:sz w:val="30"/>
          <w:szCs w:val="30"/>
          <w:lang w:val="kk-KZ"/>
        </w:rPr>
        <w:t>МАЙЛАҒЫШ МАТЕРИАЛДАРЫНЫҢ КЛАССИФИКАЦИЯСЫ ЖӘНЕ ОЛАРДЫ ПАЙДАЛАНУ ҚАСИЕТТЕРІ</w:t>
      </w:r>
    </w:p>
    <w:p w:rsidR="00551D54" w:rsidRPr="00D6428B" w:rsidRDefault="00551D54" w:rsidP="001836FB">
      <w:pPr>
        <w:spacing w:after="0" w:line="240" w:lineRule="auto"/>
        <w:ind w:right="-1"/>
        <w:jc w:val="both"/>
        <w:rPr>
          <w:rFonts w:ascii="Times New Roman" w:hAnsi="Times New Roman" w:cs="Times New Roman"/>
          <w:sz w:val="30"/>
          <w:szCs w:val="30"/>
          <w:lang w:val="kk-KZ"/>
        </w:rPr>
      </w:pPr>
    </w:p>
    <w:p w:rsidR="00551D54" w:rsidRPr="00D6428B" w:rsidRDefault="00984385" w:rsidP="001836FB">
      <w:pPr>
        <w:spacing w:after="0" w:line="240" w:lineRule="auto"/>
        <w:ind w:right="-1"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551D54" w:rsidRPr="00D6428B">
        <w:rPr>
          <w:rFonts w:ascii="Times New Roman" w:hAnsi="Times New Roman" w:cs="Times New Roman"/>
          <w:sz w:val="30"/>
          <w:szCs w:val="30"/>
          <w:lang w:val="kk-KZ"/>
        </w:rPr>
        <w:t xml:space="preserve"> материалдарына </w:t>
      </w:r>
      <w:r w:rsidR="008634D7" w:rsidRPr="00D6428B">
        <w:rPr>
          <w:rFonts w:ascii="Times New Roman" w:hAnsi="Times New Roman" w:cs="Times New Roman"/>
          <w:sz w:val="30"/>
          <w:szCs w:val="30"/>
          <w:lang w:val="kk-KZ"/>
        </w:rPr>
        <w:t xml:space="preserve">машиналар мен механизмдерде </w:t>
      </w:r>
      <w:r w:rsidR="00551D54" w:rsidRPr="00D6428B">
        <w:rPr>
          <w:rFonts w:ascii="Times New Roman" w:hAnsi="Times New Roman" w:cs="Times New Roman"/>
          <w:sz w:val="30"/>
          <w:szCs w:val="30"/>
          <w:lang w:val="kk-KZ"/>
        </w:rPr>
        <w:t xml:space="preserve">үйкелісті азайтуды қамтамасыз ететін және </w:t>
      </w:r>
      <w:r w:rsidR="008634D7" w:rsidRPr="00D6428B">
        <w:rPr>
          <w:rFonts w:ascii="Times New Roman" w:hAnsi="Times New Roman" w:cs="Times New Roman"/>
          <w:sz w:val="30"/>
          <w:szCs w:val="30"/>
          <w:lang w:val="kk-KZ"/>
        </w:rPr>
        <w:t>тораптарында</w:t>
      </w:r>
      <w:r w:rsidR="00551D54" w:rsidRPr="00D6428B">
        <w:rPr>
          <w:rFonts w:ascii="Times New Roman" w:hAnsi="Times New Roman" w:cs="Times New Roman"/>
          <w:sz w:val="30"/>
          <w:szCs w:val="30"/>
          <w:lang w:val="kk-KZ"/>
        </w:rPr>
        <w:t xml:space="preserve"> </w:t>
      </w:r>
      <w:r w:rsidR="008634D7" w:rsidRPr="00D6428B">
        <w:rPr>
          <w:rFonts w:ascii="Times New Roman" w:hAnsi="Times New Roman" w:cs="Times New Roman"/>
          <w:sz w:val="30"/>
          <w:szCs w:val="30"/>
          <w:lang w:val="kk-KZ"/>
        </w:rPr>
        <w:t>қарқындылықты күшейтетін материалдар жатады.</w:t>
      </w:r>
    </w:p>
    <w:p w:rsidR="00031C50" w:rsidRPr="006125A2" w:rsidRDefault="00984385" w:rsidP="001836FB">
      <w:pPr>
        <w:spacing w:after="0" w:line="240" w:lineRule="auto"/>
        <w:ind w:right="-1" w:firstLine="708"/>
        <w:jc w:val="both"/>
        <w:rPr>
          <w:rFonts w:ascii="Times New Roman" w:hAnsi="Times New Roman" w:cs="Times New Roman"/>
          <w:color w:val="FF0000"/>
          <w:sz w:val="30"/>
          <w:szCs w:val="30"/>
          <w:lang w:val="kk-KZ"/>
        </w:rPr>
      </w:pPr>
      <w:r w:rsidRPr="00D6428B">
        <w:rPr>
          <w:rFonts w:ascii="Times New Roman" w:hAnsi="Times New Roman" w:cs="Times New Roman"/>
          <w:sz w:val="30"/>
          <w:szCs w:val="30"/>
          <w:lang w:val="kk-KZ"/>
        </w:rPr>
        <w:t>Майлағыш</w:t>
      </w:r>
      <w:r w:rsidR="00031C50" w:rsidRPr="00D6428B">
        <w:rPr>
          <w:rFonts w:ascii="Times New Roman" w:hAnsi="Times New Roman" w:cs="Times New Roman"/>
          <w:sz w:val="30"/>
          <w:szCs w:val="30"/>
          <w:lang w:val="kk-KZ"/>
        </w:rPr>
        <w:t xml:space="preserve"> материалдары классификаци</w:t>
      </w:r>
      <w:r w:rsidR="001E3FE2" w:rsidRPr="00D6428B">
        <w:rPr>
          <w:rFonts w:ascii="Times New Roman" w:hAnsi="Times New Roman" w:cs="Times New Roman"/>
          <w:sz w:val="30"/>
          <w:szCs w:val="30"/>
          <w:lang w:val="kk-KZ"/>
        </w:rPr>
        <w:t>я</w:t>
      </w:r>
      <w:r w:rsidR="00031C50" w:rsidRPr="00D6428B">
        <w:rPr>
          <w:rFonts w:ascii="Times New Roman" w:hAnsi="Times New Roman" w:cs="Times New Roman"/>
          <w:sz w:val="30"/>
          <w:szCs w:val="30"/>
          <w:lang w:val="kk-KZ"/>
        </w:rPr>
        <w:t xml:space="preserve">сының бірнеше түрлері бар: физикалық жағдайы бойынша, түрі бойынша (шикізат түрі) және қолдануы бойынша. </w:t>
      </w:r>
      <w:r w:rsidRPr="006125A2">
        <w:rPr>
          <w:rFonts w:ascii="Times New Roman" w:hAnsi="Times New Roman" w:cs="Times New Roman"/>
          <w:color w:val="FF0000"/>
          <w:sz w:val="30"/>
          <w:szCs w:val="30"/>
          <w:lang w:val="kk-KZ"/>
        </w:rPr>
        <w:t>Майлағыш</w:t>
      </w:r>
      <w:r w:rsidR="002724B6" w:rsidRPr="006125A2">
        <w:rPr>
          <w:rFonts w:ascii="Times New Roman" w:hAnsi="Times New Roman" w:cs="Times New Roman"/>
          <w:color w:val="FF0000"/>
          <w:sz w:val="30"/>
          <w:szCs w:val="30"/>
          <w:lang w:val="kk-KZ"/>
        </w:rPr>
        <w:t xml:space="preserve"> материалдарының</w:t>
      </w:r>
      <w:r w:rsidR="000846DF" w:rsidRPr="006125A2">
        <w:rPr>
          <w:rFonts w:ascii="Times New Roman" w:hAnsi="Times New Roman" w:cs="Times New Roman"/>
          <w:color w:val="FF0000"/>
          <w:sz w:val="30"/>
          <w:szCs w:val="30"/>
          <w:lang w:val="kk-KZ"/>
        </w:rPr>
        <w:t xml:space="preserve"> физикалық жағдайы бойынша</w:t>
      </w:r>
      <w:r w:rsidR="002724B6" w:rsidRPr="006125A2">
        <w:rPr>
          <w:rFonts w:ascii="Times New Roman" w:hAnsi="Times New Roman" w:cs="Times New Roman"/>
          <w:color w:val="FF0000"/>
          <w:sz w:val="30"/>
          <w:szCs w:val="30"/>
          <w:lang w:val="kk-KZ"/>
        </w:rPr>
        <w:t xml:space="preserve"> классификациясы</w:t>
      </w:r>
      <w:r w:rsidR="00B853EB" w:rsidRPr="006125A2">
        <w:rPr>
          <w:rFonts w:ascii="Times New Roman" w:hAnsi="Times New Roman" w:cs="Times New Roman"/>
          <w:color w:val="FF0000"/>
          <w:sz w:val="30"/>
          <w:szCs w:val="30"/>
          <w:lang w:val="kk-KZ"/>
        </w:rPr>
        <w:t xml:space="preserve"> </w:t>
      </w:r>
      <w:r w:rsidR="006125A2" w:rsidRPr="006125A2">
        <w:rPr>
          <w:rFonts w:ascii="Times New Roman" w:hAnsi="Times New Roman" w:cs="Times New Roman"/>
          <w:color w:val="FF0000"/>
          <w:sz w:val="30"/>
          <w:szCs w:val="30"/>
          <w:lang w:val="kk-KZ"/>
        </w:rPr>
        <w:t>күрделі емес</w:t>
      </w:r>
      <w:r w:rsidR="002724B6" w:rsidRPr="006125A2">
        <w:rPr>
          <w:rFonts w:ascii="Times New Roman" w:hAnsi="Times New Roman" w:cs="Times New Roman"/>
          <w:color w:val="FF0000"/>
          <w:sz w:val="30"/>
          <w:szCs w:val="30"/>
          <w:lang w:val="kk-KZ"/>
        </w:rPr>
        <w:t xml:space="preserve">: қатты, иілгіш, сұйық және газ тәрізді </w:t>
      </w:r>
      <w:r w:rsidRPr="006125A2">
        <w:rPr>
          <w:rFonts w:ascii="Times New Roman" w:hAnsi="Times New Roman" w:cs="Times New Roman"/>
          <w:color w:val="FF0000"/>
          <w:sz w:val="30"/>
          <w:szCs w:val="30"/>
          <w:lang w:val="kk-KZ"/>
        </w:rPr>
        <w:t>майлағыш</w:t>
      </w:r>
      <w:r w:rsidR="002724B6" w:rsidRPr="006125A2">
        <w:rPr>
          <w:rFonts w:ascii="Times New Roman" w:hAnsi="Times New Roman" w:cs="Times New Roman"/>
          <w:color w:val="FF0000"/>
          <w:sz w:val="30"/>
          <w:szCs w:val="30"/>
          <w:lang w:val="kk-KZ"/>
        </w:rPr>
        <w:t xml:space="preserve"> материалдары.</w:t>
      </w:r>
    </w:p>
    <w:p w:rsidR="00A058BA" w:rsidRPr="00D6428B" w:rsidRDefault="00A058BA" w:rsidP="001836FB">
      <w:pPr>
        <w:spacing w:after="0" w:line="240" w:lineRule="auto"/>
        <w:ind w:right="-1"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Қатты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 </w:t>
      </w:r>
      <w:r w:rsidR="00B9566A" w:rsidRPr="00D6428B">
        <w:rPr>
          <w:rFonts w:ascii="Times New Roman" w:hAnsi="Times New Roman" w:cs="Times New Roman"/>
          <w:sz w:val="30"/>
          <w:szCs w:val="30"/>
          <w:lang w:val="kk-KZ"/>
        </w:rPr>
        <w:t>–</w:t>
      </w:r>
      <w:r w:rsidR="004A13E6" w:rsidRPr="00D6428B">
        <w:rPr>
          <w:rFonts w:ascii="Times New Roman" w:hAnsi="Times New Roman" w:cs="Times New Roman"/>
          <w:sz w:val="30"/>
          <w:szCs w:val="30"/>
          <w:lang w:val="kk-KZ"/>
        </w:rPr>
        <w:t xml:space="preserve"> </w:t>
      </w:r>
      <w:r w:rsidR="00984385" w:rsidRPr="00D6428B">
        <w:rPr>
          <w:rFonts w:ascii="Times New Roman" w:hAnsi="Times New Roman" w:cs="Times New Roman"/>
          <w:sz w:val="30"/>
          <w:szCs w:val="30"/>
          <w:lang w:val="kk-KZ"/>
        </w:rPr>
        <w:t>майлағыш</w:t>
      </w:r>
      <w:r w:rsidR="004A13E6" w:rsidRPr="00D6428B">
        <w:rPr>
          <w:rFonts w:ascii="Times New Roman" w:hAnsi="Times New Roman" w:cs="Times New Roman"/>
          <w:sz w:val="30"/>
          <w:szCs w:val="30"/>
          <w:lang w:val="kk-KZ"/>
        </w:rPr>
        <w:t xml:space="preserve"> материалдарының басқа түрлерін қолдану мүмкін емес немесе </w:t>
      </w:r>
      <w:r w:rsidR="00B9566A" w:rsidRPr="00D6428B">
        <w:rPr>
          <w:rFonts w:ascii="Times New Roman" w:hAnsi="Times New Roman" w:cs="Times New Roman"/>
          <w:sz w:val="30"/>
          <w:szCs w:val="30"/>
          <w:lang w:val="kk-KZ"/>
        </w:rPr>
        <w:t xml:space="preserve"> </w:t>
      </w:r>
      <w:r w:rsidR="004A13E6" w:rsidRPr="00D6428B">
        <w:rPr>
          <w:rFonts w:ascii="Times New Roman" w:hAnsi="Times New Roman" w:cs="Times New Roman"/>
          <w:sz w:val="30"/>
          <w:szCs w:val="30"/>
          <w:lang w:val="kk-KZ"/>
        </w:rPr>
        <w:t xml:space="preserve">маңызды емес үйкеліс түйіндерінде пайдаланылатын әртүрлі ұнтақ тәріздес және полимерлі заттар: </w:t>
      </w:r>
      <w:r w:rsidR="00B54944" w:rsidRPr="00D6428B">
        <w:rPr>
          <w:rFonts w:ascii="Times New Roman" w:hAnsi="Times New Roman" w:cs="Times New Roman"/>
          <w:sz w:val="30"/>
          <w:szCs w:val="30"/>
          <w:lang w:val="kk-KZ"/>
        </w:rPr>
        <w:t xml:space="preserve">өте жоғары жүктемелерде және температураларда, вакуумда, т.б. </w:t>
      </w:r>
      <w:r w:rsidR="004E5EFF" w:rsidRPr="00D6428B">
        <w:rPr>
          <w:rFonts w:ascii="Times New Roman" w:hAnsi="Times New Roman" w:cs="Times New Roman"/>
          <w:sz w:val="30"/>
          <w:szCs w:val="30"/>
          <w:lang w:val="kk-KZ"/>
        </w:rPr>
        <w:t>Б</w:t>
      </w:r>
      <w:r w:rsidR="00B54944" w:rsidRPr="00D6428B">
        <w:rPr>
          <w:rFonts w:ascii="Times New Roman" w:hAnsi="Times New Roman" w:cs="Times New Roman"/>
          <w:sz w:val="30"/>
          <w:szCs w:val="30"/>
          <w:lang w:val="kk-KZ"/>
        </w:rPr>
        <w:t xml:space="preserve">ұл  </w:t>
      </w:r>
      <w:r w:rsidR="004E5EFF" w:rsidRPr="00D6428B">
        <w:rPr>
          <w:rFonts w:ascii="Times New Roman" w:hAnsi="Times New Roman" w:cs="Times New Roman"/>
          <w:sz w:val="30"/>
          <w:szCs w:val="30"/>
          <w:lang w:val="kk-KZ"/>
        </w:rPr>
        <w:t>мұ</w:t>
      </w:r>
      <w:r w:rsidR="006125A2" w:rsidRPr="006125A2">
        <w:rPr>
          <w:rFonts w:ascii="Times New Roman" w:hAnsi="Times New Roman" w:cs="Times New Roman"/>
          <w:color w:val="FF0000"/>
          <w:sz w:val="30"/>
          <w:szCs w:val="30"/>
          <w:lang w:val="kk-KZ"/>
        </w:rPr>
        <w:t>н</w:t>
      </w:r>
      <w:r w:rsidR="004E5EFF" w:rsidRPr="00D6428B">
        <w:rPr>
          <w:rFonts w:ascii="Times New Roman" w:hAnsi="Times New Roman" w:cs="Times New Roman"/>
          <w:sz w:val="30"/>
          <w:szCs w:val="30"/>
          <w:lang w:val="kk-KZ"/>
        </w:rPr>
        <w:t>ай</w:t>
      </w:r>
      <w:r w:rsidR="00D84C7A" w:rsidRPr="00D6428B">
        <w:rPr>
          <w:rFonts w:ascii="Times New Roman" w:hAnsi="Times New Roman" w:cs="Times New Roman"/>
          <w:sz w:val="30"/>
          <w:szCs w:val="30"/>
          <w:lang w:val="kk-KZ"/>
        </w:rPr>
        <w:t>ды</w:t>
      </w:r>
      <w:r w:rsidR="004E5EFF" w:rsidRPr="00D6428B">
        <w:rPr>
          <w:rFonts w:ascii="Times New Roman" w:hAnsi="Times New Roman" w:cs="Times New Roman"/>
          <w:sz w:val="30"/>
          <w:szCs w:val="30"/>
          <w:lang w:val="kk-KZ"/>
        </w:rPr>
        <w:t xml:space="preserve"> өңдеу </w:t>
      </w:r>
      <w:r w:rsidR="00D84C7A" w:rsidRPr="00D6428B">
        <w:rPr>
          <w:rFonts w:ascii="Times New Roman" w:hAnsi="Times New Roman" w:cs="Times New Roman"/>
          <w:color w:val="FF0000"/>
          <w:sz w:val="30"/>
          <w:szCs w:val="30"/>
          <w:lang w:val="kk-KZ"/>
        </w:rPr>
        <w:t>өнімдері</w:t>
      </w:r>
      <w:r w:rsidR="004E5EFF" w:rsidRPr="00D6428B">
        <w:rPr>
          <w:rFonts w:ascii="Times New Roman" w:hAnsi="Times New Roman" w:cs="Times New Roman"/>
          <w:sz w:val="30"/>
          <w:szCs w:val="30"/>
          <w:lang w:val="kk-KZ"/>
        </w:rPr>
        <w:t xml:space="preserve"> болмағандықтан аталған оқулықта </w:t>
      </w:r>
      <w:r w:rsidR="00B54944" w:rsidRPr="00D6428B">
        <w:rPr>
          <w:rFonts w:ascii="Times New Roman" w:hAnsi="Times New Roman" w:cs="Times New Roman"/>
          <w:sz w:val="30"/>
          <w:szCs w:val="30"/>
          <w:lang w:val="kk-KZ"/>
        </w:rPr>
        <w:t>қар</w:t>
      </w:r>
      <w:r w:rsidR="004E5EFF" w:rsidRPr="00D6428B">
        <w:rPr>
          <w:rFonts w:ascii="Times New Roman" w:hAnsi="Times New Roman" w:cs="Times New Roman"/>
          <w:sz w:val="30"/>
          <w:szCs w:val="30"/>
          <w:lang w:val="kk-KZ"/>
        </w:rPr>
        <w:t>астырылмайды.</w:t>
      </w:r>
    </w:p>
    <w:p w:rsidR="00B95821" w:rsidRPr="00D6428B" w:rsidRDefault="00B95821" w:rsidP="001836FB">
      <w:pPr>
        <w:spacing w:after="0" w:line="240" w:lineRule="auto"/>
        <w:ind w:right="-1"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Газ тәріздес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материалдарына арнайы техниканың газды мойынтіректерін </w:t>
      </w:r>
      <w:r w:rsidR="00984385" w:rsidRPr="00D6428B">
        <w:rPr>
          <w:rFonts w:ascii="Times New Roman" w:hAnsi="Times New Roman" w:cs="Times New Roman"/>
          <w:sz w:val="30"/>
          <w:szCs w:val="30"/>
          <w:lang w:val="kk-KZ"/>
        </w:rPr>
        <w:t>майлағыш</w:t>
      </w:r>
      <w:r w:rsidR="00D84C7A" w:rsidRPr="00D6428B">
        <w:rPr>
          <w:rFonts w:ascii="Times New Roman" w:hAnsi="Times New Roman" w:cs="Times New Roman"/>
          <w:sz w:val="30"/>
          <w:szCs w:val="30"/>
          <w:lang w:val="kk-KZ"/>
        </w:rPr>
        <w:t>қ</w:t>
      </w:r>
      <w:r w:rsidRPr="00D6428B">
        <w:rPr>
          <w:rFonts w:ascii="Times New Roman" w:hAnsi="Times New Roman" w:cs="Times New Roman"/>
          <w:sz w:val="30"/>
          <w:szCs w:val="30"/>
          <w:lang w:val="kk-KZ"/>
        </w:rPr>
        <w:t xml:space="preserve">а қолданылатын әртүрлі газды қоспалар жатады. </w:t>
      </w:r>
      <w:r w:rsidR="00BC11F5" w:rsidRPr="00D6428B">
        <w:rPr>
          <w:rFonts w:ascii="Times New Roman" w:hAnsi="Times New Roman" w:cs="Times New Roman"/>
          <w:sz w:val="30"/>
          <w:szCs w:val="30"/>
          <w:lang w:val="kk-KZ"/>
        </w:rPr>
        <w:t xml:space="preserve">Осының бәрі өрт сөндіру және жарылыс қауіпсіздігін қамтамасыз ететін арнайы газ қоспалары болып келеді. Аталған оқулықта газ тәріздес </w:t>
      </w:r>
      <w:r w:rsidR="00984385" w:rsidRPr="00D6428B">
        <w:rPr>
          <w:rFonts w:ascii="Times New Roman" w:hAnsi="Times New Roman" w:cs="Times New Roman"/>
          <w:sz w:val="30"/>
          <w:szCs w:val="30"/>
          <w:lang w:val="kk-KZ"/>
        </w:rPr>
        <w:t>майлағыш</w:t>
      </w:r>
      <w:r w:rsidR="00BC11F5" w:rsidRPr="00D6428B">
        <w:rPr>
          <w:rFonts w:ascii="Times New Roman" w:hAnsi="Times New Roman" w:cs="Times New Roman"/>
          <w:sz w:val="30"/>
          <w:szCs w:val="30"/>
          <w:lang w:val="kk-KZ"/>
        </w:rPr>
        <w:t xml:space="preserve"> материалдары қарастырылмайды. Осылайша, </w:t>
      </w:r>
      <w:r w:rsidR="001A5044" w:rsidRPr="00D6428B">
        <w:rPr>
          <w:rFonts w:ascii="Times New Roman" w:hAnsi="Times New Roman" w:cs="Times New Roman"/>
          <w:sz w:val="30"/>
          <w:szCs w:val="30"/>
          <w:lang w:val="kk-KZ"/>
        </w:rPr>
        <w:t xml:space="preserve">тек пластикалық және сұйық </w:t>
      </w:r>
      <w:r w:rsidR="00984385" w:rsidRPr="00D6428B">
        <w:rPr>
          <w:rFonts w:ascii="Times New Roman" w:hAnsi="Times New Roman" w:cs="Times New Roman"/>
          <w:sz w:val="30"/>
          <w:szCs w:val="30"/>
          <w:lang w:val="kk-KZ"/>
        </w:rPr>
        <w:t>майлағыш</w:t>
      </w:r>
      <w:r w:rsidR="001A5044" w:rsidRPr="00D6428B">
        <w:rPr>
          <w:rFonts w:ascii="Times New Roman" w:hAnsi="Times New Roman" w:cs="Times New Roman"/>
          <w:sz w:val="30"/>
          <w:szCs w:val="30"/>
          <w:lang w:val="kk-KZ"/>
        </w:rPr>
        <w:t xml:space="preserve"> материалдарына ғана сипаттама беріледі – мұнай және синтетикалық майлар, </w:t>
      </w:r>
      <w:r w:rsidR="00984385" w:rsidRPr="00D6428B">
        <w:rPr>
          <w:rFonts w:ascii="Times New Roman" w:hAnsi="Times New Roman" w:cs="Times New Roman"/>
          <w:sz w:val="30"/>
          <w:szCs w:val="30"/>
          <w:lang w:val="kk-KZ"/>
        </w:rPr>
        <w:t>майлағыш</w:t>
      </w:r>
      <w:r w:rsidR="001A5044" w:rsidRPr="00D6428B">
        <w:rPr>
          <w:rFonts w:ascii="Times New Roman" w:hAnsi="Times New Roman" w:cs="Times New Roman"/>
          <w:sz w:val="30"/>
          <w:szCs w:val="30"/>
          <w:lang w:val="kk-KZ"/>
        </w:rPr>
        <w:t xml:space="preserve">-салқындату технологиялық жабдықтары (МСТЖ) және майлар. </w:t>
      </w:r>
      <w:r w:rsidR="007715C6" w:rsidRPr="00D6428B">
        <w:rPr>
          <w:rFonts w:ascii="Times New Roman" w:hAnsi="Times New Roman" w:cs="Times New Roman"/>
          <w:sz w:val="30"/>
          <w:szCs w:val="30"/>
          <w:lang w:val="kk-KZ"/>
        </w:rPr>
        <w:t xml:space="preserve">Басым көпшілінде бұл заттар </w:t>
      </w:r>
      <w:r w:rsidR="00597976" w:rsidRPr="00D6428B">
        <w:rPr>
          <w:rFonts w:ascii="Times New Roman" w:hAnsi="Times New Roman" w:cs="Times New Roman"/>
          <w:sz w:val="30"/>
          <w:szCs w:val="30"/>
          <w:lang w:val="kk-KZ"/>
        </w:rPr>
        <w:t xml:space="preserve">дисперсті жағдайда және құрылымы бойынша мұнай дисперсті системаларының физикалық-химиялық механикасы заңдылығына бағынысты. Бос-дисперстік жағдайда </w:t>
      </w:r>
      <w:r w:rsidR="00984385" w:rsidRPr="00D6428B">
        <w:rPr>
          <w:rFonts w:ascii="Times New Roman" w:hAnsi="Times New Roman" w:cs="Times New Roman"/>
          <w:sz w:val="30"/>
          <w:szCs w:val="30"/>
          <w:lang w:val="kk-KZ"/>
        </w:rPr>
        <w:t>майлағыш</w:t>
      </w:r>
      <w:r w:rsidR="00597976" w:rsidRPr="00D6428B">
        <w:rPr>
          <w:rFonts w:ascii="Times New Roman" w:hAnsi="Times New Roman" w:cs="Times New Roman"/>
          <w:sz w:val="30"/>
          <w:szCs w:val="30"/>
          <w:lang w:val="kk-KZ"/>
        </w:rPr>
        <w:t xml:space="preserve"> майлары, ал орамды-дисперстік жағдайға – пластикалық </w:t>
      </w:r>
      <w:r w:rsidR="00984385" w:rsidRPr="00D6428B">
        <w:rPr>
          <w:rFonts w:ascii="Times New Roman" w:hAnsi="Times New Roman" w:cs="Times New Roman"/>
          <w:sz w:val="30"/>
          <w:szCs w:val="30"/>
          <w:lang w:val="kk-KZ"/>
        </w:rPr>
        <w:t>майлағыш</w:t>
      </w:r>
      <w:r w:rsidR="00597976" w:rsidRPr="00D6428B">
        <w:rPr>
          <w:rFonts w:ascii="Times New Roman" w:hAnsi="Times New Roman" w:cs="Times New Roman"/>
          <w:sz w:val="30"/>
          <w:szCs w:val="30"/>
          <w:lang w:val="kk-KZ"/>
        </w:rPr>
        <w:t>лар және МСТЖ жатады.</w:t>
      </w:r>
      <w:r w:rsidR="007717AD" w:rsidRPr="00D6428B">
        <w:rPr>
          <w:rFonts w:ascii="Times New Roman" w:hAnsi="Times New Roman" w:cs="Times New Roman"/>
          <w:sz w:val="30"/>
          <w:szCs w:val="30"/>
          <w:lang w:val="kk-KZ"/>
        </w:rPr>
        <w:t xml:space="preserve"> </w:t>
      </w:r>
    </w:p>
    <w:p w:rsidR="007717AD" w:rsidRPr="00D6428B" w:rsidRDefault="00984385" w:rsidP="001836FB">
      <w:pPr>
        <w:spacing w:after="0" w:line="240" w:lineRule="auto"/>
        <w:ind w:right="-1"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7717AD" w:rsidRPr="00D6428B">
        <w:rPr>
          <w:rFonts w:ascii="Times New Roman" w:hAnsi="Times New Roman" w:cs="Times New Roman"/>
          <w:sz w:val="30"/>
          <w:szCs w:val="30"/>
          <w:lang w:val="kk-KZ"/>
        </w:rPr>
        <w:t xml:space="preserve"> материалдары шығу тегі бойынша</w:t>
      </w:r>
      <w:r w:rsidR="00E854D4" w:rsidRPr="00D6428B">
        <w:rPr>
          <w:rFonts w:ascii="Times New Roman" w:hAnsi="Times New Roman" w:cs="Times New Roman"/>
          <w:sz w:val="30"/>
          <w:szCs w:val="30"/>
          <w:lang w:val="kk-KZ"/>
        </w:rPr>
        <w:t xml:space="preserve"> бірнеше бөліктерден тұрады:</w:t>
      </w:r>
      <w:r w:rsidR="007717AD" w:rsidRPr="00D6428B">
        <w:rPr>
          <w:rFonts w:ascii="Times New Roman" w:hAnsi="Times New Roman" w:cs="Times New Roman"/>
          <w:sz w:val="30"/>
          <w:szCs w:val="30"/>
          <w:lang w:val="kk-KZ"/>
        </w:rPr>
        <w:t xml:space="preserve"> </w:t>
      </w:r>
      <w:r w:rsidR="00E854D4" w:rsidRPr="00D6428B">
        <w:rPr>
          <w:rFonts w:ascii="Times New Roman" w:hAnsi="Times New Roman" w:cs="Times New Roman"/>
          <w:sz w:val="30"/>
          <w:szCs w:val="30"/>
          <w:lang w:val="kk-KZ"/>
        </w:rPr>
        <w:t xml:space="preserve">мұнай, өсімдік пен жануарлар шикізаты және синтетикалық материалдардан алынатын </w:t>
      </w:r>
      <w:r w:rsidRPr="00D6428B">
        <w:rPr>
          <w:rFonts w:ascii="Times New Roman" w:hAnsi="Times New Roman" w:cs="Times New Roman"/>
          <w:sz w:val="30"/>
          <w:szCs w:val="30"/>
          <w:lang w:val="kk-KZ"/>
        </w:rPr>
        <w:t>майлағыш</w:t>
      </w:r>
      <w:r w:rsidR="00E854D4" w:rsidRPr="00D6428B">
        <w:rPr>
          <w:rFonts w:ascii="Times New Roman" w:hAnsi="Times New Roman" w:cs="Times New Roman"/>
          <w:sz w:val="30"/>
          <w:szCs w:val="30"/>
          <w:lang w:val="kk-KZ"/>
        </w:rPr>
        <w:t xml:space="preserve"> материалдары.</w:t>
      </w:r>
      <w:r w:rsidR="006C2D66" w:rsidRPr="00D6428B">
        <w:rPr>
          <w:rFonts w:ascii="Times New Roman" w:hAnsi="Times New Roman" w:cs="Times New Roman"/>
          <w:sz w:val="30"/>
          <w:szCs w:val="30"/>
          <w:lang w:val="kk-KZ"/>
        </w:rPr>
        <w:t xml:space="preserve"> Аталған оқулықта негізінен мұнайдан алынатын </w:t>
      </w:r>
      <w:r w:rsidR="00D84C7A" w:rsidRPr="00D6428B">
        <w:rPr>
          <w:rFonts w:ascii="Times New Roman" w:hAnsi="Times New Roman" w:cs="Times New Roman"/>
          <w:color w:val="FF0000"/>
          <w:sz w:val="30"/>
          <w:szCs w:val="30"/>
          <w:lang w:val="kk-KZ"/>
        </w:rPr>
        <w:t>өнімдерді</w:t>
      </w:r>
      <w:r w:rsidR="006C2D66" w:rsidRPr="00D6428B">
        <w:rPr>
          <w:rFonts w:ascii="Times New Roman" w:hAnsi="Times New Roman" w:cs="Times New Roman"/>
          <w:color w:val="FF0000"/>
          <w:sz w:val="30"/>
          <w:szCs w:val="30"/>
          <w:lang w:val="kk-KZ"/>
        </w:rPr>
        <w:t xml:space="preserve"> </w:t>
      </w:r>
      <w:r w:rsidR="006C2D66" w:rsidRPr="00D6428B">
        <w:rPr>
          <w:rFonts w:ascii="Times New Roman" w:hAnsi="Times New Roman" w:cs="Times New Roman"/>
          <w:sz w:val="30"/>
          <w:szCs w:val="30"/>
          <w:lang w:val="kk-KZ"/>
        </w:rPr>
        <w:t xml:space="preserve">қарастыратын боламыз. </w:t>
      </w:r>
    </w:p>
    <w:p w:rsidR="005631BF" w:rsidRPr="00663607" w:rsidRDefault="00663607" w:rsidP="001836FB">
      <w:pPr>
        <w:spacing w:after="0" w:line="240" w:lineRule="auto"/>
        <w:ind w:right="-1" w:firstLine="708"/>
        <w:jc w:val="both"/>
        <w:rPr>
          <w:rFonts w:ascii="Times New Roman" w:hAnsi="Times New Roman" w:cs="Times New Roman"/>
          <w:color w:val="FF0000"/>
          <w:sz w:val="30"/>
          <w:szCs w:val="30"/>
          <w:lang w:val="kk-KZ"/>
        </w:rPr>
      </w:pPr>
      <w:r w:rsidRPr="00663607">
        <w:rPr>
          <w:rFonts w:ascii="Times New Roman" w:hAnsi="Times New Roman" w:cs="Times New Roman"/>
          <w:color w:val="FF0000"/>
          <w:sz w:val="30"/>
          <w:szCs w:val="30"/>
          <w:lang w:val="kk-KZ"/>
        </w:rPr>
        <w:t>Қолдану мақсатына байланысты м</w:t>
      </w:r>
      <w:r w:rsidR="00984385" w:rsidRPr="00663607">
        <w:rPr>
          <w:rFonts w:ascii="Times New Roman" w:hAnsi="Times New Roman" w:cs="Times New Roman"/>
          <w:color w:val="FF0000"/>
          <w:sz w:val="30"/>
          <w:szCs w:val="30"/>
          <w:lang w:val="kk-KZ"/>
        </w:rPr>
        <w:t>айлағыш</w:t>
      </w:r>
      <w:r w:rsidR="005631BF" w:rsidRPr="00663607">
        <w:rPr>
          <w:rFonts w:ascii="Times New Roman" w:hAnsi="Times New Roman" w:cs="Times New Roman"/>
          <w:color w:val="FF0000"/>
          <w:sz w:val="30"/>
          <w:szCs w:val="30"/>
          <w:lang w:val="kk-KZ"/>
        </w:rPr>
        <w:t xml:space="preserve"> материалдар</w:t>
      </w:r>
      <w:r w:rsidRPr="00663607">
        <w:rPr>
          <w:rFonts w:ascii="Times New Roman" w:hAnsi="Times New Roman" w:cs="Times New Roman"/>
          <w:color w:val="FF0000"/>
          <w:sz w:val="30"/>
          <w:szCs w:val="30"/>
          <w:lang w:val="kk-KZ"/>
        </w:rPr>
        <w:t xml:space="preserve"> келесі</w:t>
      </w:r>
      <w:r w:rsidR="005631BF" w:rsidRPr="00663607">
        <w:rPr>
          <w:rFonts w:ascii="Times New Roman" w:hAnsi="Times New Roman" w:cs="Times New Roman"/>
          <w:color w:val="FF0000"/>
          <w:sz w:val="30"/>
          <w:szCs w:val="30"/>
          <w:lang w:val="kk-KZ"/>
        </w:rPr>
        <w:t xml:space="preserve"> </w:t>
      </w:r>
      <w:r w:rsidRPr="00663607">
        <w:rPr>
          <w:rFonts w:ascii="Times New Roman" w:hAnsi="Times New Roman" w:cs="Times New Roman"/>
          <w:color w:val="FF0000"/>
          <w:sz w:val="30"/>
          <w:szCs w:val="30"/>
          <w:lang w:val="kk-KZ"/>
        </w:rPr>
        <w:t>топтарға бөлінеді</w:t>
      </w:r>
      <w:r w:rsidR="005631BF" w:rsidRPr="00663607">
        <w:rPr>
          <w:rFonts w:ascii="Times New Roman" w:hAnsi="Times New Roman" w:cs="Times New Roman"/>
          <w:color w:val="FF0000"/>
          <w:sz w:val="30"/>
          <w:szCs w:val="30"/>
          <w:lang w:val="kk-KZ"/>
        </w:rPr>
        <w:t xml:space="preserve">: </w:t>
      </w:r>
    </w:p>
    <w:p w:rsidR="00597FA5" w:rsidRPr="0016071C" w:rsidRDefault="00597FA5" w:rsidP="001836FB">
      <w:pPr>
        <w:spacing w:after="0" w:line="240" w:lineRule="auto"/>
        <w:ind w:right="-1" w:firstLine="708"/>
        <w:jc w:val="both"/>
        <w:rPr>
          <w:rFonts w:ascii="Times New Roman" w:hAnsi="Times New Roman" w:cs="Times New Roman"/>
          <w:sz w:val="30"/>
          <w:szCs w:val="30"/>
          <w:lang w:val="kk-KZ"/>
        </w:rPr>
      </w:pPr>
    </w:p>
    <w:p w:rsidR="00597FA5" w:rsidRPr="0016071C" w:rsidRDefault="00597FA5" w:rsidP="001836FB">
      <w:pPr>
        <w:spacing w:after="0" w:line="240" w:lineRule="auto"/>
        <w:ind w:right="-1" w:firstLine="708"/>
        <w:jc w:val="both"/>
        <w:rPr>
          <w:rFonts w:ascii="Times New Roman" w:hAnsi="Times New Roman" w:cs="Times New Roman"/>
          <w:sz w:val="30"/>
          <w:szCs w:val="30"/>
          <w:lang w:val="kk-KZ"/>
        </w:rPr>
      </w:pPr>
    </w:p>
    <w:tbl>
      <w:tblPr>
        <w:tblStyle w:val="a4"/>
        <w:tblW w:w="0" w:type="auto"/>
        <w:tblInd w:w="2802" w:type="dxa"/>
        <w:tblLook w:val="04A0"/>
      </w:tblPr>
      <w:tblGrid>
        <w:gridCol w:w="4677"/>
      </w:tblGrid>
      <w:tr w:rsidR="005631BF" w:rsidRPr="00D6428B" w:rsidTr="005631BF">
        <w:tc>
          <w:tcPr>
            <w:tcW w:w="4677" w:type="dxa"/>
          </w:tcPr>
          <w:p w:rsidR="00953416" w:rsidRPr="00D6428B" w:rsidRDefault="00953416" w:rsidP="001836FB">
            <w:pPr>
              <w:jc w:val="center"/>
              <w:rPr>
                <w:rFonts w:ascii="Times New Roman" w:hAnsi="Times New Roman" w:cs="Times New Roman"/>
                <w:sz w:val="30"/>
                <w:szCs w:val="30"/>
                <w:lang w:val="kk-KZ"/>
              </w:rPr>
            </w:pPr>
          </w:p>
          <w:p w:rsidR="005631BF" w:rsidRPr="00D6428B" w:rsidRDefault="00984385"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5631BF" w:rsidRPr="00D6428B">
              <w:rPr>
                <w:rFonts w:ascii="Times New Roman" w:hAnsi="Times New Roman" w:cs="Times New Roman"/>
                <w:sz w:val="30"/>
                <w:szCs w:val="30"/>
                <w:lang w:val="kk-KZ"/>
              </w:rPr>
              <w:t xml:space="preserve"> материалдары</w:t>
            </w:r>
          </w:p>
          <w:p w:rsidR="00953416" w:rsidRPr="00D6428B" w:rsidRDefault="00953416" w:rsidP="001836FB">
            <w:pPr>
              <w:jc w:val="center"/>
              <w:rPr>
                <w:rFonts w:ascii="Times New Roman" w:hAnsi="Times New Roman" w:cs="Times New Roman"/>
                <w:sz w:val="30"/>
                <w:szCs w:val="30"/>
                <w:lang w:val="kk-KZ"/>
              </w:rPr>
            </w:pPr>
          </w:p>
        </w:tc>
      </w:tr>
    </w:tbl>
    <w:p w:rsidR="005631BF" w:rsidRPr="00D6428B" w:rsidRDefault="00D334DB" w:rsidP="001836FB">
      <w:pPr>
        <w:spacing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type id="_x0000_t32" coordsize="21600,21600" o:spt="32" o:oned="t" path="m,l21600,21600e" filled="f">
            <v:path arrowok="t" fillok="f" o:connecttype="none"/>
            <o:lock v:ext="edit" shapetype="t"/>
          </v:shapetype>
          <v:shape id="AutoShape 8" o:spid="_x0000_s1026" type="#_x0000_t32" style="position:absolute;left:0;text-align:left;margin-left:248.15pt;margin-top:.65pt;width:164.95pt;height:27.65pt;z-index:2515865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K+VJAIAAEEEAAAOAAAAZHJzL2Uyb0RvYy54bWysU8GO2yAQvVfqPyDuie2snU2sOKuVnfSy&#10;bSPt9gMIYBvVBgQkTlT13zsQJ9q0l6qqD3iAmTdvZh6rp1PfoSM3VihZ4GQaY8QlVUzIpsDf3raT&#10;BUbWEclIpyQv8Jlb/LT++GE16JzPVKs6xg0CEGnzQRe4dU7nUWRpy3tip0pzCZe1Mj1xsDVNxAwZ&#10;AL3volkcz6NBGaaNotxaOK0ul3gd8OuaU/e1ri13qCswcHNhNWHd+zVar0jeGKJbQUca5B9Y9ERI&#10;SHqDqogj6GDEH1C9oEZZVbspVX2k6lpQHmqAapL4t2peW6J5qAWaY/WtTfb/wdIvx51BghX4cYmR&#10;JD3M6PngVEiNFr4/g7Y5uJVyZ3yF9CRf9Yui3y2SqmyJbHhwfjtriE18RHQX4jdWQ5b98Fkx8CGA&#10;H5p1qk3vIaEN6BRmcr7NhJ8conA4i5fpYp5hROHuIUuSLAspSH6N1sa6T1z1yBsFts4Q0bSuVFLC&#10;+JVJQi5yfLHOcyP5NcCnlmorui6ooJNoKPAym2UhwKpOMH/p3axp9mVn0JF4HYVvZHHnZtRBsgDW&#10;csI2o+2I6C42JO+kx4PqgM5oXYTyYxkvN4vNIp2ks/lmksZVNXnelulkvk0es+qhKssq+empJWne&#10;Csa49Oyuok3SvxPF+HwucrvJ9taG6B499AvIXv+BdBivn+hFG3vFzjtzHTvoNDiPb8o/hPd7sN+/&#10;/PUvAAAA//8DAFBLAwQUAAYACAAAACEAtfNG0d4AAAAIAQAADwAAAGRycy9kb3ducmV2LnhtbEyP&#10;TU/DMAyG70j8h8hIXBBLV1i0labThMRhx31IXLPGtIXGqZp07fbr8U5wsqzn1evH+XpyrThjHxpP&#10;GuazBARS6W1DlYbj4eN5CSJEQ9a0nlDDBQOsi/u73GTWj7TD8z5WgksoZEZDHWOXSRnKGp0JM98h&#10;MfvyvTOR176Stjcjl7tWpkmipDMN8YXadPheY/mzH5wGDMNinmxWrjpur+PTZ3r9HruD1o8P0+YN&#10;RMQp/oXhps/qULDTyQ9kg2g1vK7UC0cZ8GC+TFUK4qRhoRTIIpf/Hyh+AQAA//8DAFBLAQItABQA&#10;BgAIAAAAIQC2gziS/gAAAOEBAAATAAAAAAAAAAAAAAAAAAAAAABbQ29udGVudF9UeXBlc10ueG1s&#10;UEsBAi0AFAAGAAgAAAAhADj9If/WAAAAlAEAAAsAAAAAAAAAAAAAAAAALwEAAF9yZWxzLy5yZWxz&#10;UEsBAi0AFAAGAAgAAAAhAEM0r5UkAgAAQQQAAA4AAAAAAAAAAAAAAAAALgIAAGRycy9lMm9Eb2Mu&#10;eG1sUEsBAi0AFAAGAAgAAAAhALXzRtHeAAAACAEAAA8AAAAAAAAAAAAAAAAAfgQAAGRycy9kb3du&#10;cmV2LnhtbFBLBQYAAAAABAAEAPMAAACJBQAAAAA=&#10;"/>
        </w:pict>
      </w:r>
      <w:r>
        <w:rPr>
          <w:rFonts w:ascii="Times New Roman" w:hAnsi="Times New Roman" w:cs="Times New Roman"/>
          <w:noProof/>
          <w:sz w:val="30"/>
          <w:szCs w:val="30"/>
        </w:rPr>
        <w:pict>
          <v:shape id="AutoShape 7" o:spid="_x0000_s1091" type="#_x0000_t32" style="position:absolute;left:0;text-align:left;margin-left:248.15pt;margin-top:.65pt;width:0;height:27.65pt;z-index:2515845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eloHQIAADsEAAAOAAAAZHJzL2Uyb0RvYy54bWysU8GO2yAQvVfqPyDuie2sk02sOKuVnfSy&#10;bSPt9gMIYBvVBgQkTlT13ztgJ9q0l6qqD3iAmTdv5g3rp3PXohM3ViiZ42QaY8QlVUzIOsff3naT&#10;JUbWEclIqyTP8YVb/LT5+GHd64zPVKNaxg0CEGmzXue4cU5nUWRpwztip0pzCZeVMh1xsDV1xAzp&#10;Ab1ro1kcL6JeGaaNotxaOC2HS7wJ+FXFqftaVZY71OYYuLmwmrAe/Bpt1iSrDdGNoCMN8g8sOiIk&#10;JL1BlcQRdDTiD6hOUKOsqtyUqi5SVSUoDzVANUn8WzWvDdE81ALNsfrWJvv/YOmX094gwXL8CEpJ&#10;0oFGz0enQmr06PvTa5uBWyH3xldIz/JVvyj63SKpiobImgfnt4uG2MRHRHchfmM1ZDn0nxUDHwL4&#10;oVnnynQeEtqAzkGTy00TfnaIDocUTh/mSTKfB3CSXeO0se4TVx3yRo6tM0TUjSuUlCC8MknIQk4v&#10;1nlWJLsG+KRS7UTbBv1bifocr+azeQiwqhXMX3o3a+pD0Rp0In6CwjeyuHMz6ihZAGs4YdvRdkS0&#10;gw3JW+nxoC6gM1rDiPxYxavtcrtMJ+lssZ2kcVlOnndFOlnsksd5+VAWRZn89NSSNGsEY1x6dtdx&#10;TdK/G4fx4QyDdhvYWxuie/TQLyB7/QfSQViv5TAVB8Uue3MVHCY0OI+vyT+B93uw37/5zS8AAAD/&#10;/wMAUEsDBBQABgAIAAAAIQAb1Ot93AAAAAgBAAAPAAAAZHJzL2Rvd25yZXYueG1sTI9BS8NAEIXv&#10;gv9hGcGL2E2rDW3MphTBg0fbgtdpdppEs7Mhu2lif70jHvQ0PL7Hm/fyzeRadaY+NJ4NzGcJKOLS&#10;24YrA4f9y/0KVIjIFlvPZOCLAmyK66scM+tHfqPzLlZKQjhkaKCOscu0DmVNDsPMd8TCTr53GEX2&#10;lbY9jhLuWr1IklQ7bFg+1NjRc03l525wBigMy3myXbvq8HoZ794Xl4+x2xtzezNtn0BFmuKfGX7q&#10;S3UopNPRD2yDag08rtMHsQqQI/xXHw0s0xR0kev/A4pvAAAA//8DAFBLAQItABQABgAIAAAAIQC2&#10;gziS/gAAAOEBAAATAAAAAAAAAAAAAAAAAAAAAABbQ29udGVudF9UeXBlc10ueG1sUEsBAi0AFAAG&#10;AAgAAAAhADj9If/WAAAAlAEAAAsAAAAAAAAAAAAAAAAALwEAAF9yZWxzLy5yZWxzUEsBAi0AFAAG&#10;AAgAAAAhAJz16WgdAgAAOwQAAA4AAAAAAAAAAAAAAAAALgIAAGRycy9lMm9Eb2MueG1sUEsBAi0A&#10;FAAGAAgAAAAhABvU633cAAAACAEAAA8AAAAAAAAAAAAAAAAAdwQAAGRycy9kb3ducmV2LnhtbFBL&#10;BQYAAAAABAAEAPMAAACABQAAAAA=&#10;"/>
        </w:pict>
      </w:r>
      <w:r>
        <w:rPr>
          <w:rFonts w:ascii="Times New Roman" w:hAnsi="Times New Roman" w:cs="Times New Roman"/>
          <w:noProof/>
          <w:sz w:val="30"/>
          <w:szCs w:val="30"/>
        </w:rPr>
        <w:pict>
          <v:shape id="AutoShape 6" o:spid="_x0000_s1090" type="#_x0000_t32" style="position:absolute;left:0;text-align:left;margin-left:59.8pt;margin-top:.65pt;width:188.35pt;height:27.65pt;flip:x;z-index:2515824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HZyLAIAAEsEAAAOAAAAZHJzL2Uyb0RvYy54bWysVMGO2yAQvVfqPyDuWduJnU2sOKuVnbSH&#10;bbvSbj+AAI5RMSBg40RV/70D8aab9lJV9QEPZubNm5mHV3fHXqIDt05oVeHsJsWIK6qZUPsKf33e&#10;ThYYOU8UI1IrXuETd/hu/f7dajAln+pOS8YtAhDlysFUuPPelEniaMd74m604QoOW2174mFr9wmz&#10;ZAD0XibTNJ0ng7bMWE25c/C1OR/idcRvW079l7Z13CNZYeDm42rjugtrsl6Rcm+J6QQdaZB/YNET&#10;oSDpBaohnqAXK/6A6gW12unW31DdJ7ptBeWxBqgmS3+r5qkjhsdaoDnOXNrk/h8s/Xx4tEiwCt/e&#10;YqRIDzO6f/E6pkbz0J/BuBLcavVoQ4X0qJ7Mg6bfHFK67oja8+j8fDIQm4WI5CokbJyBLLvhk2bg&#10;QwA/NuvY2h61UpiPITCAQ0PQMU7ndJkOP3pE4eN0tpymeYERhbNZkWVFEZORMuCEaGOd/8B1j4JR&#10;YectEfvO11opEIK25xzk8OB8YPkrIAQrvRVSRj1IhYYKL4tpEUk5LQULh8HN2f2ulhYdSFBUfEYW&#10;V25WvygWwTpO2Ga0PRHybENyqQIeVAd0Russme/LdLlZbBb5JJ/ON5M8bZrJ/bbOJ/Ntdls0s6au&#10;m+xHoJblZScY4yqwe5Vvlv+dPMaLdBbeRcCXNiTX6LFfQPb1HUnHQYfZnlWy0+z0aF8FAIqNzuPt&#10;Clfi7R7st/+A9U8AAAD//wMAUEsDBBQABgAIAAAAIQA9zopd3AAAAAgBAAAPAAAAZHJzL2Rvd25y&#10;ZXYueG1sTI/BTsMwEETvSP0Haytxo05LMW2IUyEkEAcUiQJ3N16S0HgdYjdJ/57lBLcZzWj2bbab&#10;XCsG7EPjScNykYBAKr1tqNLw/vZ4tQERoiFrWk+o4YwBdvnsIjOp9SO94rCPleARCqnRUMfYpVKG&#10;skZnwsJ3SJx9+t6ZyLavpO3NyOOulaskUdKZhvhCbTp8qLE87k9Owzfdnj/Wcth8FUVUT88vFWEx&#10;an05n+7vQESc4l8ZfvEZHXJmOvgT2SBa9sut4iqLaxCcr7eKxUHDjVIg80z+fyD/AQAA//8DAFBL&#10;AQItABQABgAIAAAAIQC2gziS/gAAAOEBAAATAAAAAAAAAAAAAAAAAAAAAABbQ29udGVudF9UeXBl&#10;c10ueG1sUEsBAi0AFAAGAAgAAAAhADj9If/WAAAAlAEAAAsAAAAAAAAAAAAAAAAALwEAAF9yZWxz&#10;Ly5yZWxzUEsBAi0AFAAGAAgAAAAhAA10dnIsAgAASwQAAA4AAAAAAAAAAAAAAAAALgIAAGRycy9l&#10;Mm9Eb2MueG1sUEsBAi0AFAAGAAgAAAAhAD3Oil3cAAAACAEAAA8AAAAAAAAAAAAAAAAAhgQAAGRy&#10;cy9kb3ducmV2LnhtbFBLBQYAAAAABAAEAPMAAACPBQAAAAA=&#10;"/>
        </w:pict>
      </w:r>
    </w:p>
    <w:tbl>
      <w:tblPr>
        <w:tblStyle w:val="a4"/>
        <w:tblW w:w="9817" w:type="dxa"/>
        <w:tblLook w:val="04A0"/>
      </w:tblPr>
      <w:tblGrid>
        <w:gridCol w:w="2802"/>
        <w:gridCol w:w="709"/>
        <w:gridCol w:w="2267"/>
        <w:gridCol w:w="779"/>
        <w:gridCol w:w="3260"/>
      </w:tblGrid>
      <w:tr w:rsidR="005631BF" w:rsidRPr="00A1487B" w:rsidTr="00953416">
        <w:tc>
          <w:tcPr>
            <w:tcW w:w="2802" w:type="dxa"/>
          </w:tcPr>
          <w:p w:rsidR="00953416" w:rsidRPr="00D6428B" w:rsidRDefault="00953416" w:rsidP="001836FB">
            <w:pPr>
              <w:jc w:val="center"/>
              <w:rPr>
                <w:rFonts w:ascii="Times New Roman" w:hAnsi="Times New Roman" w:cs="Times New Roman"/>
                <w:sz w:val="30"/>
                <w:szCs w:val="30"/>
                <w:lang w:val="kk-KZ"/>
              </w:rPr>
            </w:pPr>
          </w:p>
          <w:p w:rsidR="005631BF" w:rsidRPr="00D6428B" w:rsidRDefault="005631BF"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Майлар </w:t>
            </w:r>
          </w:p>
        </w:tc>
        <w:tc>
          <w:tcPr>
            <w:tcW w:w="709" w:type="dxa"/>
            <w:tcBorders>
              <w:top w:val="nil"/>
              <w:bottom w:val="nil"/>
            </w:tcBorders>
          </w:tcPr>
          <w:p w:rsidR="005631BF" w:rsidRPr="00D6428B" w:rsidRDefault="005631BF" w:rsidP="001836FB">
            <w:pPr>
              <w:rPr>
                <w:rFonts w:ascii="Times New Roman" w:hAnsi="Times New Roman" w:cs="Times New Roman"/>
                <w:sz w:val="30"/>
                <w:szCs w:val="30"/>
                <w:lang w:val="kk-KZ"/>
              </w:rPr>
            </w:pPr>
          </w:p>
        </w:tc>
        <w:tc>
          <w:tcPr>
            <w:tcW w:w="2267" w:type="dxa"/>
            <w:tcBorders>
              <w:bottom w:val="single" w:sz="4" w:space="0" w:color="auto"/>
            </w:tcBorders>
          </w:tcPr>
          <w:p w:rsidR="00953416" w:rsidRPr="00D6428B" w:rsidRDefault="00953416" w:rsidP="001836FB">
            <w:pPr>
              <w:jc w:val="center"/>
              <w:rPr>
                <w:rFonts w:ascii="Times New Roman" w:hAnsi="Times New Roman" w:cs="Times New Roman"/>
                <w:sz w:val="30"/>
                <w:szCs w:val="30"/>
                <w:lang w:val="kk-KZ"/>
              </w:rPr>
            </w:pPr>
          </w:p>
          <w:p w:rsidR="005631BF" w:rsidRPr="006125A2" w:rsidRDefault="00984385" w:rsidP="001836FB">
            <w:pPr>
              <w:jc w:val="center"/>
              <w:rPr>
                <w:rFonts w:ascii="Times New Roman" w:hAnsi="Times New Roman" w:cs="Times New Roman"/>
                <w:color w:val="FF0000"/>
                <w:sz w:val="30"/>
                <w:szCs w:val="30"/>
                <w:lang w:val="kk-KZ"/>
              </w:rPr>
            </w:pPr>
            <w:r w:rsidRPr="006125A2">
              <w:rPr>
                <w:rFonts w:ascii="Times New Roman" w:hAnsi="Times New Roman" w:cs="Times New Roman"/>
                <w:color w:val="FF0000"/>
                <w:sz w:val="30"/>
                <w:szCs w:val="30"/>
                <w:lang w:val="kk-KZ"/>
              </w:rPr>
              <w:t>Майлағыш</w:t>
            </w:r>
            <w:r w:rsidR="00663607" w:rsidRPr="006125A2">
              <w:rPr>
                <w:rFonts w:ascii="Times New Roman" w:hAnsi="Times New Roman" w:cs="Times New Roman"/>
                <w:color w:val="FF0000"/>
                <w:sz w:val="30"/>
                <w:szCs w:val="30"/>
                <w:lang w:val="kk-KZ"/>
              </w:rPr>
              <w:t>т</w:t>
            </w:r>
            <w:r w:rsidR="00953416" w:rsidRPr="006125A2">
              <w:rPr>
                <w:rFonts w:ascii="Times New Roman" w:hAnsi="Times New Roman" w:cs="Times New Roman"/>
                <w:color w:val="FF0000"/>
                <w:sz w:val="30"/>
                <w:szCs w:val="30"/>
                <w:lang w:val="kk-KZ"/>
              </w:rPr>
              <w:t xml:space="preserve">ар </w:t>
            </w:r>
          </w:p>
        </w:tc>
        <w:tc>
          <w:tcPr>
            <w:tcW w:w="779" w:type="dxa"/>
            <w:tcBorders>
              <w:top w:val="nil"/>
              <w:bottom w:val="nil"/>
            </w:tcBorders>
          </w:tcPr>
          <w:p w:rsidR="005631BF" w:rsidRPr="00D6428B" w:rsidRDefault="005631BF" w:rsidP="001836FB">
            <w:pPr>
              <w:rPr>
                <w:rFonts w:ascii="Times New Roman" w:hAnsi="Times New Roman" w:cs="Times New Roman"/>
                <w:sz w:val="30"/>
                <w:szCs w:val="30"/>
                <w:lang w:val="kk-KZ"/>
              </w:rPr>
            </w:pPr>
          </w:p>
        </w:tc>
        <w:tc>
          <w:tcPr>
            <w:tcW w:w="3260" w:type="dxa"/>
          </w:tcPr>
          <w:p w:rsidR="005631BF" w:rsidRPr="00D6428B" w:rsidRDefault="00984385"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953416" w:rsidRPr="00D6428B">
              <w:rPr>
                <w:rFonts w:ascii="Times New Roman" w:hAnsi="Times New Roman" w:cs="Times New Roman"/>
                <w:sz w:val="30"/>
                <w:szCs w:val="30"/>
                <w:lang w:val="kk-KZ"/>
              </w:rPr>
              <w:t>-салқындату технологиялық жабдықтары (МСТЖ)</w:t>
            </w:r>
          </w:p>
        </w:tc>
      </w:tr>
    </w:tbl>
    <w:p w:rsidR="005631BF" w:rsidRPr="00D6428B" w:rsidRDefault="005631BF" w:rsidP="001836FB">
      <w:pPr>
        <w:spacing w:after="0" w:line="240" w:lineRule="auto"/>
        <w:rPr>
          <w:rFonts w:ascii="Times New Roman" w:hAnsi="Times New Roman" w:cs="Times New Roman"/>
          <w:sz w:val="30"/>
          <w:szCs w:val="30"/>
          <w:lang w:val="kk-KZ"/>
        </w:rPr>
      </w:pPr>
    </w:p>
    <w:p w:rsidR="00BC17D1" w:rsidRPr="00D6428B" w:rsidRDefault="00BC17D1" w:rsidP="001836FB">
      <w:pPr>
        <w:spacing w:after="0" w:line="240" w:lineRule="auto"/>
        <w:rPr>
          <w:rFonts w:ascii="Times New Roman" w:hAnsi="Times New Roman" w:cs="Times New Roman"/>
          <w:sz w:val="30"/>
          <w:szCs w:val="30"/>
          <w:lang w:val="kk-KZ"/>
        </w:rPr>
      </w:pPr>
    </w:p>
    <w:p w:rsidR="005631BF" w:rsidRPr="00D6428B" w:rsidRDefault="00BC17D1"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Берілген классификацияда негізінде мұнай фракцияларынан алынатын немесе </w:t>
      </w:r>
      <w:r w:rsidR="00663607" w:rsidRPr="00663607">
        <w:rPr>
          <w:rFonts w:ascii="Times New Roman" w:hAnsi="Times New Roman" w:cs="Times New Roman"/>
          <w:color w:val="FF0000"/>
          <w:sz w:val="30"/>
          <w:szCs w:val="30"/>
          <w:lang w:val="kk-KZ"/>
        </w:rPr>
        <w:t>мұнай</w:t>
      </w:r>
      <w:r w:rsidRPr="00663607">
        <w:rPr>
          <w:rFonts w:ascii="Times New Roman" w:hAnsi="Times New Roman" w:cs="Times New Roman"/>
          <w:color w:val="FF0000"/>
          <w:sz w:val="30"/>
          <w:szCs w:val="30"/>
          <w:lang w:val="kk-KZ"/>
        </w:rPr>
        <w:t>химия</w:t>
      </w:r>
      <w:r w:rsidRPr="00D6428B">
        <w:rPr>
          <w:rFonts w:ascii="Times New Roman" w:hAnsi="Times New Roman" w:cs="Times New Roman"/>
          <w:sz w:val="30"/>
          <w:szCs w:val="30"/>
          <w:lang w:val="kk-KZ"/>
        </w:rPr>
        <w:t xml:space="preserve"> заттарынан синтезделетін </w:t>
      </w:r>
      <w:r w:rsidR="005631BF" w:rsidRPr="00D6428B">
        <w:rPr>
          <w:rFonts w:ascii="Times New Roman" w:hAnsi="Times New Roman" w:cs="Times New Roman"/>
          <w:sz w:val="30"/>
          <w:szCs w:val="30"/>
          <w:lang w:val="kk-KZ"/>
        </w:rPr>
        <w:tab/>
      </w:r>
      <w:r w:rsidRPr="00D6428B">
        <w:rPr>
          <w:rFonts w:ascii="Times New Roman" w:hAnsi="Times New Roman" w:cs="Times New Roman"/>
          <w:sz w:val="30"/>
          <w:szCs w:val="30"/>
          <w:lang w:val="kk-KZ"/>
        </w:rPr>
        <w:t xml:space="preserve">заттар ұсынылған. </w:t>
      </w:r>
    </w:p>
    <w:p w:rsidR="005631BF" w:rsidRPr="00D6428B" w:rsidRDefault="00CC1B3C"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BC17D1" w:rsidRPr="00D6428B">
        <w:rPr>
          <w:rFonts w:ascii="Times New Roman" w:hAnsi="Times New Roman" w:cs="Times New Roman"/>
          <w:sz w:val="30"/>
          <w:szCs w:val="30"/>
          <w:lang w:val="kk-KZ"/>
        </w:rPr>
        <w:t xml:space="preserve">Мұнай майлары </w:t>
      </w:r>
      <w:r w:rsidRPr="00D6428B">
        <w:rPr>
          <w:rFonts w:ascii="Times New Roman" w:hAnsi="Times New Roman" w:cs="Times New Roman"/>
          <w:sz w:val="30"/>
          <w:szCs w:val="30"/>
          <w:lang w:val="kk-KZ"/>
        </w:rPr>
        <w:t xml:space="preserve">жоғары молекуларлық, нафтендік және смолалық-асфальтендік заттармен біршама араласқан хош иісті көмірсутектері (сондай-ақ, аралас құрылымды көмірсутектері) түрлерімен кездеседі. </w:t>
      </w:r>
      <w:r w:rsidR="00C06BCD" w:rsidRPr="00D6428B">
        <w:rPr>
          <w:rFonts w:ascii="Times New Roman" w:hAnsi="Times New Roman" w:cs="Times New Roman"/>
          <w:sz w:val="30"/>
          <w:szCs w:val="30"/>
          <w:lang w:val="kk-KZ"/>
        </w:rPr>
        <w:t xml:space="preserve">Синтетикалық майлар органикалық синтездеу жолымен алынғанымен қолданылуы бойынша дәл сол функцияларды орындағандықтан мұнай майларымен бірге қарастырылады. Олардың негізгі бағыты – беткі қабаттағы үйкелістің үйкелісін азайту. </w:t>
      </w:r>
    </w:p>
    <w:p w:rsidR="00AC07D3" w:rsidRPr="00D6428B" w:rsidRDefault="00AC07D3"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Пластикалық майлар – құрамын</w:t>
      </w:r>
      <w:r w:rsidR="00993D25" w:rsidRPr="00D6428B">
        <w:rPr>
          <w:rFonts w:ascii="Times New Roman" w:hAnsi="Times New Roman" w:cs="Times New Roman"/>
          <w:sz w:val="30"/>
          <w:szCs w:val="30"/>
          <w:lang w:val="kk-KZ"/>
        </w:rPr>
        <w:t>а</w:t>
      </w:r>
      <w:r w:rsidRPr="00D6428B">
        <w:rPr>
          <w:rFonts w:ascii="Times New Roman" w:hAnsi="Times New Roman" w:cs="Times New Roman"/>
          <w:sz w:val="30"/>
          <w:szCs w:val="30"/>
          <w:lang w:val="kk-KZ"/>
        </w:rPr>
        <w:t xml:space="preserve"> мұнай және синтетикалық майлар (өсімдік майлары сирек), қатты қоюландырғыштар (парафиндер, церезиндер, сабындар) және әртүрлі қоспалар кіретін </w:t>
      </w:r>
      <w:r w:rsidR="00663607">
        <w:rPr>
          <w:rFonts w:ascii="Times New Roman" w:hAnsi="Times New Roman" w:cs="Times New Roman"/>
          <w:color w:val="FF0000"/>
          <w:sz w:val="30"/>
          <w:szCs w:val="30"/>
          <w:lang w:val="kk-KZ"/>
        </w:rPr>
        <w:t>араластырылған</w:t>
      </w:r>
      <w:r w:rsidR="00993D25" w:rsidRPr="00D6428B">
        <w:rPr>
          <w:rFonts w:ascii="Times New Roman" w:hAnsi="Times New Roman" w:cs="Times New Roman"/>
          <w:sz w:val="30"/>
          <w:szCs w:val="30"/>
          <w:lang w:val="kk-KZ"/>
        </w:rPr>
        <w:t xml:space="preserve"> мұнай заттары. </w:t>
      </w:r>
      <w:r w:rsidR="00A62973" w:rsidRPr="00D6428B">
        <w:rPr>
          <w:rFonts w:ascii="Times New Roman" w:hAnsi="Times New Roman" w:cs="Times New Roman"/>
          <w:sz w:val="30"/>
          <w:szCs w:val="30"/>
          <w:lang w:val="kk-KZ"/>
        </w:rPr>
        <w:t xml:space="preserve">Оларды үйкелісті азайту үшін және әртүрлі бұйымдарды сыртқы ортаның әскерінен қорғау үшін ашық механизмдерде қолданады. </w:t>
      </w:r>
    </w:p>
    <w:p w:rsidR="005631BF" w:rsidRPr="00D6428B" w:rsidRDefault="0024294F"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МСТЖ-ның негізгі қолдану ортасы – қысыммен кесу арқылы материалдарды өңдеуде қолдануы. Олар </w:t>
      </w:r>
      <w:r w:rsidR="00B660EE" w:rsidRPr="00D6428B">
        <w:rPr>
          <w:rFonts w:ascii="Times New Roman" w:hAnsi="Times New Roman" w:cs="Times New Roman"/>
          <w:sz w:val="30"/>
          <w:szCs w:val="30"/>
          <w:lang w:val="kk-KZ"/>
        </w:rPr>
        <w:t>аралас</w:t>
      </w:r>
      <w:r w:rsidRPr="00D6428B">
        <w:rPr>
          <w:rFonts w:ascii="Times New Roman" w:hAnsi="Times New Roman" w:cs="Times New Roman"/>
          <w:sz w:val="30"/>
          <w:szCs w:val="30"/>
          <w:lang w:val="kk-KZ"/>
        </w:rPr>
        <w:t xml:space="preserve"> және майлы болып екіге бөлінеді. </w:t>
      </w:r>
    </w:p>
    <w:p w:rsidR="0024294F" w:rsidRPr="00D6428B" w:rsidRDefault="0024294F"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Майлы МСТЖ-лар – жабысқақтығы</w:t>
      </w:r>
      <w:r w:rsidR="00900A1E" w:rsidRPr="00D6428B">
        <w:rPr>
          <w:rFonts w:ascii="Times New Roman" w:hAnsi="Times New Roman" w:cs="Times New Roman"/>
          <w:sz w:val="30"/>
          <w:szCs w:val="30"/>
          <w:lang w:val="kk-KZ"/>
        </w:rPr>
        <w:t xml:space="preserve"> 50 ºС температурада </w:t>
      </w:r>
      <w:r w:rsidRPr="00D6428B">
        <w:rPr>
          <w:rFonts w:ascii="Times New Roman" w:hAnsi="Times New Roman" w:cs="Times New Roman"/>
          <w:sz w:val="30"/>
          <w:szCs w:val="30"/>
          <w:lang w:val="kk-KZ"/>
        </w:rPr>
        <w:t xml:space="preserve"> </w:t>
      </w:r>
      <w:r w:rsidR="00900A1E" w:rsidRPr="00D6428B">
        <w:rPr>
          <w:rFonts w:ascii="Times New Roman" w:hAnsi="Times New Roman" w:cs="Times New Roman"/>
          <w:sz w:val="30"/>
          <w:szCs w:val="30"/>
          <w:lang w:val="kk-KZ"/>
        </w:rPr>
        <w:t>2-40 мм²/с қоспаларды қосатын мұнай майлары.</w:t>
      </w:r>
    </w:p>
    <w:p w:rsidR="007E6664" w:rsidRPr="00D6428B" w:rsidRDefault="007E6664"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color w:val="FF0000"/>
          <w:sz w:val="30"/>
          <w:szCs w:val="30"/>
          <w:lang w:val="kk-KZ"/>
        </w:rPr>
        <w:tab/>
      </w:r>
      <w:r w:rsidR="00B660EE" w:rsidRPr="00D6428B">
        <w:rPr>
          <w:rFonts w:ascii="Times New Roman" w:hAnsi="Times New Roman" w:cs="Times New Roman"/>
          <w:sz w:val="30"/>
          <w:szCs w:val="30"/>
          <w:lang w:val="kk-KZ"/>
        </w:rPr>
        <w:t>Аралас</w:t>
      </w:r>
      <w:r w:rsidRPr="00D6428B">
        <w:rPr>
          <w:rFonts w:ascii="Times New Roman" w:hAnsi="Times New Roman" w:cs="Times New Roman"/>
          <w:color w:val="FF0000"/>
          <w:sz w:val="30"/>
          <w:szCs w:val="30"/>
          <w:lang w:val="kk-KZ"/>
        </w:rPr>
        <w:t xml:space="preserve"> </w:t>
      </w:r>
      <w:r w:rsidR="00B660EE" w:rsidRPr="00D6428B">
        <w:rPr>
          <w:rFonts w:ascii="Times New Roman" w:hAnsi="Times New Roman" w:cs="Times New Roman"/>
          <w:sz w:val="30"/>
          <w:szCs w:val="30"/>
          <w:lang w:val="kk-KZ"/>
        </w:rPr>
        <w:t xml:space="preserve">МСТЖ </w:t>
      </w:r>
      <w:r w:rsidRPr="00D6428B">
        <w:rPr>
          <w:rFonts w:ascii="Times New Roman" w:hAnsi="Times New Roman" w:cs="Times New Roman"/>
          <w:sz w:val="30"/>
          <w:szCs w:val="30"/>
          <w:lang w:val="kk-KZ"/>
        </w:rPr>
        <w:t>– арнайы қоспаларды қосатын байланыстырғыш заттары (су, спирт және т.б.).</w:t>
      </w:r>
    </w:p>
    <w:p w:rsidR="007E6664" w:rsidRPr="00D6428B" w:rsidRDefault="007E6664"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984385" w:rsidRPr="00D6428B">
        <w:rPr>
          <w:rFonts w:ascii="Times New Roman" w:hAnsi="Times New Roman" w:cs="Times New Roman"/>
          <w:sz w:val="30"/>
          <w:szCs w:val="30"/>
          <w:lang w:val="kk-KZ"/>
        </w:rPr>
        <w:t>Майлағыш</w:t>
      </w:r>
      <w:r w:rsidR="00585108" w:rsidRPr="00D6428B">
        <w:rPr>
          <w:rFonts w:ascii="Times New Roman" w:hAnsi="Times New Roman" w:cs="Times New Roman"/>
          <w:sz w:val="30"/>
          <w:szCs w:val="30"/>
          <w:lang w:val="kk-KZ"/>
        </w:rPr>
        <w:t xml:space="preserve"> материалдары көптеген немесе аз дәрежелерде төрт негізгі функцияларды орындайды:</w:t>
      </w:r>
    </w:p>
    <w:p w:rsidR="00585108" w:rsidRPr="00D6428B" w:rsidRDefault="00585108"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үйкеліске кететін энергияны азайту; бұл функция</w:t>
      </w:r>
      <w:r w:rsidR="008654B9" w:rsidRPr="00D6428B">
        <w:rPr>
          <w:rFonts w:ascii="Times New Roman" w:hAnsi="Times New Roman" w:cs="Times New Roman"/>
          <w:sz w:val="30"/>
          <w:szCs w:val="30"/>
          <w:lang w:val="kk-KZ"/>
        </w:rPr>
        <w:t>ның орындалуы</w:t>
      </w:r>
      <w:r w:rsidRPr="00D6428B">
        <w:rPr>
          <w:rFonts w:ascii="Times New Roman" w:hAnsi="Times New Roman" w:cs="Times New Roman"/>
          <w:sz w:val="30"/>
          <w:szCs w:val="30"/>
          <w:lang w:val="kk-KZ"/>
        </w:rPr>
        <w:t xml:space="preserve"> беткі қабаттың үйкелісін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материалы қабатымен бөлу есебінен іске асырылады;</w:t>
      </w:r>
    </w:p>
    <w:p w:rsidR="008654B9" w:rsidRPr="00D6428B" w:rsidRDefault="004F3CC1"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машиналардың және механ</w:t>
      </w:r>
      <w:r w:rsidR="008654B9" w:rsidRPr="00D6428B">
        <w:rPr>
          <w:rFonts w:ascii="Times New Roman" w:hAnsi="Times New Roman" w:cs="Times New Roman"/>
          <w:sz w:val="30"/>
          <w:szCs w:val="30"/>
          <w:lang w:val="kk-KZ"/>
        </w:rPr>
        <w:t xml:space="preserve">измдердің үйкелетін бөлшектерінің тозу қарқындылығын азайту; бұл функцияның да орындалуы беткі қабаттың үйкелісін </w:t>
      </w:r>
      <w:r w:rsidR="00984385" w:rsidRPr="00D6428B">
        <w:rPr>
          <w:rFonts w:ascii="Times New Roman" w:hAnsi="Times New Roman" w:cs="Times New Roman"/>
          <w:sz w:val="30"/>
          <w:szCs w:val="30"/>
          <w:lang w:val="kk-KZ"/>
        </w:rPr>
        <w:t>майлағыш</w:t>
      </w:r>
      <w:r w:rsidR="008654B9" w:rsidRPr="00D6428B">
        <w:rPr>
          <w:rFonts w:ascii="Times New Roman" w:hAnsi="Times New Roman" w:cs="Times New Roman"/>
          <w:sz w:val="30"/>
          <w:szCs w:val="30"/>
          <w:lang w:val="kk-KZ"/>
        </w:rPr>
        <w:t xml:space="preserve"> материалы қабатымен бөлу есебінен </w:t>
      </w:r>
      <w:r w:rsidR="008654B9" w:rsidRPr="00D6428B">
        <w:rPr>
          <w:rFonts w:ascii="Times New Roman" w:hAnsi="Times New Roman" w:cs="Times New Roman"/>
          <w:sz w:val="30"/>
          <w:szCs w:val="30"/>
          <w:lang w:val="kk-KZ"/>
        </w:rPr>
        <w:lastRenderedPageBreak/>
        <w:t>іске асырылады, ал бұл жағдай іске аспайтын жерде, - осы беткі қабаттарда адсорбциондық немесе хемосорбциондық төзімді пленкалардың құрылуы есебінен іске асырылады.</w:t>
      </w:r>
    </w:p>
    <w:p w:rsidR="004F3CC1" w:rsidRPr="00D6428B" w:rsidRDefault="00552C0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үйкеліс бөлшектерін салқындату; бұл функцияның орындалуы үйкеліс қабаттарын фрикциондық қыздыруын төмендету, үйкеліс түйінінің ішіндегі немесе механизмнің өзінің ішіндегі </w:t>
      </w:r>
      <w:r w:rsidR="00984385" w:rsidRPr="00D6428B">
        <w:rPr>
          <w:rFonts w:ascii="Times New Roman" w:hAnsi="Times New Roman" w:cs="Times New Roman"/>
          <w:sz w:val="30"/>
          <w:szCs w:val="30"/>
          <w:lang w:val="kk-KZ"/>
        </w:rPr>
        <w:t>майлағыш</w:t>
      </w:r>
      <w:r w:rsidR="00FA24BD" w:rsidRPr="00D6428B">
        <w:rPr>
          <w:rFonts w:ascii="Times New Roman" w:hAnsi="Times New Roman" w:cs="Times New Roman"/>
          <w:sz w:val="30"/>
          <w:szCs w:val="30"/>
          <w:lang w:val="kk-KZ"/>
        </w:rPr>
        <w:t xml:space="preserve"> материалдарының тұрақты циркул</w:t>
      </w:r>
      <w:r w:rsidRPr="00D6428B">
        <w:rPr>
          <w:rFonts w:ascii="Times New Roman" w:hAnsi="Times New Roman" w:cs="Times New Roman"/>
          <w:sz w:val="30"/>
          <w:szCs w:val="30"/>
          <w:lang w:val="kk-KZ"/>
        </w:rPr>
        <w:t>яциясының</w:t>
      </w:r>
      <w:r w:rsidR="00C16D21" w:rsidRPr="00D6428B">
        <w:rPr>
          <w:rFonts w:ascii="Times New Roman" w:hAnsi="Times New Roman" w:cs="Times New Roman"/>
          <w:sz w:val="30"/>
          <w:szCs w:val="30"/>
          <w:lang w:val="kk-KZ"/>
        </w:rPr>
        <w:t xml:space="preserve"> арқасында</w:t>
      </w:r>
      <w:r w:rsidRPr="00D6428B">
        <w:rPr>
          <w:rFonts w:ascii="Times New Roman" w:hAnsi="Times New Roman" w:cs="Times New Roman"/>
          <w:sz w:val="30"/>
          <w:szCs w:val="30"/>
          <w:lang w:val="kk-KZ"/>
        </w:rPr>
        <w:t xml:space="preserve"> </w:t>
      </w:r>
      <w:r w:rsidR="00B336DF" w:rsidRPr="00D6428B">
        <w:rPr>
          <w:rFonts w:ascii="Times New Roman" w:hAnsi="Times New Roman" w:cs="Times New Roman"/>
          <w:sz w:val="30"/>
          <w:szCs w:val="30"/>
          <w:lang w:val="kk-KZ"/>
        </w:rPr>
        <w:t>жылуды азайтуының есебінен іске асырылады.</w:t>
      </w:r>
    </w:p>
    <w:p w:rsidR="00FA24BD" w:rsidRPr="00D6428B" w:rsidRDefault="00FA24BD"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үйкеліс аймағынан тозған заттарды алып тастау; бұл функцияның орындалуы үйкеліс түйінінің ішіндегі немесе механизмнің өзінің ішіндегі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тұрақты циркуляциясының арқасында іске асырылады.</w:t>
      </w:r>
    </w:p>
    <w:p w:rsidR="00E01E32" w:rsidRPr="00D6428B" w:rsidRDefault="00FA24BD"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Аталған функциялардың орындалуы заманауи техникада өте ауыр және кейде </w:t>
      </w:r>
      <w:r w:rsidR="00190EE3" w:rsidRPr="00D6428B">
        <w:rPr>
          <w:rFonts w:ascii="Times New Roman" w:hAnsi="Times New Roman" w:cs="Times New Roman"/>
          <w:sz w:val="30"/>
          <w:szCs w:val="30"/>
          <w:lang w:val="kk-KZ"/>
        </w:rPr>
        <w:t>қарама-қайшы мәселелер орын алады.</w:t>
      </w:r>
      <w:r w:rsidR="00626CB8" w:rsidRPr="00D6428B">
        <w:rPr>
          <w:rFonts w:ascii="Times New Roman" w:hAnsi="Times New Roman" w:cs="Times New Roman"/>
          <w:sz w:val="30"/>
          <w:szCs w:val="30"/>
          <w:lang w:val="kk-KZ"/>
        </w:rPr>
        <w:t xml:space="preserve"> </w:t>
      </w:r>
      <w:r w:rsidR="007D636D" w:rsidRPr="00D6428B">
        <w:rPr>
          <w:rFonts w:ascii="Times New Roman" w:hAnsi="Times New Roman" w:cs="Times New Roman"/>
          <w:sz w:val="30"/>
          <w:szCs w:val="30"/>
          <w:lang w:val="kk-KZ"/>
        </w:rPr>
        <w:t>Көлем мен мөлшердің бірге азаюының есебінен қуаттың ұдайы көбеюіне машиналар мен механизмдер конструкторларының талпынысы</w:t>
      </w:r>
      <w:r w:rsidR="005A4A1A" w:rsidRPr="00D6428B">
        <w:rPr>
          <w:rFonts w:ascii="Times New Roman" w:hAnsi="Times New Roman" w:cs="Times New Roman"/>
          <w:sz w:val="30"/>
          <w:szCs w:val="30"/>
          <w:lang w:val="kk-KZ"/>
        </w:rPr>
        <w:t xml:space="preserve"> үйкелістің барлық түйіндеріндегі</w:t>
      </w:r>
      <w:r w:rsidR="007D636D" w:rsidRPr="00D6428B">
        <w:rPr>
          <w:rFonts w:ascii="Times New Roman" w:hAnsi="Times New Roman" w:cs="Times New Roman"/>
          <w:sz w:val="30"/>
          <w:szCs w:val="30"/>
          <w:lang w:val="kk-KZ"/>
        </w:rPr>
        <w:t xml:space="preserve"> </w:t>
      </w:r>
      <w:r w:rsidR="005A4A1A" w:rsidRPr="00D6428B">
        <w:rPr>
          <w:rFonts w:ascii="Times New Roman" w:hAnsi="Times New Roman" w:cs="Times New Roman"/>
          <w:sz w:val="30"/>
          <w:szCs w:val="30"/>
          <w:lang w:val="kk-KZ"/>
        </w:rPr>
        <w:t>жүктемелердің, жылдамдықтың температурасының ұдайы ұлғаюына әкеледі.</w:t>
      </w:r>
      <w:r w:rsidR="00B27A74" w:rsidRPr="00D6428B">
        <w:rPr>
          <w:rFonts w:ascii="Times New Roman" w:hAnsi="Times New Roman" w:cs="Times New Roman"/>
          <w:sz w:val="30"/>
          <w:szCs w:val="30"/>
          <w:lang w:val="kk-KZ"/>
        </w:rPr>
        <w:t xml:space="preserve"> </w:t>
      </w:r>
      <w:r w:rsidR="00E01E32" w:rsidRPr="00D6428B">
        <w:rPr>
          <w:rFonts w:ascii="Times New Roman" w:hAnsi="Times New Roman" w:cs="Times New Roman"/>
          <w:sz w:val="30"/>
          <w:szCs w:val="30"/>
          <w:lang w:val="kk-KZ"/>
        </w:rPr>
        <w:t xml:space="preserve">Осының бәрі, өз кезегінде, </w:t>
      </w:r>
      <w:r w:rsidR="00984385" w:rsidRPr="00D6428B">
        <w:rPr>
          <w:rFonts w:ascii="Times New Roman" w:hAnsi="Times New Roman" w:cs="Times New Roman"/>
          <w:sz w:val="30"/>
          <w:szCs w:val="30"/>
          <w:lang w:val="kk-KZ"/>
        </w:rPr>
        <w:t>майлағыш</w:t>
      </w:r>
      <w:r w:rsidR="00E01E32" w:rsidRPr="00D6428B">
        <w:rPr>
          <w:rFonts w:ascii="Times New Roman" w:hAnsi="Times New Roman" w:cs="Times New Roman"/>
          <w:sz w:val="30"/>
          <w:szCs w:val="30"/>
          <w:lang w:val="kk-KZ"/>
        </w:rPr>
        <w:t xml:space="preserve"> материалдарына деген талаптардың күшеюіне, сонымен қатар, осы талаптардың тізімінің артуына ұлғаюына әкеледі.</w:t>
      </w:r>
    </w:p>
    <w:p w:rsidR="00597FA5" w:rsidRPr="0016071C" w:rsidRDefault="00E01E3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p>
    <w:p w:rsidR="00E01E32" w:rsidRPr="00573456" w:rsidRDefault="00573456" w:rsidP="001836FB">
      <w:pPr>
        <w:tabs>
          <w:tab w:val="left" w:pos="709"/>
        </w:tabs>
        <w:spacing w:after="0" w:line="240" w:lineRule="auto"/>
        <w:jc w:val="both"/>
        <w:rPr>
          <w:rFonts w:ascii="Times New Roman" w:hAnsi="Times New Roman" w:cs="Times New Roman"/>
          <w:b/>
          <w:color w:val="FF0000"/>
          <w:sz w:val="30"/>
          <w:szCs w:val="30"/>
          <w:lang w:val="kk-KZ"/>
        </w:rPr>
      </w:pPr>
      <w:r w:rsidRPr="00573456">
        <w:rPr>
          <w:rFonts w:ascii="Times New Roman" w:hAnsi="Times New Roman" w:cs="Times New Roman"/>
          <w:b/>
          <w:color w:val="FF0000"/>
          <w:sz w:val="30"/>
          <w:szCs w:val="30"/>
          <w:lang w:val="kk-KZ"/>
        </w:rPr>
        <w:t>Майлағыш материалдарға қойылатын н</w:t>
      </w:r>
      <w:r w:rsidR="00E01E32" w:rsidRPr="00573456">
        <w:rPr>
          <w:rFonts w:ascii="Times New Roman" w:hAnsi="Times New Roman" w:cs="Times New Roman"/>
          <w:b/>
          <w:color w:val="FF0000"/>
          <w:sz w:val="30"/>
          <w:szCs w:val="30"/>
          <w:lang w:val="kk-KZ"/>
        </w:rPr>
        <w:t>егізгі талаптар:</w:t>
      </w:r>
    </w:p>
    <w:p w:rsidR="00831D8C" w:rsidRPr="00D6428B" w:rsidRDefault="00831D8C" w:rsidP="001836FB">
      <w:pPr>
        <w:tabs>
          <w:tab w:val="left" w:pos="709"/>
        </w:tabs>
        <w:spacing w:after="0" w:line="240" w:lineRule="auto"/>
        <w:jc w:val="both"/>
        <w:rPr>
          <w:rFonts w:ascii="Times New Roman" w:hAnsi="Times New Roman" w:cs="Times New Roman"/>
          <w:b/>
          <w:sz w:val="30"/>
          <w:szCs w:val="30"/>
          <w:lang w:val="kk-KZ"/>
        </w:rPr>
      </w:pPr>
    </w:p>
    <w:p w:rsidR="00E01E32" w:rsidRPr="00D6428B" w:rsidRDefault="00E01E3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жұмыстың берілген шарттарындағы жеткілікті ұзақ уақыттаң физикалық тұрақтылығы;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материалы тұтқырлығының тұрақтылығы, сонымен қатар, температураның салқыдауы мен температураның көтерілуі өте маңызды. </w:t>
      </w:r>
    </w:p>
    <w:p w:rsidR="00E01E32" w:rsidRPr="00D6428B" w:rsidRDefault="00E01E3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ауаның оттегісі мен конструкциондық материалдармен байланыстағы химиялық тұрақтылық; химиялық тұрақтылық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материалының химиялық құрамының өзгермеуіне кепіл береді, демек, оның барлық қасиеттерінің сақталады. </w:t>
      </w:r>
    </w:p>
    <w:p w:rsidR="00E01E32" w:rsidRPr="00D6428B" w:rsidRDefault="00E01E3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конструкциондық материалдардың барлық түрлерімен толық және ұдайы үйлесімді, солайша металдар мен қорытпалар, дәнекерлердің коррозиялық әсері машинаның бөлшектерінің бұзылуына, ал пластмассалар мен эластомерлердің сипаттамаларының өзгеруі –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системасының герметикалығының бұзылуына әкелуі мүмкін.</w:t>
      </w:r>
    </w:p>
    <w:p w:rsidR="00E01E32" w:rsidRPr="00D6428B" w:rsidRDefault="00E01E3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жұмыс барысында да, ауыстырудан кейінде де адамның денсаулығына және қоршаған ортаға зиянды әсерінің болмауы; техниканың жұмыс істеу процессінде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 </w:t>
      </w:r>
      <w:r w:rsidRPr="00D6428B">
        <w:rPr>
          <w:rFonts w:ascii="Times New Roman" w:hAnsi="Times New Roman" w:cs="Times New Roman"/>
          <w:sz w:val="30"/>
          <w:szCs w:val="30"/>
          <w:lang w:val="kk-KZ"/>
        </w:rPr>
        <w:lastRenderedPageBreak/>
        <w:t xml:space="preserve">персоналдың тері қабатына түсуі мүмкін, сондықтан олар адамдардың денсаулығына зиянды болмауы қажет. </w:t>
      </w:r>
    </w:p>
    <w:p w:rsidR="00E01E32" w:rsidRPr="00D6428B" w:rsidRDefault="00E01E3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меншікті жүктемелердің, жылдамдықтың, температураның және үйкеліс бөлшектерінің тозу жылдамдығының берілген диапазондарының белгілі шарттарындағы үйкеліс коэффициентінің айтарлықтай азаюы;</w:t>
      </w:r>
    </w:p>
    <w:p w:rsidR="00E01E32" w:rsidRPr="00D6428B" w:rsidRDefault="00E01E3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қоршаған ортаның температурасының кең диапазонында машиналар мен механизмдерді жеңіл іске қосуды қамтамасыз ету;</w:t>
      </w:r>
    </w:p>
    <w:p w:rsidR="00E01E32" w:rsidRPr="00D6428B" w:rsidRDefault="00E01E3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қоршаған ортаның зиянды әсерінен және технологиялық заттардан машиналар мен механизмдердің бөлшектерін қорғау қабілеттілігі;</w:t>
      </w:r>
    </w:p>
    <w:p w:rsidR="00E01E32" w:rsidRPr="00D6428B" w:rsidRDefault="00E01E3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берілген жұмыс жағдайларында өрт-жарылыс қауіпсіздігін қамтамасыз ету;</w:t>
      </w:r>
    </w:p>
    <w:p w:rsidR="00E01E32" w:rsidRPr="00D6428B" w:rsidRDefault="00E01E3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салыстырмалы арзаншылық;</w:t>
      </w:r>
    </w:p>
    <w:p w:rsidR="00E01E32" w:rsidRPr="00D6428B" w:rsidRDefault="00E01E3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ауыстыру, толықтыру және пайдалану жеңілдігі.</w:t>
      </w:r>
    </w:p>
    <w:p w:rsidR="00E01E32" w:rsidRPr="00D6428B" w:rsidRDefault="00E01E3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Айтылған талаптардың негізінде сынақтың лабораториялық, стендтік және пайдалану тәсілдерінен тұратын физикалық-химиялық және пайдалану қасиеттері бар арнайы </w:t>
      </w:r>
      <w:r w:rsidR="00840288">
        <w:rPr>
          <w:rFonts w:ascii="Times New Roman" w:hAnsi="Times New Roman" w:cs="Times New Roman"/>
          <w:color w:val="FF0000"/>
          <w:sz w:val="30"/>
          <w:szCs w:val="30"/>
          <w:lang w:val="kk-KZ"/>
        </w:rPr>
        <w:t>кешендер</w:t>
      </w:r>
      <w:r w:rsidRPr="00D6428B">
        <w:rPr>
          <w:rFonts w:ascii="Times New Roman" w:hAnsi="Times New Roman" w:cs="Times New Roman"/>
          <w:sz w:val="30"/>
          <w:szCs w:val="30"/>
          <w:lang w:val="kk-KZ"/>
        </w:rPr>
        <w:t xml:space="preserve"> құрылады. Бұл </w:t>
      </w:r>
      <w:r w:rsidR="00EE49F6">
        <w:rPr>
          <w:rFonts w:ascii="Times New Roman" w:hAnsi="Times New Roman" w:cs="Times New Roman"/>
          <w:color w:val="FF0000"/>
          <w:sz w:val="30"/>
          <w:szCs w:val="30"/>
          <w:lang w:val="kk-KZ"/>
        </w:rPr>
        <w:t>кешендер</w:t>
      </w:r>
      <w:r w:rsidRPr="00D6428B">
        <w:rPr>
          <w:rFonts w:ascii="Times New Roman" w:hAnsi="Times New Roman" w:cs="Times New Roman"/>
          <w:sz w:val="30"/>
          <w:szCs w:val="30"/>
          <w:lang w:val="kk-KZ"/>
        </w:rPr>
        <w:t xml:space="preserve"> техникадағы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 жұмысының терең </w:t>
      </w:r>
      <w:r w:rsidR="00D84C7A" w:rsidRPr="00D6428B">
        <w:rPr>
          <w:rFonts w:ascii="Times New Roman" w:hAnsi="Times New Roman" w:cs="Times New Roman"/>
          <w:color w:val="FF0000"/>
          <w:sz w:val="30"/>
          <w:szCs w:val="30"/>
          <w:lang w:val="kk-KZ"/>
        </w:rPr>
        <w:t>талдауы</w:t>
      </w:r>
      <w:r w:rsidRPr="00D6428B">
        <w:rPr>
          <w:rFonts w:ascii="Times New Roman" w:hAnsi="Times New Roman" w:cs="Times New Roman"/>
          <w:sz w:val="30"/>
          <w:szCs w:val="30"/>
          <w:lang w:val="kk-KZ"/>
        </w:rPr>
        <w:t xml:space="preserve"> негізінде құрылған,олар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жаңа түрлерін құру және сынау процедураларын айтарлықтай жеңілдетуге жол береді, ұзақ, қиын және қымбат заттай сынақтарды жүргізуді қажет етпейді. </w:t>
      </w:r>
    </w:p>
    <w:p w:rsidR="00E01E32" w:rsidRPr="00D6428B" w:rsidRDefault="00E01E32" w:rsidP="001836FB">
      <w:pPr>
        <w:tabs>
          <w:tab w:val="left" w:pos="709"/>
        </w:tabs>
        <w:spacing w:after="0" w:line="240" w:lineRule="auto"/>
        <w:jc w:val="both"/>
        <w:rPr>
          <w:rFonts w:ascii="Times New Roman" w:hAnsi="Times New Roman" w:cs="Times New Roman"/>
          <w:sz w:val="30"/>
          <w:szCs w:val="30"/>
          <w:lang w:val="kk-KZ"/>
        </w:rPr>
      </w:pPr>
    </w:p>
    <w:p w:rsidR="00E01E32" w:rsidRPr="00D6428B" w:rsidRDefault="00E01E32" w:rsidP="001836FB">
      <w:pPr>
        <w:tabs>
          <w:tab w:val="left" w:pos="709"/>
        </w:tabs>
        <w:spacing w:after="0" w:line="240" w:lineRule="auto"/>
        <w:jc w:val="both"/>
        <w:rPr>
          <w:rFonts w:ascii="Times New Roman" w:hAnsi="Times New Roman" w:cs="Times New Roman"/>
          <w:sz w:val="30"/>
          <w:szCs w:val="30"/>
          <w:lang w:val="kk-KZ"/>
        </w:rPr>
      </w:pPr>
    </w:p>
    <w:p w:rsidR="00E01E32" w:rsidRPr="00D6428B" w:rsidRDefault="00DF05A8" w:rsidP="001836FB">
      <w:pPr>
        <w:tabs>
          <w:tab w:val="left" w:pos="709"/>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ab/>
      </w:r>
      <w:r w:rsidR="00E01E32" w:rsidRPr="00D6428B">
        <w:rPr>
          <w:rFonts w:ascii="Times New Roman" w:hAnsi="Times New Roman" w:cs="Times New Roman"/>
          <w:b/>
          <w:sz w:val="30"/>
          <w:szCs w:val="30"/>
          <w:lang w:val="kk-KZ"/>
        </w:rPr>
        <w:t xml:space="preserve">2.1. </w:t>
      </w:r>
      <w:r w:rsidR="00007E2A" w:rsidRPr="00D6428B">
        <w:rPr>
          <w:rFonts w:ascii="Times New Roman" w:hAnsi="Times New Roman" w:cs="Times New Roman"/>
          <w:b/>
          <w:sz w:val="30"/>
          <w:szCs w:val="30"/>
          <w:lang w:val="kk-KZ"/>
        </w:rPr>
        <w:t>МАЙЛАҒЫШ МАТЕРИАЛДАРЫНЫҢ ФИЗИКАЛЫҚ-ХИМИЯЛЫҚ ЖӘНЕ ПАЙДАЛАНУ ҚАСИЕТТЕРІ</w:t>
      </w:r>
    </w:p>
    <w:p w:rsidR="00E01E32" w:rsidRPr="00D6428B" w:rsidRDefault="00E01E32" w:rsidP="001836FB">
      <w:pPr>
        <w:tabs>
          <w:tab w:val="left" w:pos="709"/>
        </w:tabs>
        <w:spacing w:after="0" w:line="240" w:lineRule="auto"/>
        <w:jc w:val="both"/>
        <w:rPr>
          <w:rFonts w:ascii="Times New Roman" w:hAnsi="Times New Roman" w:cs="Times New Roman"/>
          <w:b/>
          <w:sz w:val="30"/>
          <w:szCs w:val="30"/>
          <w:lang w:val="kk-KZ"/>
        </w:rPr>
      </w:pPr>
    </w:p>
    <w:p w:rsidR="00E01E32" w:rsidRPr="00D6428B" w:rsidRDefault="00E01E3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Мұнай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жалпы физикалық-химиялық қасиеттері жоғары оқу орындарына арналған «Мұнай өңдеу технологиясы», 1 бөлімі, мұнай заттарының жалпы физикалық-химиялық қасиеттеріне арналған тарауында қаралған. Осыған байланысты, осы бөлімде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пайдалану сипаттамаларына әсер ететін қасиеттерімен танысатын боламыз.</w:t>
      </w:r>
    </w:p>
    <w:p w:rsidR="00356676" w:rsidRPr="00D6428B" w:rsidRDefault="00356676" w:rsidP="001836FB">
      <w:pPr>
        <w:tabs>
          <w:tab w:val="left" w:pos="709"/>
        </w:tabs>
        <w:spacing w:after="0" w:line="240" w:lineRule="auto"/>
        <w:jc w:val="both"/>
        <w:rPr>
          <w:rFonts w:ascii="Times New Roman" w:hAnsi="Times New Roman" w:cs="Times New Roman"/>
          <w:b/>
          <w:sz w:val="30"/>
          <w:szCs w:val="30"/>
          <w:lang w:val="kk-KZ"/>
        </w:rPr>
      </w:pPr>
    </w:p>
    <w:p w:rsidR="00E01E32" w:rsidRPr="00D6428B" w:rsidRDefault="00DF05A8" w:rsidP="001836FB">
      <w:pPr>
        <w:tabs>
          <w:tab w:val="left" w:pos="709"/>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ab/>
      </w:r>
      <w:r w:rsidR="00E01E32" w:rsidRPr="00D6428B">
        <w:rPr>
          <w:rFonts w:ascii="Times New Roman" w:hAnsi="Times New Roman" w:cs="Times New Roman"/>
          <w:b/>
          <w:sz w:val="30"/>
          <w:szCs w:val="30"/>
          <w:lang w:val="kk-KZ"/>
        </w:rPr>
        <w:t>2.1.1. ТҰТҚЫРЛЫҚ. ТҰТҚЫРЛЫ-ТЕМПЕРАТУРАЛЫҚ СИПАТТАМ</w:t>
      </w:r>
      <w:r w:rsidR="00EE49F6">
        <w:rPr>
          <w:rFonts w:ascii="Times New Roman" w:hAnsi="Times New Roman" w:cs="Times New Roman"/>
          <w:b/>
          <w:sz w:val="30"/>
          <w:szCs w:val="30"/>
          <w:lang w:val="kk-KZ"/>
        </w:rPr>
        <w:t>СЫ</w:t>
      </w:r>
    </w:p>
    <w:p w:rsidR="00E01E32" w:rsidRPr="00D6428B" w:rsidRDefault="00E01E32" w:rsidP="001836FB">
      <w:pPr>
        <w:tabs>
          <w:tab w:val="left" w:pos="709"/>
        </w:tabs>
        <w:spacing w:after="0" w:line="240" w:lineRule="auto"/>
        <w:jc w:val="both"/>
        <w:rPr>
          <w:rFonts w:ascii="Times New Roman" w:hAnsi="Times New Roman" w:cs="Times New Roman"/>
          <w:b/>
          <w:sz w:val="30"/>
          <w:szCs w:val="30"/>
          <w:lang w:val="kk-KZ"/>
        </w:rPr>
      </w:pPr>
    </w:p>
    <w:p w:rsidR="00E01E32" w:rsidRPr="00D6428B" w:rsidRDefault="00E01E3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Тұтқырлық ұзақ уақыт бойы майларды қолдану саласын анықтайтын пайдалану қасиеттерінің жалғыз сипаттамасы болды.</w:t>
      </w:r>
    </w:p>
    <w:p w:rsidR="00E01E32" w:rsidRPr="00D6428B" w:rsidRDefault="00E01E3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ab/>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материалының үйкеліс қабаттарын ажырату қабілеттілігі тұтқырлыққа байланысты, яғни негізгі функцияларды орындау – үйкелісті азайту және тозу қарқындылығы болып табылады.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материалының тұтқырлығы көбейген сайын барлық тозу жағдайлары азаяды. Бұл жағдай үйкелістің азаюына да қатысты, бірақ белгілі бір шегіне дейін ғана.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материалының жоғары тұтқырлығы үйкелістің ұлғаюына әкеліп соқтыруы мүмкін. Сонымен қатар, тұтқырлықтың ұлғаюы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басқа екі функциялардың орындалуына кері әсер етеді – үйкеліс аймағынан тозған заттарды салқындату және алып тастау. Нәтижесінде, нормативтік құжаттамада тұтқырлықтың (кинематикалық) белгілі диапазонында көрсетіледі және әр түрлі температурадағы олардың мәні, яғни қарама-қайшы қасиеттердің балансын қатматамсыз етуге жол береді, мысалы, төмен температураларда жақсы тартушылықты және жоғары температураларда қанағаттырарлықтай төзімді, антифрикциондық қасиеттер.</w:t>
      </w:r>
    </w:p>
    <w:p w:rsidR="00E527BB" w:rsidRPr="00D6428B" w:rsidRDefault="00E527BB"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Тұтқырлы-температуралық қасиеттердің маңызды көрсеткіші </w:t>
      </w:r>
      <w:r w:rsidRPr="00D6428B">
        <w:rPr>
          <w:rFonts w:ascii="Times New Roman" w:hAnsi="Times New Roman" w:cs="Times New Roman"/>
          <w:i/>
          <w:sz w:val="30"/>
          <w:szCs w:val="30"/>
          <w:lang w:val="kk-KZ"/>
        </w:rPr>
        <w:t xml:space="preserve">тұтқырлық индексі </w:t>
      </w:r>
      <w:r w:rsidRPr="00D6428B">
        <w:rPr>
          <w:rFonts w:ascii="Times New Roman" w:hAnsi="Times New Roman" w:cs="Times New Roman"/>
          <w:sz w:val="30"/>
          <w:szCs w:val="30"/>
          <w:lang w:val="kk-KZ"/>
        </w:rPr>
        <w:t xml:space="preserve">(ТИ) болып табылады –сұйық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кинематикалық тұтқырлығының температураға тәуелділігін сипаттайтын шексіз көрсеткіш. </w:t>
      </w:r>
      <w:r w:rsidR="0091772A" w:rsidRPr="00D6428B">
        <w:rPr>
          <w:rFonts w:ascii="Times New Roman" w:hAnsi="Times New Roman" w:cs="Times New Roman"/>
          <w:sz w:val="30"/>
          <w:szCs w:val="30"/>
          <w:lang w:val="kk-KZ"/>
        </w:rPr>
        <w:t xml:space="preserve">Іс жүзінде (ГОСТ  25371) арнайы формуласымен 100 ºС температурада өлшенген </w:t>
      </w:r>
      <w:r w:rsidR="00984385" w:rsidRPr="00D6428B">
        <w:rPr>
          <w:rFonts w:ascii="Times New Roman" w:hAnsi="Times New Roman" w:cs="Times New Roman"/>
          <w:sz w:val="30"/>
          <w:szCs w:val="30"/>
          <w:lang w:val="kk-KZ"/>
        </w:rPr>
        <w:t>майлағыш</w:t>
      </w:r>
      <w:r w:rsidR="0091772A" w:rsidRPr="00D6428B">
        <w:rPr>
          <w:rFonts w:ascii="Times New Roman" w:hAnsi="Times New Roman" w:cs="Times New Roman"/>
          <w:sz w:val="30"/>
          <w:szCs w:val="30"/>
          <w:lang w:val="kk-KZ"/>
        </w:rPr>
        <w:t xml:space="preserve"> материалы</w:t>
      </w:r>
      <w:r w:rsidR="00471A8C" w:rsidRPr="00D6428B">
        <w:rPr>
          <w:rFonts w:ascii="Times New Roman" w:hAnsi="Times New Roman" w:cs="Times New Roman"/>
          <w:sz w:val="30"/>
          <w:szCs w:val="30"/>
          <w:lang w:val="kk-KZ"/>
        </w:rPr>
        <w:t xml:space="preserve">ның кинематикалық тұтқырлығы есебінен есептеледі. </w:t>
      </w:r>
    </w:p>
    <w:p w:rsidR="00555072" w:rsidRPr="00D6428B" w:rsidRDefault="00516FE8" w:rsidP="001836FB">
      <w:pPr>
        <w:tabs>
          <w:tab w:val="left" w:pos="709"/>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drawing>
          <wp:anchor distT="0" distB="0" distL="114300" distR="114300" simplePos="0" relativeHeight="251668480" behindDoc="0" locked="0" layoutInCell="1" allowOverlap="1">
            <wp:simplePos x="0" y="0"/>
            <wp:positionH relativeFrom="column">
              <wp:posOffset>624840</wp:posOffset>
            </wp:positionH>
            <wp:positionV relativeFrom="paragraph">
              <wp:posOffset>204470</wp:posOffset>
            </wp:positionV>
            <wp:extent cx="3676650" cy="2276475"/>
            <wp:effectExtent l="19050" t="0" r="0" b="0"/>
            <wp:wrapSquare wrapText="bothSides"/>
            <wp:docPr id="14" name="Рисунок 3" descr="C:\Users\Арман\AppData\Local\Temp\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рман\AppData\Local\Temp\06.jpg"/>
                    <pic:cNvPicPr>
                      <a:picLocks noChangeAspect="1" noChangeArrowheads="1"/>
                    </pic:cNvPicPr>
                  </pic:nvPicPr>
                  <pic:blipFill>
                    <a:blip r:embed="rId15" cstate="print"/>
                    <a:srcRect/>
                    <a:stretch>
                      <a:fillRect/>
                    </a:stretch>
                  </pic:blipFill>
                  <pic:spPr bwMode="auto">
                    <a:xfrm>
                      <a:off x="0" y="0"/>
                      <a:ext cx="3676650" cy="2276475"/>
                    </a:xfrm>
                    <a:prstGeom prst="rect">
                      <a:avLst/>
                    </a:prstGeom>
                    <a:noFill/>
                    <a:ln w="9525">
                      <a:noFill/>
                      <a:miter lim="800000"/>
                      <a:headEnd/>
                      <a:tailEnd/>
                    </a:ln>
                  </pic:spPr>
                </pic:pic>
              </a:graphicData>
            </a:graphic>
          </wp:anchor>
        </w:drawing>
      </w:r>
      <w:r w:rsidR="00555072" w:rsidRPr="00D6428B">
        <w:rPr>
          <w:rFonts w:ascii="Times New Roman" w:hAnsi="Times New Roman" w:cs="Times New Roman"/>
          <w:sz w:val="30"/>
          <w:szCs w:val="30"/>
          <w:lang w:val="kk-KZ"/>
        </w:rPr>
        <w:tab/>
        <w:t xml:space="preserve"> </w:t>
      </w:r>
    </w:p>
    <w:p w:rsidR="00516FE8" w:rsidRPr="0016071C" w:rsidRDefault="00516FE8" w:rsidP="001836FB">
      <w:pPr>
        <w:tabs>
          <w:tab w:val="left" w:pos="709"/>
          <w:tab w:val="left" w:pos="9355"/>
        </w:tabs>
        <w:spacing w:after="0" w:line="240" w:lineRule="auto"/>
        <w:ind w:right="-1"/>
        <w:jc w:val="both"/>
        <w:rPr>
          <w:rFonts w:ascii="Times New Roman" w:hAnsi="Times New Roman" w:cs="Times New Roman"/>
          <w:b/>
          <w:sz w:val="30"/>
          <w:szCs w:val="30"/>
          <w:lang w:val="kk-KZ"/>
        </w:rPr>
      </w:pPr>
    </w:p>
    <w:p w:rsidR="00516FE8" w:rsidRPr="0016071C" w:rsidRDefault="00516FE8" w:rsidP="001836FB">
      <w:pPr>
        <w:tabs>
          <w:tab w:val="left" w:pos="709"/>
          <w:tab w:val="left" w:pos="9355"/>
        </w:tabs>
        <w:spacing w:after="0" w:line="240" w:lineRule="auto"/>
        <w:ind w:right="-1"/>
        <w:jc w:val="both"/>
        <w:rPr>
          <w:rFonts w:ascii="Times New Roman" w:hAnsi="Times New Roman" w:cs="Times New Roman"/>
          <w:b/>
          <w:sz w:val="30"/>
          <w:szCs w:val="30"/>
          <w:lang w:val="kk-KZ"/>
        </w:rPr>
      </w:pPr>
    </w:p>
    <w:p w:rsidR="00516FE8" w:rsidRPr="0016071C" w:rsidRDefault="00516FE8" w:rsidP="001836FB">
      <w:pPr>
        <w:tabs>
          <w:tab w:val="left" w:pos="709"/>
          <w:tab w:val="left" w:pos="9355"/>
        </w:tabs>
        <w:spacing w:after="0" w:line="240" w:lineRule="auto"/>
        <w:ind w:right="-1"/>
        <w:jc w:val="both"/>
        <w:rPr>
          <w:rFonts w:ascii="Times New Roman" w:hAnsi="Times New Roman" w:cs="Times New Roman"/>
          <w:b/>
          <w:sz w:val="30"/>
          <w:szCs w:val="30"/>
          <w:lang w:val="kk-KZ"/>
        </w:rPr>
      </w:pPr>
    </w:p>
    <w:p w:rsidR="00516FE8" w:rsidRPr="0016071C" w:rsidRDefault="00516FE8" w:rsidP="001836FB">
      <w:pPr>
        <w:tabs>
          <w:tab w:val="left" w:pos="709"/>
          <w:tab w:val="left" w:pos="9355"/>
        </w:tabs>
        <w:spacing w:after="0" w:line="240" w:lineRule="auto"/>
        <w:ind w:right="-1"/>
        <w:jc w:val="both"/>
        <w:rPr>
          <w:rFonts w:ascii="Times New Roman" w:hAnsi="Times New Roman" w:cs="Times New Roman"/>
          <w:b/>
          <w:sz w:val="30"/>
          <w:szCs w:val="30"/>
          <w:lang w:val="kk-KZ"/>
        </w:rPr>
      </w:pPr>
    </w:p>
    <w:p w:rsidR="00516FE8" w:rsidRPr="0016071C" w:rsidRDefault="00516FE8" w:rsidP="001836FB">
      <w:pPr>
        <w:tabs>
          <w:tab w:val="left" w:pos="709"/>
          <w:tab w:val="left" w:pos="9355"/>
        </w:tabs>
        <w:spacing w:after="0" w:line="240" w:lineRule="auto"/>
        <w:ind w:right="-1"/>
        <w:jc w:val="both"/>
        <w:rPr>
          <w:rFonts w:ascii="Times New Roman" w:hAnsi="Times New Roman" w:cs="Times New Roman"/>
          <w:b/>
          <w:sz w:val="30"/>
          <w:szCs w:val="30"/>
          <w:lang w:val="kk-KZ"/>
        </w:rPr>
      </w:pPr>
    </w:p>
    <w:p w:rsidR="00516FE8" w:rsidRPr="0016071C" w:rsidRDefault="00516FE8" w:rsidP="001836FB">
      <w:pPr>
        <w:tabs>
          <w:tab w:val="left" w:pos="709"/>
          <w:tab w:val="left" w:pos="9355"/>
        </w:tabs>
        <w:spacing w:after="0" w:line="240" w:lineRule="auto"/>
        <w:ind w:right="-1"/>
        <w:jc w:val="both"/>
        <w:rPr>
          <w:rFonts w:ascii="Times New Roman" w:hAnsi="Times New Roman" w:cs="Times New Roman"/>
          <w:b/>
          <w:sz w:val="30"/>
          <w:szCs w:val="30"/>
          <w:lang w:val="kk-KZ"/>
        </w:rPr>
      </w:pPr>
    </w:p>
    <w:p w:rsidR="00516FE8" w:rsidRPr="0016071C" w:rsidRDefault="00516FE8" w:rsidP="001836FB">
      <w:pPr>
        <w:tabs>
          <w:tab w:val="left" w:pos="709"/>
          <w:tab w:val="left" w:pos="9355"/>
        </w:tabs>
        <w:spacing w:after="0" w:line="240" w:lineRule="auto"/>
        <w:ind w:right="-1"/>
        <w:jc w:val="both"/>
        <w:rPr>
          <w:rFonts w:ascii="Times New Roman" w:hAnsi="Times New Roman" w:cs="Times New Roman"/>
          <w:b/>
          <w:sz w:val="30"/>
          <w:szCs w:val="30"/>
          <w:lang w:val="kk-KZ"/>
        </w:rPr>
      </w:pPr>
    </w:p>
    <w:p w:rsidR="00516FE8" w:rsidRPr="0016071C" w:rsidRDefault="00516FE8" w:rsidP="001836FB">
      <w:pPr>
        <w:tabs>
          <w:tab w:val="left" w:pos="709"/>
          <w:tab w:val="left" w:pos="9355"/>
        </w:tabs>
        <w:spacing w:after="0" w:line="240" w:lineRule="auto"/>
        <w:ind w:right="-1"/>
        <w:jc w:val="both"/>
        <w:rPr>
          <w:rFonts w:ascii="Times New Roman" w:hAnsi="Times New Roman" w:cs="Times New Roman"/>
          <w:b/>
          <w:sz w:val="30"/>
          <w:szCs w:val="30"/>
          <w:lang w:val="kk-KZ"/>
        </w:rPr>
      </w:pPr>
    </w:p>
    <w:p w:rsidR="009005B4" w:rsidRPr="00D6428B" w:rsidRDefault="009005B4" w:rsidP="001836FB">
      <w:pPr>
        <w:tabs>
          <w:tab w:val="left" w:pos="709"/>
          <w:tab w:val="left" w:pos="9355"/>
        </w:tabs>
        <w:spacing w:after="0" w:line="240" w:lineRule="auto"/>
        <w:ind w:right="-1"/>
        <w:jc w:val="both"/>
        <w:rPr>
          <w:rFonts w:ascii="Times New Roman" w:hAnsi="Times New Roman" w:cs="Times New Roman"/>
          <w:i/>
          <w:sz w:val="30"/>
          <w:szCs w:val="30"/>
          <w:lang w:val="kk-KZ"/>
        </w:rPr>
      </w:pPr>
    </w:p>
    <w:p w:rsidR="00516FE8" w:rsidRPr="0016071C" w:rsidRDefault="00516FE8" w:rsidP="001836FB">
      <w:pPr>
        <w:tabs>
          <w:tab w:val="left" w:pos="709"/>
          <w:tab w:val="left" w:pos="9355"/>
        </w:tabs>
        <w:spacing w:after="0" w:line="240" w:lineRule="auto"/>
        <w:ind w:right="-1"/>
        <w:jc w:val="both"/>
        <w:rPr>
          <w:rFonts w:ascii="Times New Roman" w:hAnsi="Times New Roman" w:cs="Times New Roman"/>
          <w:i/>
          <w:sz w:val="30"/>
          <w:szCs w:val="30"/>
          <w:lang w:val="kk-KZ"/>
        </w:rPr>
      </w:pPr>
    </w:p>
    <w:p w:rsidR="00516FE8" w:rsidRPr="0016071C" w:rsidRDefault="00516FE8" w:rsidP="001836FB">
      <w:pPr>
        <w:tabs>
          <w:tab w:val="left" w:pos="709"/>
          <w:tab w:val="left" w:pos="9355"/>
        </w:tabs>
        <w:spacing w:after="0" w:line="240" w:lineRule="auto"/>
        <w:ind w:right="-1"/>
        <w:jc w:val="both"/>
        <w:rPr>
          <w:rFonts w:ascii="Times New Roman" w:hAnsi="Times New Roman" w:cs="Times New Roman"/>
          <w:i/>
          <w:sz w:val="30"/>
          <w:szCs w:val="30"/>
          <w:lang w:val="kk-KZ"/>
        </w:rPr>
      </w:pPr>
    </w:p>
    <w:p w:rsidR="00516FE8" w:rsidRPr="0016071C" w:rsidRDefault="00516FE8" w:rsidP="001836FB">
      <w:pPr>
        <w:tabs>
          <w:tab w:val="left" w:pos="709"/>
          <w:tab w:val="left" w:pos="9355"/>
        </w:tabs>
        <w:spacing w:after="0" w:line="240" w:lineRule="auto"/>
        <w:ind w:right="-1"/>
        <w:jc w:val="both"/>
        <w:rPr>
          <w:rFonts w:ascii="Times New Roman" w:hAnsi="Times New Roman" w:cs="Times New Roman"/>
          <w:i/>
          <w:sz w:val="30"/>
          <w:szCs w:val="30"/>
          <w:lang w:val="kk-KZ"/>
        </w:rPr>
      </w:pPr>
    </w:p>
    <w:p w:rsidR="00516FE8" w:rsidRPr="00516FE8" w:rsidRDefault="009005B4" w:rsidP="001836FB">
      <w:pPr>
        <w:tabs>
          <w:tab w:val="left" w:pos="709"/>
          <w:tab w:val="left" w:pos="9355"/>
        </w:tabs>
        <w:spacing w:after="0" w:line="240" w:lineRule="auto"/>
        <w:ind w:right="-1"/>
        <w:jc w:val="both"/>
        <w:rPr>
          <w:rFonts w:ascii="Times New Roman" w:hAnsi="Times New Roman" w:cs="Times New Roman"/>
          <w:i/>
          <w:sz w:val="30"/>
          <w:szCs w:val="30"/>
        </w:rPr>
      </w:pPr>
      <w:r w:rsidRPr="00D6428B">
        <w:rPr>
          <w:rFonts w:ascii="Times New Roman" w:hAnsi="Times New Roman" w:cs="Times New Roman"/>
          <w:i/>
          <w:sz w:val="30"/>
          <w:szCs w:val="30"/>
          <w:lang w:val="kk-KZ"/>
        </w:rPr>
        <w:t>1-изоалкандар, 2-алкил аралас моноциклды арендер және циклоалкандар</w:t>
      </w:r>
    </w:p>
    <w:p w:rsidR="00516FE8" w:rsidRPr="0016071C" w:rsidRDefault="00516FE8" w:rsidP="001836FB">
      <w:pPr>
        <w:tabs>
          <w:tab w:val="left" w:pos="709"/>
          <w:tab w:val="left" w:pos="9355"/>
        </w:tabs>
        <w:spacing w:after="0" w:line="240" w:lineRule="auto"/>
        <w:ind w:right="-1"/>
        <w:jc w:val="both"/>
        <w:rPr>
          <w:rFonts w:ascii="Times New Roman" w:hAnsi="Times New Roman" w:cs="Times New Roman"/>
          <w:i/>
          <w:sz w:val="30"/>
          <w:szCs w:val="30"/>
        </w:rPr>
      </w:pPr>
    </w:p>
    <w:p w:rsidR="00516FE8" w:rsidRPr="0016071C" w:rsidRDefault="00516FE8" w:rsidP="001836FB">
      <w:pPr>
        <w:tabs>
          <w:tab w:val="left" w:pos="709"/>
          <w:tab w:val="left" w:pos="9355"/>
        </w:tabs>
        <w:spacing w:after="0" w:line="240" w:lineRule="auto"/>
        <w:ind w:left="-142" w:right="-1"/>
        <w:jc w:val="both"/>
        <w:rPr>
          <w:rFonts w:ascii="Times New Roman" w:hAnsi="Times New Roman" w:cs="Times New Roman"/>
          <w:i/>
          <w:sz w:val="30"/>
          <w:szCs w:val="30"/>
        </w:rPr>
      </w:pPr>
      <w:r>
        <w:rPr>
          <w:rFonts w:ascii="Times New Roman" w:hAnsi="Times New Roman" w:cs="Times New Roman"/>
          <w:b/>
          <w:sz w:val="30"/>
          <w:szCs w:val="30"/>
          <w:lang w:val="kk-KZ"/>
        </w:rPr>
        <w:t>Сур.2.1.Көмірсутекті</w:t>
      </w:r>
      <w:r w:rsidR="00993220">
        <w:rPr>
          <w:rFonts w:ascii="Times New Roman" w:hAnsi="Times New Roman" w:cs="Times New Roman"/>
          <w:b/>
          <w:sz w:val="30"/>
          <w:szCs w:val="30"/>
          <w:lang w:val="kk-KZ"/>
        </w:rPr>
        <w:t xml:space="preserve"> </w:t>
      </w:r>
      <w:r>
        <w:rPr>
          <w:rFonts w:ascii="Times New Roman" w:hAnsi="Times New Roman" w:cs="Times New Roman"/>
          <w:b/>
          <w:sz w:val="30"/>
          <w:szCs w:val="30"/>
          <w:lang w:val="kk-KZ"/>
        </w:rPr>
        <w:t>майлағыш</w:t>
      </w:r>
      <w:r w:rsidR="00993220">
        <w:rPr>
          <w:rFonts w:ascii="Times New Roman" w:hAnsi="Times New Roman" w:cs="Times New Roman"/>
          <w:b/>
          <w:sz w:val="30"/>
          <w:szCs w:val="30"/>
          <w:lang w:val="kk-KZ"/>
        </w:rPr>
        <w:t xml:space="preserve"> </w:t>
      </w:r>
      <w:r>
        <w:rPr>
          <w:rFonts w:ascii="Times New Roman" w:hAnsi="Times New Roman" w:cs="Times New Roman"/>
          <w:b/>
          <w:sz w:val="30"/>
          <w:szCs w:val="30"/>
          <w:lang w:val="kk-KZ"/>
        </w:rPr>
        <w:t>материалдарының</w:t>
      </w:r>
      <w:r w:rsidRPr="0016071C">
        <w:rPr>
          <w:rFonts w:ascii="Times New Roman" w:hAnsi="Times New Roman" w:cs="Times New Roman"/>
          <w:b/>
          <w:sz w:val="30"/>
          <w:szCs w:val="30"/>
        </w:rPr>
        <w:t xml:space="preserve"> </w:t>
      </w:r>
      <w:r w:rsidRPr="00D6428B">
        <w:rPr>
          <w:rFonts w:ascii="Times New Roman" w:hAnsi="Times New Roman" w:cs="Times New Roman"/>
          <w:b/>
          <w:sz w:val="30"/>
          <w:szCs w:val="30"/>
          <w:lang w:val="kk-KZ"/>
        </w:rPr>
        <w:t xml:space="preserve">молекулярлық </w:t>
      </w:r>
      <w:r w:rsidRPr="00516FE8">
        <w:rPr>
          <w:rFonts w:ascii="Times New Roman" w:hAnsi="Times New Roman" w:cs="Times New Roman"/>
          <w:b/>
          <w:sz w:val="30"/>
          <w:szCs w:val="30"/>
          <w:lang w:val="kk-KZ"/>
        </w:rPr>
        <w:t xml:space="preserve"> </w:t>
      </w:r>
      <w:r w:rsidR="006B0413">
        <w:rPr>
          <w:rFonts w:ascii="Times New Roman" w:hAnsi="Times New Roman" w:cs="Times New Roman"/>
          <w:b/>
          <w:sz w:val="30"/>
          <w:szCs w:val="30"/>
          <w:lang w:val="kk-KZ"/>
        </w:rPr>
        <w:t xml:space="preserve"> </w:t>
      </w:r>
      <w:r w:rsidRPr="00D6428B">
        <w:rPr>
          <w:rFonts w:ascii="Times New Roman" w:hAnsi="Times New Roman" w:cs="Times New Roman"/>
          <w:b/>
          <w:sz w:val="30"/>
          <w:szCs w:val="30"/>
          <w:lang w:val="kk-KZ"/>
        </w:rPr>
        <w:t xml:space="preserve">массасының оның ТИ әсері. </w:t>
      </w:r>
    </w:p>
    <w:p w:rsidR="00516FE8" w:rsidRPr="00D6428B" w:rsidRDefault="009C1AF2" w:rsidP="001836FB">
      <w:pPr>
        <w:tabs>
          <w:tab w:val="left" w:pos="709"/>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lastRenderedPageBreak/>
        <w:t xml:space="preserve">     </w:t>
      </w:r>
      <w:r w:rsidR="00516FE8" w:rsidRPr="00D6428B">
        <w:rPr>
          <w:rFonts w:ascii="Times New Roman" w:hAnsi="Times New Roman" w:cs="Times New Roman"/>
          <w:sz w:val="30"/>
          <w:szCs w:val="30"/>
          <w:lang w:val="kk-KZ"/>
        </w:rPr>
        <w:t xml:space="preserve">Тұтқырлық индексінің маңыздылығы өскен сайын майлағыш материалдары тұтқырлығының температураға тәуелділігі азаяды. Осының  екі артықшылы бар – төмен температурада жоғары индексті майлағыш материалы тұтқырлықтың азайғаны есебінен үйкеліс аймағына жылдам енеді, ал жоғары температурада – тұтқырлықтың жоғарлауы есебінен үйкелісті және тозуды тиімді түрде азайтады. </w:t>
      </w:r>
    </w:p>
    <w:p w:rsidR="00E35FF3" w:rsidRPr="00D6428B" w:rsidRDefault="006D1CFB" w:rsidP="001836FB">
      <w:pPr>
        <w:tabs>
          <w:tab w:val="left" w:pos="709"/>
          <w:tab w:val="left" w:pos="9355"/>
        </w:tabs>
        <w:spacing w:after="0" w:line="240" w:lineRule="auto"/>
        <w:ind w:right="-1"/>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w:t>
      </w:r>
      <w:r w:rsidR="00B57E27" w:rsidRPr="00D6428B">
        <w:rPr>
          <w:rFonts w:ascii="Times New Roman" w:hAnsi="Times New Roman" w:cs="Times New Roman"/>
          <w:sz w:val="30"/>
          <w:szCs w:val="30"/>
          <w:lang w:val="kk-KZ"/>
        </w:rPr>
        <w:t xml:space="preserve">И </w:t>
      </w:r>
      <w:r w:rsidR="00984385" w:rsidRPr="00D6428B">
        <w:rPr>
          <w:rFonts w:ascii="Times New Roman" w:hAnsi="Times New Roman" w:cs="Times New Roman"/>
          <w:sz w:val="30"/>
          <w:szCs w:val="30"/>
          <w:lang w:val="kk-KZ"/>
        </w:rPr>
        <w:t>майлағыш</w:t>
      </w:r>
      <w:r w:rsidR="00B57E27"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материалдарының </w:t>
      </w:r>
      <w:r w:rsidR="00B57E27" w:rsidRPr="00D6428B">
        <w:rPr>
          <w:rFonts w:ascii="Times New Roman" w:hAnsi="Times New Roman" w:cs="Times New Roman"/>
          <w:sz w:val="30"/>
          <w:szCs w:val="30"/>
          <w:lang w:val="kk-KZ"/>
        </w:rPr>
        <w:t>коллоидтық-химиялық қасиет</w:t>
      </w:r>
      <w:r w:rsidR="009005B4" w:rsidRPr="00D6428B">
        <w:rPr>
          <w:rFonts w:ascii="Times New Roman" w:hAnsi="Times New Roman" w:cs="Times New Roman"/>
          <w:sz w:val="30"/>
          <w:szCs w:val="30"/>
          <w:lang w:val="kk-KZ"/>
        </w:rPr>
        <w:t>-</w:t>
      </w:r>
      <w:r w:rsidR="00B57E27" w:rsidRPr="00D6428B">
        <w:rPr>
          <w:rFonts w:ascii="Times New Roman" w:hAnsi="Times New Roman" w:cs="Times New Roman"/>
          <w:sz w:val="30"/>
          <w:szCs w:val="30"/>
          <w:lang w:val="kk-KZ"/>
        </w:rPr>
        <w:t xml:space="preserve">терімен анықталады, </w:t>
      </w:r>
      <w:r w:rsidR="008C06C0" w:rsidRPr="00D6428B">
        <w:rPr>
          <w:rFonts w:ascii="Times New Roman" w:hAnsi="Times New Roman" w:cs="Times New Roman"/>
          <w:sz w:val="30"/>
          <w:szCs w:val="30"/>
          <w:lang w:val="kk-KZ"/>
        </w:rPr>
        <w:t xml:space="preserve">ол молекулярлық массаға, химиялық құрылымына, әртүрлі класты көмірсутектердің өзара байланысы мен концентрациясына байланысты. Н-алкандардың ішінде (200 аса) максималды ТИ азырағы – изоалкандарда, бұған қоса көмірсутекті тізбегінің салаластық дәрежесінің ұлғаюына байланысты ТИ азаяды. </w:t>
      </w:r>
      <w:r w:rsidR="005257EA" w:rsidRPr="00D6428B">
        <w:rPr>
          <w:rFonts w:ascii="Times New Roman" w:hAnsi="Times New Roman" w:cs="Times New Roman"/>
          <w:sz w:val="30"/>
          <w:szCs w:val="30"/>
          <w:lang w:val="kk-KZ"/>
        </w:rPr>
        <w:t xml:space="preserve">Дәл сол сияқты көмірсутектердің молекулярлық массасының ұлғаюына байланысты ТИ </w:t>
      </w:r>
      <w:r w:rsidR="00B33721" w:rsidRPr="00D6428B">
        <w:rPr>
          <w:rFonts w:ascii="Times New Roman" w:hAnsi="Times New Roman" w:cs="Times New Roman"/>
          <w:sz w:val="30"/>
          <w:szCs w:val="30"/>
          <w:lang w:val="kk-KZ"/>
        </w:rPr>
        <w:t xml:space="preserve">көбейеді (сур. 2.1). </w:t>
      </w:r>
      <w:r w:rsidR="00E35FF3" w:rsidRPr="00D6428B">
        <w:rPr>
          <w:rFonts w:ascii="Times New Roman" w:hAnsi="Times New Roman" w:cs="Times New Roman"/>
          <w:sz w:val="30"/>
          <w:szCs w:val="30"/>
          <w:lang w:val="kk-KZ"/>
        </w:rPr>
        <w:t>Арен өндіргіш алкилдердің және циклогександардың құрылымында көмірсутекті сақиналардың құрамының ұлғаюына байланысты циклоалкандар мен арендердің ТИ төмендейді (сур. 2.2).</w:t>
      </w:r>
    </w:p>
    <w:p w:rsidR="009005B4" w:rsidRPr="00D6428B" w:rsidRDefault="009005B4" w:rsidP="001836FB">
      <w:pPr>
        <w:tabs>
          <w:tab w:val="left" w:pos="709"/>
        </w:tabs>
        <w:spacing w:after="0" w:line="240" w:lineRule="auto"/>
        <w:ind w:right="-1"/>
        <w:jc w:val="both"/>
        <w:rPr>
          <w:rFonts w:ascii="Times New Roman" w:hAnsi="Times New Roman" w:cs="Times New Roman"/>
          <w:sz w:val="30"/>
          <w:szCs w:val="30"/>
          <w:lang w:val="kk-KZ"/>
        </w:rPr>
      </w:pPr>
    </w:p>
    <w:p w:rsidR="006D1CFB" w:rsidRPr="00D6428B" w:rsidRDefault="009005B4" w:rsidP="001836FB">
      <w:pPr>
        <w:tabs>
          <w:tab w:val="left" w:pos="709"/>
        </w:tabs>
        <w:spacing w:after="0" w:line="240" w:lineRule="auto"/>
        <w:ind w:left="3969" w:right="-1"/>
        <w:jc w:val="both"/>
        <w:rPr>
          <w:rFonts w:ascii="Times New Roman" w:hAnsi="Times New Roman" w:cs="Times New Roman"/>
          <w:sz w:val="30"/>
          <w:szCs w:val="30"/>
          <w:lang w:val="kk-KZ"/>
        </w:rPr>
      </w:pPr>
      <w:r w:rsidRPr="00D6428B">
        <w:rPr>
          <w:rFonts w:ascii="Times New Roman" w:hAnsi="Times New Roman" w:cs="Times New Roman"/>
          <w:noProof/>
          <w:sz w:val="30"/>
          <w:szCs w:val="30"/>
        </w:rPr>
        <w:drawing>
          <wp:anchor distT="0" distB="0" distL="114300" distR="114300" simplePos="0" relativeHeight="251670528" behindDoc="0" locked="0" layoutInCell="1" allowOverlap="1">
            <wp:simplePos x="0" y="0"/>
            <wp:positionH relativeFrom="column">
              <wp:posOffset>605790</wp:posOffset>
            </wp:positionH>
            <wp:positionV relativeFrom="paragraph">
              <wp:posOffset>99695</wp:posOffset>
            </wp:positionV>
            <wp:extent cx="3581400" cy="3619500"/>
            <wp:effectExtent l="19050" t="0" r="0" b="0"/>
            <wp:wrapSquare wrapText="bothSides"/>
            <wp:docPr id="20" name="Рисунок 4" descr="C:\Users\Арман\AppData\Local\Temp\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рман\AppData\Local\Temp\05.jpg"/>
                    <pic:cNvPicPr>
                      <a:picLocks noChangeAspect="1" noChangeArrowheads="1"/>
                    </pic:cNvPicPr>
                  </pic:nvPicPr>
                  <pic:blipFill>
                    <a:blip r:embed="rId16" cstate="print"/>
                    <a:srcRect/>
                    <a:stretch>
                      <a:fillRect/>
                    </a:stretch>
                  </pic:blipFill>
                  <pic:spPr bwMode="auto">
                    <a:xfrm>
                      <a:off x="0" y="0"/>
                      <a:ext cx="3581400" cy="3619500"/>
                    </a:xfrm>
                    <a:prstGeom prst="rect">
                      <a:avLst/>
                    </a:prstGeom>
                    <a:noFill/>
                    <a:ln w="9525">
                      <a:noFill/>
                      <a:miter lim="800000"/>
                      <a:headEnd/>
                      <a:tailEnd/>
                    </a:ln>
                  </pic:spPr>
                </pic:pic>
              </a:graphicData>
            </a:graphic>
          </wp:anchor>
        </w:drawing>
      </w:r>
    </w:p>
    <w:p w:rsidR="006B0413" w:rsidRDefault="006B0413" w:rsidP="001836FB">
      <w:pPr>
        <w:tabs>
          <w:tab w:val="left" w:pos="709"/>
        </w:tabs>
        <w:spacing w:after="0" w:line="240" w:lineRule="auto"/>
        <w:ind w:left="3969" w:right="-1"/>
        <w:jc w:val="both"/>
        <w:rPr>
          <w:rFonts w:ascii="Times New Roman" w:hAnsi="Times New Roman" w:cs="Times New Roman"/>
          <w:b/>
          <w:sz w:val="30"/>
          <w:szCs w:val="30"/>
          <w:lang w:val="kk-KZ"/>
        </w:rPr>
      </w:pPr>
    </w:p>
    <w:p w:rsidR="006B0413" w:rsidRDefault="006B0413" w:rsidP="001836FB">
      <w:pPr>
        <w:tabs>
          <w:tab w:val="left" w:pos="709"/>
        </w:tabs>
        <w:spacing w:after="0" w:line="240" w:lineRule="auto"/>
        <w:ind w:left="3969" w:right="-1"/>
        <w:jc w:val="both"/>
        <w:rPr>
          <w:rFonts w:ascii="Times New Roman" w:hAnsi="Times New Roman" w:cs="Times New Roman"/>
          <w:b/>
          <w:sz w:val="30"/>
          <w:szCs w:val="30"/>
          <w:lang w:val="kk-KZ"/>
        </w:rPr>
      </w:pPr>
    </w:p>
    <w:p w:rsidR="006B0413" w:rsidRDefault="006B0413" w:rsidP="001836FB">
      <w:pPr>
        <w:tabs>
          <w:tab w:val="left" w:pos="709"/>
        </w:tabs>
        <w:spacing w:after="0" w:line="240" w:lineRule="auto"/>
        <w:ind w:left="3969" w:right="-1"/>
        <w:jc w:val="both"/>
        <w:rPr>
          <w:rFonts w:ascii="Times New Roman" w:hAnsi="Times New Roman" w:cs="Times New Roman"/>
          <w:b/>
          <w:sz w:val="30"/>
          <w:szCs w:val="30"/>
          <w:lang w:val="kk-KZ"/>
        </w:rPr>
      </w:pPr>
    </w:p>
    <w:p w:rsidR="006B0413" w:rsidRDefault="006B0413" w:rsidP="001836FB">
      <w:pPr>
        <w:tabs>
          <w:tab w:val="left" w:pos="709"/>
        </w:tabs>
        <w:spacing w:after="0" w:line="240" w:lineRule="auto"/>
        <w:ind w:left="3969" w:right="-1"/>
        <w:jc w:val="both"/>
        <w:rPr>
          <w:rFonts w:ascii="Times New Roman" w:hAnsi="Times New Roman" w:cs="Times New Roman"/>
          <w:b/>
          <w:sz w:val="30"/>
          <w:szCs w:val="30"/>
          <w:lang w:val="kk-KZ"/>
        </w:rPr>
      </w:pPr>
    </w:p>
    <w:p w:rsidR="006B0413" w:rsidRDefault="006B0413" w:rsidP="001836FB">
      <w:pPr>
        <w:tabs>
          <w:tab w:val="left" w:pos="709"/>
        </w:tabs>
        <w:spacing w:after="0" w:line="240" w:lineRule="auto"/>
        <w:ind w:left="3969" w:right="-1"/>
        <w:jc w:val="both"/>
        <w:rPr>
          <w:rFonts w:ascii="Times New Roman" w:hAnsi="Times New Roman" w:cs="Times New Roman"/>
          <w:b/>
          <w:sz w:val="30"/>
          <w:szCs w:val="30"/>
          <w:lang w:val="kk-KZ"/>
        </w:rPr>
      </w:pPr>
    </w:p>
    <w:p w:rsidR="006B0413" w:rsidRDefault="006B0413" w:rsidP="001836FB">
      <w:pPr>
        <w:tabs>
          <w:tab w:val="left" w:pos="709"/>
        </w:tabs>
        <w:spacing w:after="0" w:line="240" w:lineRule="auto"/>
        <w:ind w:left="3969" w:right="-1"/>
        <w:jc w:val="both"/>
        <w:rPr>
          <w:rFonts w:ascii="Times New Roman" w:hAnsi="Times New Roman" w:cs="Times New Roman"/>
          <w:b/>
          <w:sz w:val="30"/>
          <w:szCs w:val="30"/>
          <w:lang w:val="kk-KZ"/>
        </w:rPr>
      </w:pPr>
    </w:p>
    <w:p w:rsidR="006B0413" w:rsidRDefault="006B0413" w:rsidP="001836FB">
      <w:pPr>
        <w:tabs>
          <w:tab w:val="left" w:pos="709"/>
        </w:tabs>
        <w:spacing w:after="0" w:line="240" w:lineRule="auto"/>
        <w:ind w:left="3969" w:right="-1"/>
        <w:jc w:val="both"/>
        <w:rPr>
          <w:rFonts w:ascii="Times New Roman" w:hAnsi="Times New Roman" w:cs="Times New Roman"/>
          <w:b/>
          <w:sz w:val="30"/>
          <w:szCs w:val="30"/>
          <w:lang w:val="kk-KZ"/>
        </w:rPr>
      </w:pPr>
    </w:p>
    <w:p w:rsidR="006B0413" w:rsidRDefault="006B0413" w:rsidP="001836FB">
      <w:pPr>
        <w:tabs>
          <w:tab w:val="left" w:pos="709"/>
        </w:tabs>
        <w:spacing w:after="0" w:line="240" w:lineRule="auto"/>
        <w:ind w:left="3969" w:right="-1"/>
        <w:jc w:val="both"/>
        <w:rPr>
          <w:rFonts w:ascii="Times New Roman" w:hAnsi="Times New Roman" w:cs="Times New Roman"/>
          <w:b/>
          <w:sz w:val="30"/>
          <w:szCs w:val="30"/>
          <w:lang w:val="kk-KZ"/>
        </w:rPr>
      </w:pPr>
    </w:p>
    <w:p w:rsidR="006B0413" w:rsidRDefault="006B0413" w:rsidP="001836FB">
      <w:pPr>
        <w:tabs>
          <w:tab w:val="left" w:pos="709"/>
        </w:tabs>
        <w:spacing w:after="0" w:line="240" w:lineRule="auto"/>
        <w:ind w:left="3969" w:right="-1"/>
        <w:jc w:val="both"/>
        <w:rPr>
          <w:rFonts w:ascii="Times New Roman" w:hAnsi="Times New Roman" w:cs="Times New Roman"/>
          <w:b/>
          <w:sz w:val="30"/>
          <w:szCs w:val="30"/>
          <w:lang w:val="kk-KZ"/>
        </w:rPr>
      </w:pPr>
    </w:p>
    <w:p w:rsidR="006B0413" w:rsidRDefault="006B0413" w:rsidP="001836FB">
      <w:pPr>
        <w:tabs>
          <w:tab w:val="left" w:pos="709"/>
        </w:tabs>
        <w:spacing w:after="0" w:line="240" w:lineRule="auto"/>
        <w:ind w:left="3969" w:right="-1"/>
        <w:jc w:val="both"/>
        <w:rPr>
          <w:rFonts w:ascii="Times New Roman" w:hAnsi="Times New Roman" w:cs="Times New Roman"/>
          <w:b/>
          <w:sz w:val="30"/>
          <w:szCs w:val="30"/>
          <w:lang w:val="kk-KZ"/>
        </w:rPr>
      </w:pPr>
    </w:p>
    <w:p w:rsidR="006B0413" w:rsidRDefault="006B0413" w:rsidP="001836FB">
      <w:pPr>
        <w:tabs>
          <w:tab w:val="left" w:pos="709"/>
        </w:tabs>
        <w:spacing w:after="0" w:line="240" w:lineRule="auto"/>
        <w:ind w:left="3969" w:right="-1"/>
        <w:jc w:val="both"/>
        <w:rPr>
          <w:rFonts w:ascii="Times New Roman" w:hAnsi="Times New Roman" w:cs="Times New Roman"/>
          <w:b/>
          <w:sz w:val="30"/>
          <w:szCs w:val="30"/>
          <w:lang w:val="kk-KZ"/>
        </w:rPr>
      </w:pPr>
    </w:p>
    <w:p w:rsidR="006B0413" w:rsidRDefault="006B0413" w:rsidP="001836FB">
      <w:pPr>
        <w:tabs>
          <w:tab w:val="left" w:pos="709"/>
        </w:tabs>
        <w:spacing w:after="0" w:line="240" w:lineRule="auto"/>
        <w:ind w:left="3969" w:right="-1"/>
        <w:jc w:val="both"/>
        <w:rPr>
          <w:rFonts w:ascii="Times New Roman" w:hAnsi="Times New Roman" w:cs="Times New Roman"/>
          <w:b/>
          <w:sz w:val="30"/>
          <w:szCs w:val="30"/>
          <w:lang w:val="kk-KZ"/>
        </w:rPr>
      </w:pPr>
    </w:p>
    <w:p w:rsidR="006B0413" w:rsidRDefault="006B0413" w:rsidP="001836FB">
      <w:pPr>
        <w:tabs>
          <w:tab w:val="left" w:pos="709"/>
        </w:tabs>
        <w:spacing w:after="0" w:line="240" w:lineRule="auto"/>
        <w:ind w:left="3969" w:right="-1"/>
        <w:jc w:val="both"/>
        <w:rPr>
          <w:rFonts w:ascii="Times New Roman" w:hAnsi="Times New Roman" w:cs="Times New Roman"/>
          <w:b/>
          <w:sz w:val="30"/>
          <w:szCs w:val="30"/>
          <w:lang w:val="kk-KZ"/>
        </w:rPr>
      </w:pPr>
    </w:p>
    <w:p w:rsidR="006B0413" w:rsidRDefault="006B0413" w:rsidP="001836FB">
      <w:pPr>
        <w:tabs>
          <w:tab w:val="left" w:pos="709"/>
        </w:tabs>
        <w:spacing w:after="0" w:line="240" w:lineRule="auto"/>
        <w:ind w:left="3969" w:right="-1"/>
        <w:jc w:val="both"/>
        <w:rPr>
          <w:rFonts w:ascii="Times New Roman" w:hAnsi="Times New Roman" w:cs="Times New Roman"/>
          <w:b/>
          <w:sz w:val="30"/>
          <w:szCs w:val="30"/>
          <w:lang w:val="kk-KZ"/>
        </w:rPr>
      </w:pPr>
    </w:p>
    <w:p w:rsidR="006B0413" w:rsidRDefault="006B0413" w:rsidP="001836FB">
      <w:pPr>
        <w:tabs>
          <w:tab w:val="left" w:pos="709"/>
        </w:tabs>
        <w:spacing w:after="0" w:line="240" w:lineRule="auto"/>
        <w:ind w:left="3969" w:right="-1"/>
        <w:jc w:val="both"/>
        <w:rPr>
          <w:rFonts w:ascii="Times New Roman" w:hAnsi="Times New Roman" w:cs="Times New Roman"/>
          <w:b/>
          <w:sz w:val="30"/>
          <w:szCs w:val="30"/>
          <w:lang w:val="kk-KZ"/>
        </w:rPr>
      </w:pPr>
    </w:p>
    <w:p w:rsidR="006B0413" w:rsidRDefault="006B0413" w:rsidP="001836FB">
      <w:pPr>
        <w:tabs>
          <w:tab w:val="left" w:pos="709"/>
        </w:tabs>
        <w:spacing w:after="0" w:line="240" w:lineRule="auto"/>
        <w:ind w:left="3969" w:right="-1"/>
        <w:jc w:val="both"/>
        <w:rPr>
          <w:rFonts w:ascii="Times New Roman" w:hAnsi="Times New Roman" w:cs="Times New Roman"/>
          <w:b/>
          <w:sz w:val="30"/>
          <w:szCs w:val="30"/>
          <w:lang w:val="kk-KZ"/>
        </w:rPr>
      </w:pPr>
    </w:p>
    <w:p w:rsidR="006B0413" w:rsidRPr="00D6428B" w:rsidRDefault="006B0413" w:rsidP="001836FB">
      <w:pPr>
        <w:tabs>
          <w:tab w:val="left" w:pos="709"/>
        </w:tabs>
        <w:spacing w:after="0" w:line="240" w:lineRule="auto"/>
        <w:ind w:left="-142" w:right="-1"/>
        <w:jc w:val="both"/>
        <w:rPr>
          <w:rFonts w:ascii="Times New Roman" w:hAnsi="Times New Roman" w:cs="Times New Roman"/>
          <w:b/>
          <w:i/>
          <w:sz w:val="30"/>
          <w:szCs w:val="30"/>
          <w:lang w:val="kk-KZ"/>
        </w:rPr>
      </w:pPr>
      <w:r w:rsidRPr="00D6428B">
        <w:rPr>
          <w:rFonts w:ascii="Times New Roman" w:hAnsi="Times New Roman" w:cs="Times New Roman"/>
          <w:i/>
          <w:sz w:val="30"/>
          <w:szCs w:val="30"/>
          <w:lang w:val="kk-KZ"/>
        </w:rPr>
        <w:t>1-алкилөндіргіш арендер, 2-алкилөнліргіш циклогександар</w:t>
      </w:r>
      <w:r w:rsidRPr="00D6428B">
        <w:rPr>
          <w:rFonts w:ascii="Times New Roman" w:hAnsi="Times New Roman" w:cs="Times New Roman"/>
          <w:b/>
          <w:i/>
          <w:sz w:val="30"/>
          <w:szCs w:val="30"/>
          <w:lang w:val="kk-KZ"/>
        </w:rPr>
        <w:t xml:space="preserve"> </w:t>
      </w:r>
    </w:p>
    <w:p w:rsidR="006B0413" w:rsidRDefault="006B0413" w:rsidP="001836FB">
      <w:pPr>
        <w:tabs>
          <w:tab w:val="left" w:pos="709"/>
        </w:tabs>
        <w:spacing w:after="0" w:line="240" w:lineRule="auto"/>
        <w:ind w:left="-142" w:right="-1" w:firstLine="4111"/>
        <w:jc w:val="both"/>
        <w:rPr>
          <w:rFonts w:ascii="Times New Roman" w:hAnsi="Times New Roman" w:cs="Times New Roman"/>
          <w:b/>
          <w:sz w:val="30"/>
          <w:szCs w:val="30"/>
          <w:lang w:val="kk-KZ"/>
        </w:rPr>
      </w:pPr>
    </w:p>
    <w:p w:rsidR="009005B4" w:rsidRPr="00D6428B" w:rsidRDefault="006B0413" w:rsidP="001836FB">
      <w:pPr>
        <w:tabs>
          <w:tab w:val="left" w:pos="709"/>
        </w:tabs>
        <w:spacing w:after="0" w:line="240" w:lineRule="auto"/>
        <w:ind w:left="-142" w:right="-1"/>
        <w:jc w:val="both"/>
        <w:rPr>
          <w:rFonts w:ascii="Times New Roman" w:hAnsi="Times New Roman" w:cs="Times New Roman"/>
          <w:b/>
          <w:sz w:val="30"/>
          <w:szCs w:val="30"/>
          <w:lang w:val="kk-KZ"/>
        </w:rPr>
      </w:pPr>
      <w:r>
        <w:rPr>
          <w:rFonts w:ascii="Times New Roman" w:hAnsi="Times New Roman" w:cs="Times New Roman"/>
          <w:b/>
          <w:sz w:val="30"/>
          <w:szCs w:val="30"/>
          <w:lang w:val="kk-KZ"/>
        </w:rPr>
        <w:t>Сур.2.2.</w:t>
      </w:r>
      <w:r w:rsidRPr="006B0413">
        <w:rPr>
          <w:rFonts w:ascii="Times New Roman" w:hAnsi="Times New Roman" w:cs="Times New Roman"/>
          <w:b/>
          <w:color w:val="FF0000"/>
          <w:sz w:val="30"/>
          <w:szCs w:val="30"/>
          <w:lang w:val="kk-KZ"/>
        </w:rPr>
        <w:t>М</w:t>
      </w:r>
      <w:r>
        <w:rPr>
          <w:rFonts w:ascii="Times New Roman" w:hAnsi="Times New Roman" w:cs="Times New Roman"/>
          <w:b/>
          <w:sz w:val="30"/>
          <w:szCs w:val="30"/>
          <w:lang w:val="kk-KZ"/>
        </w:rPr>
        <w:t xml:space="preserve">айлағыш </w:t>
      </w:r>
      <w:r w:rsidRPr="005121E5">
        <w:rPr>
          <w:rFonts w:ascii="Times New Roman" w:hAnsi="Times New Roman" w:cs="Times New Roman"/>
          <w:b/>
          <w:color w:val="FF0000"/>
          <w:sz w:val="30"/>
          <w:szCs w:val="30"/>
          <w:lang w:val="kk-KZ"/>
        </w:rPr>
        <w:t xml:space="preserve">материалдарының </w:t>
      </w:r>
      <w:r>
        <w:rPr>
          <w:rFonts w:ascii="Times New Roman" w:hAnsi="Times New Roman" w:cs="Times New Roman"/>
          <w:b/>
          <w:sz w:val="30"/>
          <w:szCs w:val="30"/>
          <w:lang w:val="kk-KZ"/>
        </w:rPr>
        <w:t>құрылымында</w:t>
      </w:r>
      <w:r w:rsidR="009005B4" w:rsidRPr="00D6428B">
        <w:rPr>
          <w:rFonts w:ascii="Times New Roman" w:hAnsi="Times New Roman" w:cs="Times New Roman"/>
          <w:b/>
          <w:sz w:val="30"/>
          <w:szCs w:val="30"/>
          <w:lang w:val="kk-KZ"/>
        </w:rPr>
        <w:t xml:space="preserve"> </w:t>
      </w:r>
      <w:r w:rsidR="009005B4" w:rsidRPr="00D6428B">
        <w:rPr>
          <w:rFonts w:ascii="Times New Roman" w:hAnsi="Times New Roman" w:cs="Times New Roman"/>
          <w:b/>
          <w:i/>
          <w:sz w:val="30"/>
          <w:szCs w:val="30"/>
          <w:lang w:val="kk-KZ"/>
        </w:rPr>
        <w:t>С</w:t>
      </w:r>
      <w:r w:rsidR="009005B4" w:rsidRPr="00D6428B">
        <w:rPr>
          <w:rFonts w:ascii="Times New Roman" w:hAnsi="Times New Roman" w:cs="Times New Roman"/>
          <w:b/>
          <w:sz w:val="30"/>
          <w:szCs w:val="30"/>
          <w:lang w:val="kk-KZ"/>
        </w:rPr>
        <w:t xml:space="preserve"> көмірсуте</w:t>
      </w:r>
      <w:r>
        <w:rPr>
          <w:rFonts w:ascii="Times New Roman" w:hAnsi="Times New Roman" w:cs="Times New Roman"/>
          <w:b/>
          <w:sz w:val="30"/>
          <w:szCs w:val="30"/>
          <w:lang w:val="kk-KZ"/>
        </w:rPr>
        <w:t>-</w:t>
      </w:r>
      <w:r w:rsidR="009005B4" w:rsidRPr="00D6428B">
        <w:rPr>
          <w:rFonts w:ascii="Times New Roman" w:hAnsi="Times New Roman" w:cs="Times New Roman"/>
          <w:b/>
          <w:sz w:val="30"/>
          <w:szCs w:val="30"/>
          <w:lang w:val="kk-KZ"/>
        </w:rPr>
        <w:t>кті сақиналарынығ болуының олардың ТИ әсері.</w:t>
      </w:r>
    </w:p>
    <w:p w:rsidR="009005B4" w:rsidRPr="00D6428B" w:rsidRDefault="009005B4" w:rsidP="001836FB">
      <w:pPr>
        <w:tabs>
          <w:tab w:val="left" w:pos="709"/>
        </w:tabs>
        <w:spacing w:after="0" w:line="240" w:lineRule="auto"/>
        <w:ind w:left="3969" w:right="-1"/>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w:t>
      </w:r>
    </w:p>
    <w:p w:rsidR="006D1CFB" w:rsidRPr="00D6428B" w:rsidRDefault="006D1CFB" w:rsidP="001836FB">
      <w:pPr>
        <w:tabs>
          <w:tab w:val="left" w:pos="709"/>
        </w:tabs>
        <w:spacing w:after="0" w:line="240" w:lineRule="auto"/>
        <w:ind w:left="3969" w:right="-1"/>
        <w:jc w:val="both"/>
        <w:rPr>
          <w:rFonts w:ascii="Times New Roman" w:hAnsi="Times New Roman" w:cs="Times New Roman"/>
          <w:sz w:val="30"/>
          <w:szCs w:val="30"/>
          <w:lang w:val="kk-KZ"/>
        </w:rPr>
      </w:pPr>
    </w:p>
    <w:p w:rsidR="0055296D" w:rsidRDefault="001C2E3E" w:rsidP="001836FB">
      <w:pPr>
        <w:tabs>
          <w:tab w:val="left" w:pos="709"/>
        </w:tabs>
        <w:spacing w:after="0" w:line="240" w:lineRule="auto"/>
        <w:ind w:right="-1"/>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Мұнай майлары құрылымы әртүрлі көмірсутек қоспаларынан тұрады. </w:t>
      </w:r>
      <w:r w:rsidR="00B613FA" w:rsidRPr="00D6428B">
        <w:rPr>
          <w:rFonts w:ascii="Times New Roman" w:hAnsi="Times New Roman" w:cs="Times New Roman"/>
          <w:sz w:val="30"/>
          <w:szCs w:val="30"/>
          <w:lang w:val="kk-KZ"/>
        </w:rPr>
        <w:t xml:space="preserve">ТИ көтеру үшін құрамын технологиялық әдістермен (селективті тазалау, гидрогенизация, май фракцияларын </w:t>
      </w:r>
      <w:r w:rsidR="00BC0D8F">
        <w:rPr>
          <w:rFonts w:ascii="Times New Roman" w:hAnsi="Times New Roman" w:cs="Times New Roman"/>
          <w:color w:val="FF0000"/>
          <w:sz w:val="30"/>
          <w:szCs w:val="30"/>
          <w:lang w:val="kk-KZ"/>
        </w:rPr>
        <w:t>араластыру</w:t>
      </w:r>
      <w:r w:rsidR="00B613FA" w:rsidRPr="00D6428B">
        <w:rPr>
          <w:rFonts w:ascii="Times New Roman" w:hAnsi="Times New Roman" w:cs="Times New Roman"/>
          <w:color w:val="FF0000"/>
          <w:sz w:val="30"/>
          <w:szCs w:val="30"/>
          <w:lang w:val="kk-KZ"/>
        </w:rPr>
        <w:t>)</w:t>
      </w:r>
      <w:r w:rsidR="00B613FA" w:rsidRPr="00D6428B">
        <w:rPr>
          <w:rFonts w:ascii="Times New Roman" w:hAnsi="Times New Roman" w:cs="Times New Roman"/>
          <w:sz w:val="30"/>
          <w:szCs w:val="30"/>
          <w:lang w:val="kk-KZ"/>
        </w:rPr>
        <w:t xml:space="preserve"> немесе тұтқырлы қоспалардың көмегімен қалыпқа келтіру қажет. </w:t>
      </w:r>
    </w:p>
    <w:p w:rsidR="001C2E3E" w:rsidRDefault="0055296D" w:rsidP="001836FB">
      <w:pPr>
        <w:tabs>
          <w:tab w:val="left" w:pos="709"/>
        </w:tabs>
        <w:spacing w:after="0" w:line="240" w:lineRule="auto"/>
        <w:ind w:right="-1"/>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B613FA" w:rsidRPr="00D6428B">
        <w:rPr>
          <w:rFonts w:ascii="Times New Roman" w:hAnsi="Times New Roman" w:cs="Times New Roman"/>
          <w:sz w:val="30"/>
          <w:szCs w:val="30"/>
          <w:lang w:val="kk-KZ"/>
        </w:rPr>
        <w:t>ТИ белгісі мен май қоспаларының тұтқырлығы аддитивтілік ережесіне бағынбайтынын еске сала кету керек (әдетте бұл белгілер есептеулерден кем). ТИ</w:t>
      </w:r>
      <w:r w:rsidR="00962FA1" w:rsidRPr="00D6428B">
        <w:rPr>
          <w:rFonts w:ascii="Times New Roman" w:hAnsi="Times New Roman" w:cs="Times New Roman"/>
          <w:sz w:val="30"/>
          <w:szCs w:val="30"/>
          <w:lang w:val="kk-KZ"/>
        </w:rPr>
        <w:t xml:space="preserve"> мен</w:t>
      </w:r>
      <w:r w:rsidR="00B613FA" w:rsidRPr="00D6428B">
        <w:rPr>
          <w:rFonts w:ascii="Times New Roman" w:hAnsi="Times New Roman" w:cs="Times New Roman"/>
          <w:sz w:val="30"/>
          <w:szCs w:val="30"/>
          <w:lang w:val="kk-KZ"/>
        </w:rPr>
        <w:t xml:space="preserve"> май қоспаларының тұтқырлығын бағалау үшін</w:t>
      </w:r>
      <w:r w:rsidR="00962FA1" w:rsidRPr="00D6428B">
        <w:rPr>
          <w:rFonts w:ascii="Times New Roman" w:hAnsi="Times New Roman" w:cs="Times New Roman"/>
          <w:sz w:val="30"/>
          <w:szCs w:val="30"/>
          <w:lang w:val="kk-KZ"/>
        </w:rPr>
        <w:t xml:space="preserve"> эмперикалық формулаларды</w:t>
      </w:r>
      <w:r w:rsidR="00B613FA" w:rsidRPr="00D6428B">
        <w:rPr>
          <w:rFonts w:ascii="Times New Roman" w:hAnsi="Times New Roman" w:cs="Times New Roman"/>
          <w:sz w:val="30"/>
          <w:szCs w:val="30"/>
          <w:lang w:val="kk-KZ"/>
        </w:rPr>
        <w:t xml:space="preserve"> </w:t>
      </w:r>
      <w:r w:rsidR="00962FA1" w:rsidRPr="00D6428B">
        <w:rPr>
          <w:rFonts w:ascii="Times New Roman" w:hAnsi="Times New Roman" w:cs="Times New Roman"/>
          <w:sz w:val="30"/>
          <w:szCs w:val="30"/>
          <w:lang w:val="kk-KZ"/>
        </w:rPr>
        <w:t xml:space="preserve">немесе номограммаларды қолданады. </w:t>
      </w:r>
    </w:p>
    <w:p w:rsidR="005121E5" w:rsidRDefault="005121E5" w:rsidP="001836FB">
      <w:pPr>
        <w:tabs>
          <w:tab w:val="left" w:pos="709"/>
        </w:tabs>
        <w:spacing w:after="0" w:line="240" w:lineRule="auto"/>
        <w:ind w:right="-1"/>
        <w:jc w:val="both"/>
        <w:rPr>
          <w:rFonts w:ascii="Times New Roman" w:hAnsi="Times New Roman" w:cs="Times New Roman"/>
          <w:sz w:val="30"/>
          <w:szCs w:val="30"/>
          <w:lang w:val="kk-KZ"/>
        </w:rPr>
      </w:pPr>
    </w:p>
    <w:p w:rsidR="005121E5" w:rsidRPr="00D6428B" w:rsidRDefault="005121E5" w:rsidP="001836FB">
      <w:pPr>
        <w:tabs>
          <w:tab w:val="left" w:pos="709"/>
        </w:tabs>
        <w:spacing w:after="0" w:line="240" w:lineRule="auto"/>
        <w:ind w:right="-1"/>
        <w:jc w:val="both"/>
        <w:rPr>
          <w:rFonts w:ascii="Times New Roman" w:hAnsi="Times New Roman" w:cs="Times New Roman"/>
          <w:sz w:val="30"/>
          <w:szCs w:val="30"/>
          <w:lang w:val="kk-KZ"/>
        </w:rPr>
      </w:pPr>
    </w:p>
    <w:p w:rsidR="00CF209E" w:rsidRPr="00BC0D8F" w:rsidRDefault="00DF05A8" w:rsidP="001836FB">
      <w:pPr>
        <w:tabs>
          <w:tab w:val="left" w:pos="709"/>
        </w:tabs>
        <w:spacing w:after="0" w:line="240" w:lineRule="auto"/>
        <w:ind w:right="-1"/>
        <w:jc w:val="both"/>
        <w:rPr>
          <w:rFonts w:ascii="Times New Roman" w:hAnsi="Times New Roman" w:cs="Times New Roman"/>
          <w:b/>
          <w:color w:val="FF0000"/>
          <w:sz w:val="30"/>
          <w:szCs w:val="30"/>
          <w:lang w:val="kk-KZ"/>
        </w:rPr>
      </w:pPr>
      <w:r w:rsidRPr="00D6428B">
        <w:rPr>
          <w:rFonts w:ascii="Times New Roman" w:hAnsi="Times New Roman" w:cs="Times New Roman"/>
          <w:b/>
          <w:sz w:val="30"/>
          <w:szCs w:val="30"/>
          <w:lang w:val="kk-KZ"/>
        </w:rPr>
        <w:tab/>
      </w:r>
      <w:r w:rsidR="00CF209E" w:rsidRPr="00AB1FAC">
        <w:rPr>
          <w:rFonts w:ascii="Times New Roman" w:hAnsi="Times New Roman" w:cs="Times New Roman"/>
          <w:b/>
          <w:color w:val="FF0000"/>
          <w:sz w:val="30"/>
          <w:szCs w:val="30"/>
          <w:lang w:val="kk-KZ"/>
        </w:rPr>
        <w:t>2</w:t>
      </w:r>
      <w:r w:rsidR="00CF209E" w:rsidRPr="00BC0D8F">
        <w:rPr>
          <w:rFonts w:ascii="Times New Roman" w:hAnsi="Times New Roman" w:cs="Times New Roman"/>
          <w:b/>
          <w:color w:val="FF0000"/>
          <w:sz w:val="30"/>
          <w:szCs w:val="30"/>
          <w:lang w:val="kk-KZ"/>
        </w:rPr>
        <w:t>.1.2. ТРИБОЛОГИ</w:t>
      </w:r>
      <w:r w:rsidR="00BC0D8F" w:rsidRPr="00BC0D8F">
        <w:rPr>
          <w:rFonts w:ascii="Times New Roman" w:hAnsi="Times New Roman" w:cs="Times New Roman"/>
          <w:b/>
          <w:color w:val="FF0000"/>
          <w:sz w:val="30"/>
          <w:szCs w:val="30"/>
          <w:lang w:val="kk-KZ"/>
        </w:rPr>
        <w:t>Я</w:t>
      </w:r>
      <w:r w:rsidR="00CF209E" w:rsidRPr="00BC0D8F">
        <w:rPr>
          <w:rFonts w:ascii="Times New Roman" w:hAnsi="Times New Roman" w:cs="Times New Roman"/>
          <w:b/>
          <w:color w:val="FF0000"/>
          <w:sz w:val="30"/>
          <w:szCs w:val="30"/>
          <w:lang w:val="kk-KZ"/>
        </w:rPr>
        <w:t>ЛЫҚ  ҚАСИЕТТЕР</w:t>
      </w:r>
      <w:r w:rsidR="00BC0D8F" w:rsidRPr="00BC0D8F">
        <w:rPr>
          <w:rFonts w:ascii="Times New Roman" w:hAnsi="Times New Roman" w:cs="Times New Roman"/>
          <w:b/>
          <w:color w:val="FF0000"/>
          <w:sz w:val="30"/>
          <w:szCs w:val="30"/>
          <w:lang w:val="kk-KZ"/>
        </w:rPr>
        <w:t>І</w:t>
      </w:r>
    </w:p>
    <w:p w:rsidR="00CF209E" w:rsidRDefault="00CF209E" w:rsidP="001836FB">
      <w:pPr>
        <w:tabs>
          <w:tab w:val="left" w:pos="709"/>
        </w:tabs>
        <w:spacing w:after="0" w:line="240" w:lineRule="auto"/>
        <w:ind w:right="-1"/>
        <w:jc w:val="both"/>
        <w:rPr>
          <w:rFonts w:ascii="Times New Roman" w:hAnsi="Times New Roman" w:cs="Times New Roman"/>
          <w:b/>
          <w:sz w:val="30"/>
          <w:szCs w:val="30"/>
          <w:lang w:val="kk-KZ"/>
        </w:rPr>
      </w:pPr>
    </w:p>
    <w:p w:rsidR="005121E5" w:rsidRPr="00D6428B" w:rsidRDefault="005121E5" w:rsidP="001836FB">
      <w:pPr>
        <w:tabs>
          <w:tab w:val="left" w:pos="709"/>
        </w:tabs>
        <w:spacing w:after="0" w:line="240" w:lineRule="auto"/>
        <w:ind w:right="-1"/>
        <w:jc w:val="both"/>
        <w:rPr>
          <w:rFonts w:ascii="Times New Roman" w:hAnsi="Times New Roman" w:cs="Times New Roman"/>
          <w:b/>
          <w:sz w:val="30"/>
          <w:szCs w:val="30"/>
          <w:lang w:val="kk-KZ"/>
        </w:rPr>
      </w:pPr>
    </w:p>
    <w:p w:rsidR="003B4C6A" w:rsidRPr="00D6428B" w:rsidRDefault="003B4C6A"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55296D">
        <w:rPr>
          <w:rFonts w:ascii="Times New Roman" w:hAnsi="Times New Roman" w:cs="Times New Roman"/>
          <w:color w:val="FF0000"/>
          <w:sz w:val="30"/>
          <w:szCs w:val="30"/>
          <w:lang w:val="kk-KZ"/>
        </w:rPr>
        <w:t>Трибологи</w:t>
      </w:r>
      <w:r w:rsidR="00BC0D8F" w:rsidRPr="0055296D">
        <w:rPr>
          <w:rFonts w:ascii="Times New Roman" w:hAnsi="Times New Roman" w:cs="Times New Roman"/>
          <w:color w:val="FF0000"/>
          <w:sz w:val="30"/>
          <w:szCs w:val="30"/>
          <w:lang w:val="kk-KZ"/>
        </w:rPr>
        <w:t>я</w:t>
      </w:r>
      <w:r w:rsidRPr="0055296D">
        <w:rPr>
          <w:rFonts w:ascii="Times New Roman" w:hAnsi="Times New Roman" w:cs="Times New Roman"/>
          <w:color w:val="FF0000"/>
          <w:sz w:val="30"/>
          <w:szCs w:val="30"/>
          <w:lang w:val="kk-KZ"/>
        </w:rPr>
        <w:t>ық</w:t>
      </w:r>
      <w:r w:rsidRPr="00D6428B">
        <w:rPr>
          <w:rFonts w:ascii="Times New Roman" w:hAnsi="Times New Roman" w:cs="Times New Roman"/>
          <w:sz w:val="30"/>
          <w:szCs w:val="30"/>
          <w:lang w:val="kk-KZ"/>
        </w:rPr>
        <w:t xml:space="preserve"> немесе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қасиеттері түйіндескен қабаттар арасындағы үйкелістің азаю және олардың тозуын, сонымен қатар машиналар мен механизмдерде қажаудың, айқасып қалудың және қатаюының  алдын алуға мүмкіндік береді. Белгілі болғандай,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көмірсутектері – құрамындағы метал қабаттарда немесе металмен химиялық қатынасы бар адсорбциялайтын заттары арқылы анықталатын, төмен адсорбциа</w:t>
      </w:r>
      <w:r w:rsidR="009A29C0" w:rsidRPr="00D6428B">
        <w:rPr>
          <w:rFonts w:ascii="Times New Roman" w:hAnsi="Times New Roman" w:cs="Times New Roman"/>
          <w:sz w:val="30"/>
          <w:szCs w:val="30"/>
          <w:lang w:val="kk-KZ"/>
        </w:rPr>
        <w:t>я</w:t>
      </w:r>
      <w:r w:rsidRPr="00D6428B">
        <w:rPr>
          <w:rFonts w:ascii="Times New Roman" w:hAnsi="Times New Roman" w:cs="Times New Roman"/>
          <w:sz w:val="30"/>
          <w:szCs w:val="30"/>
          <w:lang w:val="kk-KZ"/>
        </w:rPr>
        <w:t xml:space="preserve">лайтын қабілеттілігімен және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қасиеттерінің деңгейімен сипатталатын полярлы және аз полярлы заттар. ББЗ адсорбцияланатын қатты дененің қабатында жіңішке молекулярлы немесе мицеллярлы сыртқы қабат қалыптасады. М</w:t>
      </w:r>
      <w:r w:rsidR="009A29C0" w:rsidRPr="00D6428B">
        <w:rPr>
          <w:rFonts w:ascii="Times New Roman" w:hAnsi="Times New Roman" w:cs="Times New Roman"/>
          <w:sz w:val="30"/>
          <w:szCs w:val="30"/>
          <w:lang w:val="kk-KZ"/>
        </w:rPr>
        <w:t>ұ</w:t>
      </w:r>
      <w:r w:rsidRPr="00D6428B">
        <w:rPr>
          <w:rFonts w:ascii="Times New Roman" w:hAnsi="Times New Roman" w:cs="Times New Roman"/>
          <w:sz w:val="30"/>
          <w:szCs w:val="30"/>
          <w:lang w:val="kk-KZ"/>
        </w:rPr>
        <w:t xml:space="preserve">ндай моно – немесе биомолекулярлы қабаттың қалыңдығы 1-2 мкм құрайды. ББЗ молекуласының тарамдануы аз болған сайын, шектік қабаты қалыңдайды.  </w:t>
      </w:r>
    </w:p>
    <w:p w:rsidR="003B4C6A" w:rsidRPr="00D6428B" w:rsidRDefault="003B4C6A"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материалдарында мұндай ББЗ біріншіден нафтендік майлы қышқылдар, күкіртті қосылыстар, көмірқышқылдарды тотықтандырғыш заттар, сонымен қатар, смолалық-асфальтендік заттардың қалдықтары болып табылады. </w:t>
      </w:r>
    </w:p>
    <w:p w:rsidR="003B4C6A" w:rsidRPr="00D6428B" w:rsidRDefault="003B4C6A"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Қалыпты жүктемеде және температурада (тозуға қарсы қоспалар) </w:t>
      </w:r>
      <w:r w:rsidR="0055296D">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түйіндескен бөлшектердің тозу қарқындылығын азайтатын, жоғары жүктемеде және температурада </w:t>
      </w:r>
      <w:r w:rsidR="0055296D">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(қажауға қарсы қоспалар) </w:t>
      </w:r>
      <w:r w:rsidR="0055296D">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фрикциондық түйіндесулердің айқасып қалуының алдын алатын, осы бөлшектердің (антифрикциондық қоспалар) үйкеліс коэффициентінің азаюы және тұрақтануымен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w:t>
      </w:r>
      <w:r w:rsidRPr="0055296D">
        <w:rPr>
          <w:rFonts w:ascii="Times New Roman" w:hAnsi="Times New Roman" w:cs="Times New Roman"/>
          <w:color w:val="FF0000"/>
          <w:sz w:val="30"/>
          <w:szCs w:val="30"/>
          <w:lang w:val="kk-KZ"/>
        </w:rPr>
        <w:t>триобологи</w:t>
      </w:r>
      <w:r w:rsidR="00BC0D8F" w:rsidRPr="0055296D">
        <w:rPr>
          <w:rFonts w:ascii="Times New Roman" w:hAnsi="Times New Roman" w:cs="Times New Roman"/>
          <w:color w:val="FF0000"/>
          <w:sz w:val="30"/>
          <w:szCs w:val="30"/>
          <w:lang w:val="kk-KZ"/>
        </w:rPr>
        <w:t>я</w:t>
      </w:r>
      <w:r w:rsidRPr="0055296D">
        <w:rPr>
          <w:rFonts w:ascii="Times New Roman" w:hAnsi="Times New Roman" w:cs="Times New Roman"/>
          <w:color w:val="FF0000"/>
          <w:sz w:val="30"/>
          <w:szCs w:val="30"/>
          <w:lang w:val="kk-KZ"/>
        </w:rPr>
        <w:t xml:space="preserve">лық </w:t>
      </w:r>
      <w:r w:rsidRPr="00D6428B">
        <w:rPr>
          <w:rFonts w:ascii="Times New Roman" w:hAnsi="Times New Roman" w:cs="Times New Roman"/>
          <w:sz w:val="30"/>
          <w:szCs w:val="30"/>
          <w:lang w:val="kk-KZ"/>
        </w:rPr>
        <w:t>сипаттамалары елеулі дәрежеде қоспалар әсерінің тиімділігімен анықталады.</w:t>
      </w:r>
    </w:p>
    <w:p w:rsidR="003B4C6A" w:rsidRPr="00D6428B" w:rsidRDefault="003B4C6A"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ab/>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тиімділігін арттыратын кейбір арнайы трибохимиялық тәсілдер қолданысқа енуде. Ең алдымен, бұл трибополимеризация </w:t>
      </w:r>
      <w:r w:rsidR="009A29C0" w:rsidRPr="00D6428B">
        <w:rPr>
          <w:rFonts w:ascii="Times New Roman" w:hAnsi="Times New Roman" w:cs="Times New Roman"/>
          <w:color w:val="FF0000"/>
          <w:sz w:val="30"/>
          <w:szCs w:val="30"/>
          <w:lang w:val="kk-KZ"/>
        </w:rPr>
        <w:t>ү</w:t>
      </w:r>
      <w:r w:rsidR="00802D0B">
        <w:rPr>
          <w:rFonts w:ascii="Times New Roman" w:hAnsi="Times New Roman" w:cs="Times New Roman"/>
          <w:color w:val="FF0000"/>
          <w:sz w:val="30"/>
          <w:szCs w:val="30"/>
          <w:lang w:val="kk-KZ"/>
        </w:rPr>
        <w:t>дер</w:t>
      </w:r>
      <w:r w:rsidR="009A29C0" w:rsidRPr="00D6428B">
        <w:rPr>
          <w:rFonts w:ascii="Times New Roman" w:hAnsi="Times New Roman" w:cs="Times New Roman"/>
          <w:color w:val="FF0000"/>
          <w:sz w:val="30"/>
          <w:szCs w:val="30"/>
          <w:lang w:val="kk-KZ"/>
        </w:rPr>
        <w:t>ісі</w:t>
      </w:r>
      <w:r w:rsidRPr="00D6428B">
        <w:rPr>
          <w:rFonts w:ascii="Times New Roman" w:hAnsi="Times New Roman" w:cs="Times New Roman"/>
          <w:sz w:val="30"/>
          <w:szCs w:val="30"/>
          <w:lang w:val="kk-KZ"/>
        </w:rPr>
        <w:t xml:space="preserve">, бұның нәтижесінде қатты денелердің жұмыс істеу қабаттарында түйісетін үйкеліс процесінде уатылуы бойынша қалыпқа келетін полимердің жұқа қабықшасы (1-3 мкм) қалыптасады. Осылайша, металдың тозуы қалыптасқан полимердің тозуымен алмасады. Трибополимеризацияның тиімділігін қамтамасыз ету үшін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материалдарына қоспа ретінде кейбір қанықпаған мономерлерді немесе олигомерлерді қосады. Үйкелісті күшейту кезінде белсенді радикал қоспаларының молекулаларынан (мысалы, көміртек-сутек немесе көміртек- көміртек байланысын ажырату жолымен) үйкеліс кезінде көмірсутекті радикалдардың кейінгі біріктіруінен бастап өте үлкен молекулярлық өлшемді молекулаларға дейін қалыптасу жүреді. Қалыптасқан молекулалар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 көлемінен үйкеліс қабатына ығыстырылып шығарылады. Қанықпаған байланыстың болу салдарынан осы молекулалар арасында «үйкеліс полимері» (трибополимер) қабыршағының төсеміне жақсы адгезияны қамтамасыз ететін қалыптасқан, молекулалардың көлденең біріктірілуіне алып келетін молекулалар аралық байланыс түзіледі. Соңғысы триботүйіндесудің жұмыс қабілеттілік диапазонын (температурасы және жүктемесі бойынша) кеңеюін, үйкелістің азаюын және белгілі температуралық диапазондарда денелердің байлынысының тозуының азаюын  қамтамасыз ететін жоғары трибологикалық сипаттамалары бар. </w:t>
      </w:r>
    </w:p>
    <w:p w:rsidR="003B4C6A" w:rsidRPr="00D6428B" w:rsidRDefault="003B4C6A"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16071C" w:rsidRPr="0016071C">
        <w:rPr>
          <w:rFonts w:ascii="Times New Roman" w:hAnsi="Times New Roman" w:cs="Times New Roman"/>
          <w:color w:val="FF0000"/>
          <w:sz w:val="30"/>
          <w:szCs w:val="30"/>
          <w:lang w:val="kk-KZ"/>
        </w:rPr>
        <w:t>Трибологикалық</w:t>
      </w:r>
      <w:r w:rsidR="0016071C"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қасиеттер зертханалық төрт шарлы үйкеліс машиналарында </w:t>
      </w:r>
      <w:r w:rsidR="00802D0B">
        <w:rPr>
          <w:rFonts w:ascii="Times New Roman" w:hAnsi="Times New Roman" w:cs="Times New Roman"/>
          <w:sz w:val="30"/>
          <w:szCs w:val="30"/>
          <w:lang w:val="kk-KZ"/>
        </w:rPr>
        <w:t>М</w:t>
      </w:r>
      <w:r w:rsidRPr="00D6428B">
        <w:rPr>
          <w:rFonts w:ascii="Times New Roman" w:hAnsi="Times New Roman" w:cs="Times New Roman"/>
          <w:sz w:val="30"/>
          <w:szCs w:val="30"/>
          <w:lang w:val="kk-KZ"/>
        </w:rPr>
        <w:t xml:space="preserve">СТ 9490 бойынша анықталады, бұл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материалының тозу қарқындылығын төмендету және үйкеліс түйіндерінде қажаманы болдырмау қабілеттілігін бағалауға жол береді.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әртүрлі түрлерінен нормаға келетін (толық немесе ішінара)  </w:t>
      </w:r>
      <w:r w:rsidRPr="00D6428B">
        <w:rPr>
          <w:rFonts w:ascii="Times New Roman" w:hAnsi="Times New Roman" w:cs="Times New Roman"/>
          <w:b/>
          <w:sz w:val="30"/>
          <w:szCs w:val="30"/>
          <w:lang w:val="kk-KZ"/>
        </w:rPr>
        <w:t>бес негізгі трибологи</w:t>
      </w:r>
      <w:r w:rsidR="00802D0B">
        <w:rPr>
          <w:rFonts w:ascii="Times New Roman" w:hAnsi="Times New Roman" w:cs="Times New Roman"/>
          <w:b/>
          <w:sz w:val="30"/>
          <w:szCs w:val="30"/>
          <w:lang w:val="kk-KZ"/>
        </w:rPr>
        <w:t>я</w:t>
      </w:r>
      <w:r w:rsidRPr="00D6428B">
        <w:rPr>
          <w:rFonts w:ascii="Times New Roman" w:hAnsi="Times New Roman" w:cs="Times New Roman"/>
          <w:b/>
          <w:sz w:val="30"/>
          <w:szCs w:val="30"/>
          <w:lang w:val="kk-KZ"/>
        </w:rPr>
        <w:t>лық қасиеттері</w:t>
      </w:r>
      <w:r w:rsidRPr="00D6428B">
        <w:rPr>
          <w:rFonts w:ascii="Times New Roman" w:hAnsi="Times New Roman" w:cs="Times New Roman"/>
          <w:sz w:val="30"/>
          <w:szCs w:val="30"/>
          <w:lang w:val="kk-KZ"/>
        </w:rPr>
        <w:t xml:space="preserve"> қалыптасқан: антифрикциондық (белгіленген жағдайларда үйкеліс коэфициентінің төмендету қабілеті), тозуғ</w:t>
      </w:r>
      <w:r w:rsidR="00C37BAA" w:rsidRPr="00D6428B">
        <w:rPr>
          <w:rFonts w:ascii="Times New Roman" w:hAnsi="Times New Roman" w:cs="Times New Roman"/>
          <w:sz w:val="30"/>
          <w:szCs w:val="30"/>
          <w:lang w:val="kk-KZ"/>
        </w:rPr>
        <w:t>а</w:t>
      </w:r>
      <w:r w:rsidRPr="00D6428B">
        <w:rPr>
          <w:rFonts w:ascii="Times New Roman" w:hAnsi="Times New Roman" w:cs="Times New Roman"/>
          <w:sz w:val="30"/>
          <w:szCs w:val="30"/>
          <w:lang w:val="kk-KZ"/>
        </w:rPr>
        <w:t xml:space="preserve"> қарсы, қажауға қарсы, вопиттинге қарсы (питтингтің дамуына қарсы келу қабілеттілігі – циклиникалық жүктемелерде қажыңқы боялуы) және артушылыққа қарсы (үйкеліс коэфициентін тұрақтандыру қабілеттілігі). </w:t>
      </w:r>
    </w:p>
    <w:p w:rsidR="00802D0B" w:rsidRDefault="00802D0B" w:rsidP="001836FB">
      <w:pPr>
        <w:tabs>
          <w:tab w:val="left" w:pos="709"/>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984385" w:rsidRPr="00D6428B">
        <w:rPr>
          <w:rFonts w:ascii="Times New Roman" w:hAnsi="Times New Roman" w:cs="Times New Roman"/>
          <w:sz w:val="30"/>
          <w:szCs w:val="30"/>
          <w:lang w:val="kk-KZ"/>
        </w:rPr>
        <w:t>Майлағыш</w:t>
      </w:r>
      <w:r w:rsidR="003B4C6A" w:rsidRPr="00D6428B">
        <w:rPr>
          <w:rFonts w:ascii="Times New Roman" w:hAnsi="Times New Roman" w:cs="Times New Roman"/>
          <w:sz w:val="30"/>
          <w:szCs w:val="30"/>
          <w:lang w:val="kk-KZ"/>
        </w:rPr>
        <w:t xml:space="preserve"> материалдарының </w:t>
      </w:r>
      <w:r w:rsidR="003B4C6A" w:rsidRPr="0016071C">
        <w:rPr>
          <w:rFonts w:ascii="Times New Roman" w:hAnsi="Times New Roman" w:cs="Times New Roman"/>
          <w:color w:val="FF0000"/>
          <w:sz w:val="30"/>
          <w:szCs w:val="30"/>
          <w:lang w:val="kk-KZ"/>
        </w:rPr>
        <w:t>трибологикалық</w:t>
      </w:r>
      <w:r w:rsidR="003B4C6A" w:rsidRPr="00D6428B">
        <w:rPr>
          <w:rFonts w:ascii="Times New Roman" w:hAnsi="Times New Roman" w:cs="Times New Roman"/>
          <w:sz w:val="30"/>
          <w:szCs w:val="30"/>
          <w:lang w:val="kk-KZ"/>
        </w:rPr>
        <w:t xml:space="preserve"> қасиеттерінің жақсаруы </w:t>
      </w:r>
      <w:r>
        <w:rPr>
          <w:rFonts w:ascii="Times New Roman" w:hAnsi="Times New Roman" w:cs="Times New Roman"/>
          <w:sz w:val="30"/>
          <w:szCs w:val="30"/>
          <w:lang w:val="kk-KZ"/>
        </w:rPr>
        <w:t xml:space="preserve">   </w:t>
      </w:r>
      <w:r w:rsidR="003B4C6A" w:rsidRPr="00D6428B">
        <w:rPr>
          <w:rFonts w:ascii="Times New Roman" w:hAnsi="Times New Roman" w:cs="Times New Roman"/>
          <w:sz w:val="30"/>
          <w:szCs w:val="30"/>
          <w:lang w:val="kk-KZ"/>
        </w:rPr>
        <w:t xml:space="preserve">жұмыс </w:t>
      </w:r>
      <w:r>
        <w:rPr>
          <w:rFonts w:ascii="Times New Roman" w:hAnsi="Times New Roman" w:cs="Times New Roman"/>
          <w:sz w:val="30"/>
          <w:szCs w:val="30"/>
          <w:lang w:val="kk-KZ"/>
        </w:rPr>
        <w:t xml:space="preserve">   </w:t>
      </w:r>
      <w:r w:rsidR="003B4C6A" w:rsidRPr="00D6428B">
        <w:rPr>
          <w:rFonts w:ascii="Times New Roman" w:hAnsi="Times New Roman" w:cs="Times New Roman"/>
          <w:sz w:val="30"/>
          <w:szCs w:val="30"/>
          <w:lang w:val="kk-KZ"/>
        </w:rPr>
        <w:t xml:space="preserve">жасау </w:t>
      </w:r>
      <w:r>
        <w:rPr>
          <w:rFonts w:ascii="Times New Roman" w:hAnsi="Times New Roman" w:cs="Times New Roman"/>
          <w:sz w:val="30"/>
          <w:szCs w:val="30"/>
          <w:lang w:val="kk-KZ"/>
        </w:rPr>
        <w:t xml:space="preserve">   </w:t>
      </w:r>
      <w:r w:rsidR="003B4C6A" w:rsidRPr="00D6428B">
        <w:rPr>
          <w:rFonts w:ascii="Times New Roman" w:hAnsi="Times New Roman" w:cs="Times New Roman"/>
          <w:sz w:val="30"/>
          <w:szCs w:val="30"/>
          <w:lang w:val="kk-KZ"/>
        </w:rPr>
        <w:t>мерзімінің</w:t>
      </w:r>
      <w:r>
        <w:rPr>
          <w:rFonts w:ascii="Times New Roman" w:hAnsi="Times New Roman" w:cs="Times New Roman"/>
          <w:sz w:val="30"/>
          <w:szCs w:val="30"/>
          <w:lang w:val="kk-KZ"/>
        </w:rPr>
        <w:t xml:space="preserve">    </w:t>
      </w:r>
      <w:r w:rsidR="003B4C6A" w:rsidRPr="00D6428B">
        <w:rPr>
          <w:rFonts w:ascii="Times New Roman" w:hAnsi="Times New Roman" w:cs="Times New Roman"/>
          <w:sz w:val="30"/>
          <w:szCs w:val="30"/>
          <w:lang w:val="kk-KZ"/>
        </w:rPr>
        <w:t xml:space="preserve"> ұлғаюына, </w:t>
      </w:r>
      <w:r>
        <w:rPr>
          <w:rFonts w:ascii="Times New Roman" w:hAnsi="Times New Roman" w:cs="Times New Roman"/>
          <w:sz w:val="30"/>
          <w:szCs w:val="30"/>
          <w:lang w:val="kk-KZ"/>
        </w:rPr>
        <w:t xml:space="preserve"> </w:t>
      </w:r>
      <w:r w:rsidR="003B4C6A" w:rsidRPr="00D6428B">
        <w:rPr>
          <w:rFonts w:ascii="Times New Roman" w:hAnsi="Times New Roman" w:cs="Times New Roman"/>
          <w:sz w:val="30"/>
          <w:szCs w:val="30"/>
          <w:lang w:val="kk-KZ"/>
        </w:rPr>
        <w:t xml:space="preserve">машиналар мен </w:t>
      </w:r>
    </w:p>
    <w:p w:rsidR="00802D0B" w:rsidRDefault="00802D0B" w:rsidP="001836FB">
      <w:pPr>
        <w:tabs>
          <w:tab w:val="left" w:pos="709"/>
        </w:tabs>
        <w:spacing w:after="0" w:line="240" w:lineRule="auto"/>
        <w:jc w:val="both"/>
        <w:rPr>
          <w:rFonts w:ascii="Times New Roman" w:hAnsi="Times New Roman" w:cs="Times New Roman"/>
          <w:sz w:val="30"/>
          <w:szCs w:val="30"/>
          <w:lang w:val="kk-KZ"/>
        </w:rPr>
      </w:pPr>
    </w:p>
    <w:p w:rsidR="00802D0B" w:rsidRDefault="00802D0B" w:rsidP="001836FB">
      <w:pPr>
        <w:tabs>
          <w:tab w:val="left" w:pos="709"/>
        </w:tabs>
        <w:spacing w:after="0" w:line="240" w:lineRule="auto"/>
        <w:jc w:val="both"/>
        <w:rPr>
          <w:rFonts w:ascii="Times New Roman" w:hAnsi="Times New Roman" w:cs="Times New Roman"/>
          <w:sz w:val="30"/>
          <w:szCs w:val="30"/>
          <w:lang w:val="kk-KZ"/>
        </w:rPr>
      </w:pPr>
    </w:p>
    <w:p w:rsidR="003B4C6A" w:rsidRPr="00D6428B" w:rsidRDefault="003B4C6A"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механизмдердің жұмысының беріктігіне, жанармай шығынының төмендеуіне әкеледі. </w:t>
      </w:r>
    </w:p>
    <w:p w:rsidR="003B4C6A" w:rsidRDefault="003B4C6A" w:rsidP="001836FB">
      <w:pPr>
        <w:tabs>
          <w:tab w:val="left" w:pos="709"/>
        </w:tabs>
        <w:spacing w:after="0" w:line="240" w:lineRule="auto"/>
        <w:jc w:val="both"/>
        <w:rPr>
          <w:rFonts w:ascii="Times New Roman" w:hAnsi="Times New Roman" w:cs="Times New Roman"/>
          <w:sz w:val="30"/>
          <w:szCs w:val="30"/>
          <w:lang w:val="kk-KZ"/>
        </w:rPr>
      </w:pPr>
    </w:p>
    <w:p w:rsidR="003E6D7F" w:rsidRPr="00D6428B" w:rsidRDefault="003E6D7F" w:rsidP="001836FB">
      <w:pPr>
        <w:tabs>
          <w:tab w:val="left" w:pos="709"/>
        </w:tabs>
        <w:spacing w:after="0" w:line="240" w:lineRule="auto"/>
        <w:jc w:val="both"/>
        <w:rPr>
          <w:rFonts w:ascii="Times New Roman" w:hAnsi="Times New Roman" w:cs="Times New Roman"/>
          <w:sz w:val="30"/>
          <w:szCs w:val="30"/>
          <w:lang w:val="kk-KZ"/>
        </w:rPr>
      </w:pPr>
    </w:p>
    <w:p w:rsidR="003B4C6A" w:rsidRPr="00D6428B" w:rsidRDefault="00CF209E" w:rsidP="001836FB">
      <w:pPr>
        <w:tabs>
          <w:tab w:val="left" w:pos="709"/>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sz w:val="30"/>
          <w:szCs w:val="30"/>
          <w:lang w:val="kk-KZ"/>
        </w:rPr>
        <w:tab/>
      </w:r>
      <w:r w:rsidR="003B4C6A" w:rsidRPr="00D6428B">
        <w:rPr>
          <w:rFonts w:ascii="Times New Roman" w:hAnsi="Times New Roman" w:cs="Times New Roman"/>
          <w:b/>
          <w:sz w:val="30"/>
          <w:szCs w:val="30"/>
          <w:lang w:val="kk-KZ"/>
        </w:rPr>
        <w:t>2.1.3. ТӨМЕН ТЕМПЕРАТУРАЛЫ ҚАСИЕТТЕР</w:t>
      </w:r>
      <w:r w:rsidR="003E6D7F">
        <w:rPr>
          <w:rFonts w:ascii="Times New Roman" w:hAnsi="Times New Roman" w:cs="Times New Roman"/>
          <w:b/>
          <w:sz w:val="30"/>
          <w:szCs w:val="30"/>
          <w:lang w:val="kk-KZ"/>
        </w:rPr>
        <w:t>І</w:t>
      </w:r>
    </w:p>
    <w:p w:rsidR="003B4C6A" w:rsidRDefault="003B4C6A" w:rsidP="001836FB">
      <w:pPr>
        <w:tabs>
          <w:tab w:val="left" w:pos="709"/>
        </w:tabs>
        <w:spacing w:after="0" w:line="240" w:lineRule="auto"/>
        <w:jc w:val="both"/>
        <w:rPr>
          <w:rFonts w:ascii="Times New Roman" w:hAnsi="Times New Roman" w:cs="Times New Roman"/>
          <w:sz w:val="30"/>
          <w:szCs w:val="30"/>
          <w:lang w:val="kk-KZ"/>
        </w:rPr>
      </w:pPr>
    </w:p>
    <w:p w:rsidR="003B4C6A" w:rsidRPr="00D6428B" w:rsidRDefault="003B4C6A"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984385" w:rsidRPr="00904F2E">
        <w:rPr>
          <w:rFonts w:ascii="Times New Roman" w:hAnsi="Times New Roman" w:cs="Times New Roman"/>
          <w:sz w:val="30"/>
          <w:szCs w:val="30"/>
          <w:lang w:val="kk-KZ"/>
        </w:rPr>
        <w:t>Майлағыш</w:t>
      </w:r>
      <w:r w:rsidRPr="00904F2E">
        <w:rPr>
          <w:rFonts w:ascii="Times New Roman" w:hAnsi="Times New Roman" w:cs="Times New Roman"/>
          <w:sz w:val="30"/>
          <w:szCs w:val="30"/>
          <w:lang w:val="kk-KZ"/>
        </w:rPr>
        <w:t xml:space="preserve"> материалдарындағы төмен температуралы</w:t>
      </w:r>
      <w:r w:rsidRPr="00904F2E">
        <w:rPr>
          <w:rFonts w:ascii="Times New Roman" w:hAnsi="Times New Roman" w:cs="Times New Roman"/>
          <w:color w:val="FF0000"/>
          <w:sz w:val="30"/>
          <w:szCs w:val="30"/>
          <w:lang w:val="kk-KZ"/>
        </w:rPr>
        <w:t xml:space="preserve"> </w:t>
      </w:r>
      <w:r w:rsidR="00904F2E" w:rsidRPr="00904F2E">
        <w:rPr>
          <w:rFonts w:ascii="Times New Roman" w:hAnsi="Times New Roman" w:cs="Times New Roman"/>
          <w:color w:val="FF0000"/>
          <w:sz w:val="30"/>
          <w:szCs w:val="30"/>
          <w:lang w:val="kk-KZ"/>
        </w:rPr>
        <w:t xml:space="preserve">өзгерістік </w:t>
      </w:r>
      <w:r w:rsidRPr="00904F2E">
        <w:rPr>
          <w:rFonts w:ascii="Times New Roman" w:hAnsi="Times New Roman" w:cs="Times New Roman"/>
          <w:color w:val="FF0000"/>
          <w:sz w:val="30"/>
          <w:szCs w:val="30"/>
          <w:lang w:val="kk-KZ"/>
        </w:rPr>
        <w:t xml:space="preserve">айналулар 0ºС-тан 60ºС-қа дейінгі </w:t>
      </w:r>
      <w:r w:rsidR="00904F2E" w:rsidRPr="00904F2E">
        <w:rPr>
          <w:rFonts w:ascii="Times New Roman" w:hAnsi="Times New Roman" w:cs="Times New Roman"/>
          <w:color w:val="FF0000"/>
          <w:sz w:val="30"/>
          <w:szCs w:val="30"/>
          <w:lang w:val="kk-KZ"/>
        </w:rPr>
        <w:t>қолданылу</w:t>
      </w:r>
      <w:r w:rsidRPr="00904F2E">
        <w:rPr>
          <w:rFonts w:ascii="Times New Roman" w:hAnsi="Times New Roman" w:cs="Times New Roman"/>
          <w:color w:val="FF0000"/>
          <w:sz w:val="30"/>
          <w:szCs w:val="30"/>
          <w:lang w:val="kk-KZ"/>
        </w:rPr>
        <w:t xml:space="preserve"> температуралар </w:t>
      </w:r>
      <w:r w:rsidR="00904F2E" w:rsidRPr="00904F2E">
        <w:rPr>
          <w:rFonts w:ascii="Times New Roman" w:hAnsi="Times New Roman" w:cs="Times New Roman"/>
          <w:color w:val="FF0000"/>
          <w:sz w:val="30"/>
          <w:szCs w:val="30"/>
          <w:lang w:val="kk-KZ"/>
        </w:rPr>
        <w:t>аралығ</w:t>
      </w:r>
      <w:r w:rsidRPr="00904F2E">
        <w:rPr>
          <w:rFonts w:ascii="Times New Roman" w:hAnsi="Times New Roman" w:cs="Times New Roman"/>
          <w:color w:val="FF0000"/>
          <w:sz w:val="30"/>
          <w:szCs w:val="30"/>
          <w:lang w:val="kk-KZ"/>
        </w:rPr>
        <w:t>ында ағады және судың, сонымен қатар қатты көмірсутектер мен полицик</w:t>
      </w:r>
      <w:r w:rsidR="006C0F51" w:rsidRPr="00904F2E">
        <w:rPr>
          <w:rFonts w:ascii="Times New Roman" w:hAnsi="Times New Roman" w:cs="Times New Roman"/>
          <w:color w:val="FF0000"/>
          <w:sz w:val="30"/>
          <w:szCs w:val="30"/>
          <w:lang w:val="kk-KZ"/>
        </w:rPr>
        <w:t>лді</w:t>
      </w:r>
      <w:r w:rsidRPr="00904F2E">
        <w:rPr>
          <w:rFonts w:ascii="Times New Roman" w:hAnsi="Times New Roman" w:cs="Times New Roman"/>
          <w:color w:val="FF0000"/>
          <w:sz w:val="30"/>
          <w:szCs w:val="30"/>
          <w:lang w:val="kk-KZ"/>
        </w:rPr>
        <w:t xml:space="preserve"> арендердің қатыс</w:t>
      </w:r>
      <w:r w:rsidR="00904F2E" w:rsidRPr="00904F2E">
        <w:rPr>
          <w:rFonts w:ascii="Times New Roman" w:hAnsi="Times New Roman" w:cs="Times New Roman"/>
          <w:color w:val="FF0000"/>
          <w:sz w:val="30"/>
          <w:szCs w:val="30"/>
          <w:lang w:val="kk-KZ"/>
        </w:rPr>
        <w:t>уымен іске асырылуы</w:t>
      </w:r>
      <w:r w:rsidRPr="00904F2E">
        <w:rPr>
          <w:rFonts w:ascii="Times New Roman" w:hAnsi="Times New Roman" w:cs="Times New Roman"/>
          <w:color w:val="FF0000"/>
          <w:sz w:val="30"/>
          <w:szCs w:val="30"/>
          <w:lang w:val="kk-KZ"/>
        </w:rPr>
        <w:t xml:space="preserve"> шартты.</w:t>
      </w:r>
      <w:r w:rsidRPr="00D6428B">
        <w:rPr>
          <w:rFonts w:ascii="Times New Roman" w:hAnsi="Times New Roman" w:cs="Times New Roman"/>
          <w:sz w:val="30"/>
          <w:szCs w:val="30"/>
          <w:lang w:val="kk-KZ"/>
        </w:rPr>
        <w:t xml:space="preserve"> Төмен температураларда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 қолдану жағдайында жанармайлы-майлар системаларының жұмысында, майларды айдау құрылғыларында, заттардың тұтқырлығының ұлғаюына, олардан кристалды </w:t>
      </w:r>
      <w:r w:rsidR="00904F2E" w:rsidRPr="00904F2E">
        <w:rPr>
          <w:rFonts w:ascii="Times New Roman" w:hAnsi="Times New Roman" w:cs="Times New Roman"/>
          <w:color w:val="FF0000"/>
          <w:sz w:val="30"/>
          <w:szCs w:val="30"/>
          <w:lang w:val="kk-KZ"/>
        </w:rPr>
        <w:t>тор</w:t>
      </w:r>
      <w:r w:rsidRPr="00D6428B">
        <w:rPr>
          <w:rFonts w:ascii="Times New Roman" w:hAnsi="Times New Roman" w:cs="Times New Roman"/>
          <w:sz w:val="30"/>
          <w:szCs w:val="30"/>
          <w:lang w:val="kk-KZ"/>
        </w:rPr>
        <w:t xml:space="preserve"> құрылуымен қатты (жоғары еріткіш) көмірсутектердің</w:t>
      </w:r>
      <w:r w:rsidR="00904F2E">
        <w:rPr>
          <w:rFonts w:ascii="Times New Roman" w:hAnsi="Times New Roman" w:cs="Times New Roman"/>
          <w:sz w:val="30"/>
          <w:szCs w:val="30"/>
          <w:lang w:val="kk-KZ"/>
        </w:rPr>
        <w:t xml:space="preserve"> </w:t>
      </w:r>
      <w:r w:rsidR="00904F2E" w:rsidRPr="00904F2E">
        <w:rPr>
          <w:rFonts w:ascii="Times New Roman" w:hAnsi="Times New Roman" w:cs="Times New Roman"/>
          <w:color w:val="FF0000"/>
          <w:sz w:val="30"/>
          <w:szCs w:val="30"/>
          <w:lang w:val="kk-KZ"/>
        </w:rPr>
        <w:t>тұнбаға</w:t>
      </w:r>
      <w:r w:rsidRPr="00904F2E">
        <w:rPr>
          <w:rFonts w:ascii="Times New Roman" w:hAnsi="Times New Roman" w:cs="Times New Roman"/>
          <w:color w:val="FF0000"/>
          <w:sz w:val="30"/>
          <w:szCs w:val="30"/>
          <w:lang w:val="kk-KZ"/>
        </w:rPr>
        <w:t xml:space="preserve"> </w:t>
      </w:r>
      <w:r w:rsidRPr="00D6428B">
        <w:rPr>
          <w:rFonts w:ascii="Times New Roman" w:hAnsi="Times New Roman" w:cs="Times New Roman"/>
          <w:sz w:val="30"/>
          <w:szCs w:val="30"/>
          <w:lang w:val="kk-KZ"/>
        </w:rPr>
        <w:t xml:space="preserve">түсуімен, су кристалдарының құрылуымен байланысты бүлінуі мүмкін. </w:t>
      </w:r>
    </w:p>
    <w:p w:rsidR="003B4C6A" w:rsidRPr="00D6428B" w:rsidRDefault="003B4C6A"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Төмен температураларда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қозғалысының жоғалуы оның ішіндегі жоғары еріткіш (қатты) көмірсутектердің – парафиндер мен церезиндердің кристалдануына байланысты.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бұл компонеттері +20...+50 ºС және одан жоғары температураларда кристалдана алады, сондақтан тауарлы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 алу технологиясы қатты көмірсутектерді алып тастау </w:t>
      </w:r>
      <w:r w:rsidR="006C0F51" w:rsidRPr="00D6428B">
        <w:rPr>
          <w:rFonts w:ascii="Times New Roman" w:hAnsi="Times New Roman" w:cs="Times New Roman"/>
          <w:color w:val="FF0000"/>
          <w:sz w:val="30"/>
          <w:szCs w:val="30"/>
          <w:lang w:val="kk-KZ"/>
        </w:rPr>
        <w:t>үдерісі</w:t>
      </w:r>
      <w:r w:rsidRPr="00D6428B">
        <w:rPr>
          <w:rFonts w:ascii="Times New Roman" w:hAnsi="Times New Roman" w:cs="Times New Roman"/>
          <w:sz w:val="30"/>
          <w:szCs w:val="30"/>
          <w:lang w:val="kk-KZ"/>
        </w:rPr>
        <w:t xml:space="preserve"> – </w:t>
      </w:r>
      <w:r w:rsidRPr="00D6428B">
        <w:rPr>
          <w:rFonts w:ascii="Times New Roman" w:hAnsi="Times New Roman" w:cs="Times New Roman"/>
          <w:color w:val="FF0000"/>
          <w:sz w:val="30"/>
          <w:szCs w:val="30"/>
          <w:lang w:val="kk-KZ"/>
        </w:rPr>
        <w:t>парафин</w:t>
      </w:r>
      <w:r w:rsidR="006C0F51" w:rsidRPr="00D6428B">
        <w:rPr>
          <w:rFonts w:ascii="Times New Roman" w:hAnsi="Times New Roman" w:cs="Times New Roman"/>
          <w:color w:val="FF0000"/>
          <w:sz w:val="30"/>
          <w:szCs w:val="30"/>
          <w:lang w:val="kk-KZ"/>
        </w:rPr>
        <w:t>сіздендіруді</w:t>
      </w:r>
      <w:r w:rsidRPr="00D6428B">
        <w:rPr>
          <w:rFonts w:ascii="Times New Roman" w:hAnsi="Times New Roman" w:cs="Times New Roman"/>
          <w:sz w:val="30"/>
          <w:szCs w:val="30"/>
          <w:lang w:val="kk-KZ"/>
        </w:rPr>
        <w:t xml:space="preserve"> қарастырады. </w:t>
      </w:r>
    </w:p>
    <w:p w:rsidR="003E6D7F" w:rsidRDefault="003B4C6A"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Май фракцияларының қатты көмірсутектері әртүрлі молекулярлық өлшемді қоспа қосылыстарын ұсынады: әртүрлі сақина сандарымен және қалыпты, изоқұрылымды ұзын қапталды тізбекті </w:t>
      </w:r>
      <w:r w:rsidRPr="00D6428B">
        <w:rPr>
          <w:rFonts w:ascii="Times New Roman" w:hAnsi="Times New Roman" w:cs="Times New Roman"/>
          <w:i/>
          <w:sz w:val="30"/>
          <w:szCs w:val="30"/>
          <w:lang w:val="kk-KZ"/>
        </w:rPr>
        <w:t>н-</w:t>
      </w:r>
      <w:r w:rsidRPr="00D6428B">
        <w:rPr>
          <w:rFonts w:ascii="Times New Roman" w:hAnsi="Times New Roman" w:cs="Times New Roman"/>
          <w:sz w:val="30"/>
          <w:szCs w:val="30"/>
          <w:lang w:val="kk-KZ"/>
        </w:rPr>
        <w:t xml:space="preserve">алкандар, изоалкандар, циклоалкандар, арендер және циклоалканоарендер.Салқындату кезінде барлық класты қатты көмірсутектер орторомбикалық формадағы кристалдарды құрайды.  Үлкенірек кристалдарда алкандар, ал кіші көлемдегі – циклоалкандар және арендердің кристалдары жұмсағырақ болады. </w:t>
      </w:r>
    </w:p>
    <w:p w:rsidR="003B4C6A" w:rsidRPr="00D6428B" w:rsidRDefault="003B4C6A"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Кристалдар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материалдарында құрылымдық қаңқасын құрғанда қозғалысын жоғалтады. Төмен температуралы қасиеттерді жақсарту үшін </w:t>
      </w:r>
      <w:r w:rsidRPr="00D6428B">
        <w:rPr>
          <w:rFonts w:ascii="Times New Roman" w:hAnsi="Times New Roman" w:cs="Times New Roman"/>
          <w:color w:val="FF0000"/>
          <w:sz w:val="30"/>
          <w:szCs w:val="30"/>
          <w:lang w:val="kk-KZ"/>
        </w:rPr>
        <w:t>парафин</w:t>
      </w:r>
      <w:r w:rsidR="006C0F51" w:rsidRPr="00D6428B">
        <w:rPr>
          <w:rFonts w:ascii="Times New Roman" w:hAnsi="Times New Roman" w:cs="Times New Roman"/>
          <w:color w:val="FF0000"/>
          <w:sz w:val="30"/>
          <w:szCs w:val="30"/>
          <w:lang w:val="kk-KZ"/>
        </w:rPr>
        <w:t>сіздендіру</w:t>
      </w:r>
      <w:r w:rsidRPr="00D6428B">
        <w:rPr>
          <w:rFonts w:ascii="Times New Roman" w:hAnsi="Times New Roman" w:cs="Times New Roman"/>
          <w:color w:val="FF0000"/>
          <w:sz w:val="30"/>
          <w:szCs w:val="30"/>
          <w:lang w:val="kk-KZ"/>
        </w:rPr>
        <w:t>мен</w:t>
      </w:r>
      <w:r w:rsidRPr="00D6428B">
        <w:rPr>
          <w:rFonts w:ascii="Times New Roman" w:hAnsi="Times New Roman" w:cs="Times New Roman"/>
          <w:sz w:val="30"/>
          <w:szCs w:val="30"/>
          <w:lang w:val="kk-KZ"/>
        </w:rPr>
        <w:t xml:space="preserve"> қатар бақылау көрсеткіші салқындату температурасы болып табылатын депрессорлы қоспаларды қолданған дұрыс. </w:t>
      </w:r>
    </w:p>
    <w:p w:rsidR="003B4C6A" w:rsidRPr="00D6428B" w:rsidRDefault="003B4C6A"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i/>
          <w:sz w:val="30"/>
          <w:szCs w:val="30"/>
          <w:lang w:val="kk-KZ"/>
        </w:rPr>
        <w:t xml:space="preserve">Салқындату  температурасы – </w:t>
      </w:r>
      <w:r w:rsidRPr="00D6428B">
        <w:rPr>
          <w:rFonts w:ascii="Times New Roman" w:hAnsi="Times New Roman" w:cs="Times New Roman"/>
          <w:sz w:val="30"/>
          <w:szCs w:val="30"/>
          <w:lang w:val="kk-KZ"/>
        </w:rPr>
        <w:t xml:space="preserve">ауырлық күші әсерінен сұйық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w:t>
      </w:r>
      <w:r w:rsidR="003E6D7F">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материалы ағуын тоқтататын температура. Сонымен бірге, сұйық </w:t>
      </w:r>
      <w:r w:rsidR="003E6D7F">
        <w:rPr>
          <w:rFonts w:ascii="Times New Roman" w:hAnsi="Times New Roman" w:cs="Times New Roman"/>
          <w:sz w:val="30"/>
          <w:szCs w:val="30"/>
          <w:lang w:val="kk-KZ"/>
        </w:rPr>
        <w:t xml:space="preserve">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w:t>
      </w:r>
      <w:r w:rsidR="003E6D7F">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материалы </w:t>
      </w:r>
      <w:r w:rsidR="003E6D7F">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үйкеліс </w:t>
      </w:r>
      <w:r w:rsidR="003E6D7F">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зонасына түсуін тоқтатады және қолдануға жарамсыз болып қалады. Көп жағдайларда </w:t>
      </w:r>
      <w:r w:rsidRPr="00D6428B">
        <w:rPr>
          <w:rFonts w:ascii="Times New Roman" w:hAnsi="Times New Roman" w:cs="Times New Roman"/>
          <w:sz w:val="30"/>
          <w:szCs w:val="30"/>
          <w:lang w:val="kk-KZ"/>
        </w:rPr>
        <w:lastRenderedPageBreak/>
        <w:t xml:space="preserve">техникада </w:t>
      </w:r>
      <w:r w:rsidR="00E02EB4">
        <w:rPr>
          <w:rFonts w:ascii="Times New Roman" w:hAnsi="Times New Roman" w:cs="Times New Roman"/>
          <w:sz w:val="30"/>
          <w:szCs w:val="30"/>
          <w:lang w:val="kk-KZ"/>
        </w:rPr>
        <w:t xml:space="preserve">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w:t>
      </w:r>
      <w:r w:rsidR="00E02EB4">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материалын </w:t>
      </w:r>
      <w:r w:rsidR="00E02EB4">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пайдаланудағы шекті температура маңызды болып саналады. </w:t>
      </w:r>
      <w:r w:rsidR="00E02EB4">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Бірақ </w:t>
      </w:r>
      <w:r w:rsidR="00E02EB4">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бұл</w:t>
      </w:r>
      <w:r w:rsidR="00E02EB4">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 температуралар </w:t>
      </w:r>
      <w:r w:rsidR="00E02EB4">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өзара</w:t>
      </w:r>
      <w:r w:rsidR="00E02EB4">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 едәуір жақын, ал температураның салқындауын анықтау стандартизациясы айтарлықтай жеңіл. Сондықтан бұл көрсеткіш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төмен температуралы қасиеттерін сипаттау үшін анағұрлым кеңінен қолданылады. </w:t>
      </w:r>
    </w:p>
    <w:p w:rsidR="003B4C6A" w:rsidRDefault="003B4C6A" w:rsidP="001836FB">
      <w:pPr>
        <w:tabs>
          <w:tab w:val="left" w:pos="709"/>
        </w:tabs>
        <w:spacing w:after="0" w:line="240" w:lineRule="auto"/>
        <w:jc w:val="both"/>
        <w:rPr>
          <w:rFonts w:ascii="Times New Roman" w:hAnsi="Times New Roman" w:cs="Times New Roman"/>
          <w:sz w:val="30"/>
          <w:szCs w:val="30"/>
          <w:lang w:val="kk-KZ"/>
        </w:rPr>
      </w:pPr>
    </w:p>
    <w:p w:rsidR="00E02EB4" w:rsidRPr="00D6428B" w:rsidRDefault="00E02EB4" w:rsidP="001836FB">
      <w:pPr>
        <w:tabs>
          <w:tab w:val="left" w:pos="709"/>
        </w:tabs>
        <w:spacing w:after="0" w:line="240" w:lineRule="auto"/>
        <w:jc w:val="both"/>
        <w:rPr>
          <w:rFonts w:ascii="Times New Roman" w:hAnsi="Times New Roman" w:cs="Times New Roman"/>
          <w:sz w:val="30"/>
          <w:szCs w:val="30"/>
          <w:lang w:val="kk-KZ"/>
        </w:rPr>
      </w:pPr>
    </w:p>
    <w:p w:rsidR="003B4C6A" w:rsidRPr="00D6428B" w:rsidRDefault="00356676" w:rsidP="001836FB">
      <w:pPr>
        <w:tabs>
          <w:tab w:val="left" w:pos="709"/>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ab/>
      </w:r>
      <w:r w:rsidR="003B4C6A" w:rsidRPr="00D6428B">
        <w:rPr>
          <w:rFonts w:ascii="Times New Roman" w:hAnsi="Times New Roman" w:cs="Times New Roman"/>
          <w:b/>
          <w:sz w:val="30"/>
          <w:szCs w:val="30"/>
          <w:lang w:val="kk-KZ"/>
        </w:rPr>
        <w:t>2.1.4. ТОТЫҚСЫЗДАНДЫРҒЫШ ҚАСИЕТТЕР</w:t>
      </w:r>
      <w:r w:rsidR="00007E2A">
        <w:rPr>
          <w:rFonts w:ascii="Times New Roman" w:hAnsi="Times New Roman" w:cs="Times New Roman"/>
          <w:b/>
          <w:sz w:val="30"/>
          <w:szCs w:val="30"/>
          <w:lang w:val="kk-KZ"/>
        </w:rPr>
        <w:t>І</w:t>
      </w:r>
    </w:p>
    <w:p w:rsidR="003B4C6A" w:rsidRDefault="003B4C6A" w:rsidP="001836FB">
      <w:pPr>
        <w:tabs>
          <w:tab w:val="left" w:pos="709"/>
        </w:tabs>
        <w:spacing w:after="0" w:line="240" w:lineRule="auto"/>
        <w:jc w:val="both"/>
        <w:rPr>
          <w:rFonts w:ascii="Times New Roman" w:hAnsi="Times New Roman" w:cs="Times New Roman"/>
          <w:b/>
          <w:sz w:val="30"/>
          <w:szCs w:val="30"/>
          <w:lang w:val="kk-KZ"/>
        </w:rPr>
      </w:pPr>
    </w:p>
    <w:p w:rsidR="003B4C6A" w:rsidRPr="00D6428B" w:rsidRDefault="003B4C6A"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Майларды тотықтыру </w:t>
      </w:r>
      <w:r w:rsidR="006C0F51" w:rsidRPr="00D6428B">
        <w:rPr>
          <w:rFonts w:ascii="Times New Roman" w:hAnsi="Times New Roman" w:cs="Times New Roman"/>
          <w:sz w:val="30"/>
          <w:szCs w:val="30"/>
          <w:lang w:val="kk-KZ"/>
        </w:rPr>
        <w:t>үдерісі</w:t>
      </w:r>
      <w:r w:rsidRPr="00D6428B">
        <w:rPr>
          <w:rFonts w:ascii="Times New Roman" w:hAnsi="Times New Roman" w:cs="Times New Roman"/>
          <w:sz w:val="30"/>
          <w:szCs w:val="30"/>
          <w:lang w:val="kk-KZ"/>
        </w:rPr>
        <w:t xml:space="preserve"> өндірісте, тасымалдауда, сақтауда және техниканың әртүрлі түрлерінің үйкеліс түйіндеріндегі  статикалық және динамикалық жағдайларда жүреді.  </w:t>
      </w:r>
    </w:p>
    <w:p w:rsidR="003B4C6A" w:rsidRPr="00D6428B" w:rsidRDefault="00F304A8"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Бірқалыпты температурада (120ºС-қа дейінгі) тотығуға бейімділігі тотығу заттарының көмірсутектерінде негізгі еріткіштердің </w:t>
      </w:r>
      <w:r w:rsidR="00E02EB4">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қалыптасуымен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химиялық </w:t>
      </w:r>
      <w:r w:rsidR="00E02EB4">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тұрақтылығы </w:t>
      </w:r>
      <w:r w:rsidR="00E02EB4">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ретінде</w:t>
      </w:r>
      <w:r w:rsidR="00E02EB4">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 сипатталады, аса ж</w:t>
      </w:r>
      <w:r w:rsidR="00F9776A" w:rsidRPr="00D6428B">
        <w:rPr>
          <w:rFonts w:ascii="Times New Roman" w:hAnsi="Times New Roman" w:cs="Times New Roman"/>
          <w:sz w:val="30"/>
          <w:szCs w:val="30"/>
          <w:lang w:val="kk-KZ"/>
        </w:rPr>
        <w:t>оғары температуралардағы тотығудың беріктігі</w:t>
      </w:r>
      <w:r w:rsidR="005970BA">
        <w:rPr>
          <w:rFonts w:ascii="Times New Roman" w:hAnsi="Times New Roman" w:cs="Times New Roman"/>
          <w:sz w:val="30"/>
          <w:szCs w:val="30"/>
          <w:lang w:val="kk-KZ"/>
        </w:rPr>
        <w:t xml:space="preserve">– </w:t>
      </w:r>
      <w:r w:rsidR="00F9776A" w:rsidRPr="00D6428B">
        <w:rPr>
          <w:rFonts w:ascii="Times New Roman" w:hAnsi="Times New Roman" w:cs="Times New Roman"/>
          <w:sz w:val="30"/>
          <w:szCs w:val="30"/>
          <w:lang w:val="kk-KZ"/>
        </w:rPr>
        <w:t xml:space="preserve">термототығу тұрақтылығы секілді. </w:t>
      </w:r>
    </w:p>
    <w:p w:rsidR="00054CE9" w:rsidRPr="00D6428B" w:rsidRDefault="00054CE9"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Қалыпты температуралардағы, майларды қолдану шарттарына жақын көмірсутектердің тотығуы радикалды-тізбекті механизм бойынша жүреді.</w:t>
      </w:r>
    </w:p>
    <w:p w:rsidR="00E02EB4" w:rsidRDefault="00054CE9"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 басқа химиялық </w:t>
      </w:r>
      <w:r w:rsidR="00E02EB4" w:rsidRPr="005970BA">
        <w:rPr>
          <w:rFonts w:ascii="Times New Roman" w:hAnsi="Times New Roman" w:cs="Times New Roman"/>
          <w:color w:val="FF0000"/>
          <w:sz w:val="30"/>
          <w:szCs w:val="30"/>
          <w:lang w:val="kk-KZ"/>
        </w:rPr>
        <w:t>үдері</w:t>
      </w:r>
      <w:r w:rsidRPr="005970BA">
        <w:rPr>
          <w:rFonts w:ascii="Times New Roman" w:hAnsi="Times New Roman" w:cs="Times New Roman"/>
          <w:color w:val="FF0000"/>
          <w:sz w:val="30"/>
          <w:szCs w:val="30"/>
          <w:lang w:val="kk-KZ"/>
        </w:rPr>
        <w:t>стермен</w:t>
      </w:r>
      <w:r w:rsidR="009216AF" w:rsidRPr="00D6428B">
        <w:rPr>
          <w:rFonts w:ascii="Times New Roman" w:hAnsi="Times New Roman" w:cs="Times New Roman"/>
          <w:sz w:val="30"/>
          <w:szCs w:val="30"/>
          <w:lang w:val="kk-KZ"/>
        </w:rPr>
        <w:t xml:space="preserve"> қатар</w:t>
      </w:r>
      <w:r w:rsidRPr="00D6428B">
        <w:rPr>
          <w:rFonts w:ascii="Times New Roman" w:hAnsi="Times New Roman" w:cs="Times New Roman"/>
          <w:sz w:val="30"/>
          <w:szCs w:val="30"/>
          <w:lang w:val="kk-KZ"/>
        </w:rPr>
        <w:t xml:space="preserve"> жүретін </w:t>
      </w:r>
      <w:r w:rsidR="009216AF" w:rsidRPr="00D6428B">
        <w:rPr>
          <w:rFonts w:ascii="Times New Roman" w:hAnsi="Times New Roman" w:cs="Times New Roman"/>
          <w:sz w:val="30"/>
          <w:szCs w:val="30"/>
          <w:lang w:val="kk-KZ"/>
        </w:rPr>
        <w:t>күрделі тотықтырғыш айналымдарға ұшырайды.</w:t>
      </w:r>
      <w:r w:rsidR="00247CEA" w:rsidRPr="00D6428B">
        <w:rPr>
          <w:rFonts w:ascii="Times New Roman" w:hAnsi="Times New Roman" w:cs="Times New Roman"/>
          <w:sz w:val="30"/>
          <w:szCs w:val="30"/>
          <w:lang w:val="kk-KZ"/>
        </w:rPr>
        <w:t xml:space="preserve"> Қаныққан көмірсутектердің тотығуы кезінде оттегі үшінші көміртек атомына қосылады, сирек – екіншіге, өте сирек – біріншіге. </w:t>
      </w:r>
    </w:p>
    <w:p w:rsidR="00E02EB4" w:rsidRDefault="00E02EB4" w:rsidP="001836FB">
      <w:pPr>
        <w:tabs>
          <w:tab w:val="left" w:pos="709"/>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247CEA" w:rsidRPr="00D6428B">
        <w:rPr>
          <w:rFonts w:ascii="Times New Roman" w:hAnsi="Times New Roman" w:cs="Times New Roman"/>
          <w:sz w:val="30"/>
          <w:szCs w:val="30"/>
          <w:lang w:val="kk-KZ"/>
        </w:rPr>
        <w:t xml:space="preserve">Төртінші көміртек атомы молекуласы  үшіншінің қасында болған жағдайда сутек атомдарының белсенділігі төмендейді және тотығу </w:t>
      </w:r>
      <w:r w:rsidRPr="00E02EB4">
        <w:rPr>
          <w:rFonts w:ascii="Times New Roman" w:hAnsi="Times New Roman" w:cs="Times New Roman"/>
          <w:color w:val="FF0000"/>
          <w:sz w:val="30"/>
          <w:szCs w:val="30"/>
          <w:lang w:val="kk-KZ"/>
        </w:rPr>
        <w:t>үдері</w:t>
      </w:r>
      <w:r w:rsidR="00247CEA" w:rsidRPr="00E02EB4">
        <w:rPr>
          <w:rFonts w:ascii="Times New Roman" w:hAnsi="Times New Roman" w:cs="Times New Roman"/>
          <w:color w:val="FF0000"/>
          <w:sz w:val="30"/>
          <w:szCs w:val="30"/>
          <w:lang w:val="kk-KZ"/>
        </w:rPr>
        <w:t>сі</w:t>
      </w:r>
      <w:r w:rsidR="00247CEA" w:rsidRPr="00D6428B">
        <w:rPr>
          <w:rFonts w:ascii="Times New Roman" w:hAnsi="Times New Roman" w:cs="Times New Roman"/>
          <w:sz w:val="30"/>
          <w:szCs w:val="30"/>
          <w:lang w:val="kk-KZ"/>
        </w:rPr>
        <w:t xml:space="preserve"> бәсеңдейді.</w:t>
      </w:r>
      <w:r w:rsidR="00102C8E" w:rsidRPr="00D6428B">
        <w:rPr>
          <w:rFonts w:ascii="Times New Roman" w:hAnsi="Times New Roman" w:cs="Times New Roman"/>
          <w:sz w:val="30"/>
          <w:szCs w:val="30"/>
          <w:lang w:val="kk-KZ"/>
        </w:rPr>
        <w:t xml:space="preserve"> </w:t>
      </w:r>
      <w:r w:rsidR="00102C8E" w:rsidRPr="00D6428B">
        <w:rPr>
          <w:rFonts w:ascii="Times New Roman" w:hAnsi="Times New Roman" w:cs="Times New Roman"/>
          <w:i/>
          <w:sz w:val="30"/>
          <w:szCs w:val="30"/>
          <w:lang w:val="kk-KZ"/>
        </w:rPr>
        <w:t xml:space="preserve">Н </w:t>
      </w:r>
      <w:r w:rsidR="00102C8E" w:rsidRPr="00D6428B">
        <w:rPr>
          <w:rFonts w:ascii="Times New Roman" w:hAnsi="Times New Roman" w:cs="Times New Roman"/>
          <w:sz w:val="30"/>
          <w:szCs w:val="30"/>
          <w:lang w:val="kk-KZ"/>
        </w:rPr>
        <w:t xml:space="preserve">– алкандар тотыққан жағдайда оттегі көбінесе β-көміртек атомдарын шабуылдайды. </w:t>
      </w:r>
    </w:p>
    <w:p w:rsidR="00E02EB4" w:rsidRDefault="00E02EB4" w:rsidP="001836FB">
      <w:pPr>
        <w:tabs>
          <w:tab w:val="left" w:pos="709"/>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02C8E" w:rsidRPr="00D6428B">
        <w:rPr>
          <w:rFonts w:ascii="Times New Roman" w:hAnsi="Times New Roman" w:cs="Times New Roman"/>
          <w:sz w:val="30"/>
          <w:szCs w:val="30"/>
          <w:lang w:val="kk-KZ"/>
        </w:rPr>
        <w:t xml:space="preserve">Құрамында </w:t>
      </w:r>
      <w:r>
        <w:rPr>
          <w:rFonts w:ascii="Times New Roman" w:hAnsi="Times New Roman" w:cs="Times New Roman"/>
          <w:sz w:val="30"/>
          <w:szCs w:val="30"/>
          <w:lang w:val="kk-KZ"/>
        </w:rPr>
        <w:t xml:space="preserve">   </w:t>
      </w:r>
      <w:r w:rsidR="00102C8E" w:rsidRPr="00D6428B">
        <w:rPr>
          <w:rFonts w:ascii="Times New Roman" w:hAnsi="Times New Roman" w:cs="Times New Roman"/>
          <w:sz w:val="30"/>
          <w:szCs w:val="30"/>
          <w:lang w:val="kk-KZ"/>
        </w:rPr>
        <w:t>қапталды тізбектері жоқ циклоалкандардың тотығу кезінде оттегі α қалпындағы цикл</w:t>
      </w:r>
      <w:r w:rsidR="006C0F51" w:rsidRPr="00D6428B">
        <w:rPr>
          <w:rFonts w:ascii="Times New Roman" w:hAnsi="Times New Roman" w:cs="Times New Roman"/>
          <w:sz w:val="30"/>
          <w:szCs w:val="30"/>
          <w:lang w:val="kk-KZ"/>
        </w:rPr>
        <w:t>о</w:t>
      </w:r>
      <w:r w:rsidR="00102C8E" w:rsidRPr="00D6428B">
        <w:rPr>
          <w:rFonts w:ascii="Times New Roman" w:hAnsi="Times New Roman" w:cs="Times New Roman"/>
          <w:sz w:val="30"/>
          <w:szCs w:val="30"/>
          <w:lang w:val="kk-KZ"/>
        </w:rPr>
        <w:t>а</w:t>
      </w:r>
      <w:r w:rsidR="006C0F51" w:rsidRPr="00D6428B">
        <w:rPr>
          <w:rFonts w:ascii="Times New Roman" w:hAnsi="Times New Roman" w:cs="Times New Roman"/>
          <w:sz w:val="30"/>
          <w:szCs w:val="30"/>
          <w:lang w:val="kk-KZ"/>
        </w:rPr>
        <w:t>лка</w:t>
      </w:r>
      <w:r w:rsidR="00102C8E" w:rsidRPr="00D6428B">
        <w:rPr>
          <w:rFonts w:ascii="Times New Roman" w:hAnsi="Times New Roman" w:cs="Times New Roman"/>
          <w:sz w:val="30"/>
          <w:szCs w:val="30"/>
          <w:lang w:val="kk-KZ"/>
        </w:rPr>
        <w:t xml:space="preserve">н сақинасының көміртек атомымен өзара әрекет жасайды. Арендердің тотығуы жағдайында оттегі бензолды сақинасының көміртек атомымен нашар әрекеттеседі, дегенмен хош иісті ядро тотығу </w:t>
      </w:r>
      <w:r w:rsidRPr="00E02EB4">
        <w:rPr>
          <w:rFonts w:ascii="Times New Roman" w:hAnsi="Times New Roman" w:cs="Times New Roman"/>
          <w:color w:val="FF0000"/>
          <w:sz w:val="30"/>
          <w:szCs w:val="30"/>
          <w:lang w:val="kk-KZ"/>
        </w:rPr>
        <w:t>үдері</w:t>
      </w:r>
      <w:r w:rsidR="00102C8E" w:rsidRPr="00E02EB4">
        <w:rPr>
          <w:rFonts w:ascii="Times New Roman" w:hAnsi="Times New Roman" w:cs="Times New Roman"/>
          <w:color w:val="FF0000"/>
          <w:sz w:val="30"/>
          <w:szCs w:val="30"/>
          <w:lang w:val="kk-KZ"/>
        </w:rPr>
        <w:t>сін</w:t>
      </w:r>
      <w:r w:rsidR="00102C8E" w:rsidRPr="00D6428B">
        <w:rPr>
          <w:rFonts w:ascii="Times New Roman" w:hAnsi="Times New Roman" w:cs="Times New Roman"/>
          <w:sz w:val="30"/>
          <w:szCs w:val="30"/>
          <w:lang w:val="kk-KZ"/>
        </w:rPr>
        <w:t xml:space="preserve"> күшейтеді. </w:t>
      </w:r>
    </w:p>
    <w:p w:rsidR="009216AF" w:rsidRPr="00D6428B" w:rsidRDefault="00E02EB4" w:rsidP="001836FB">
      <w:pPr>
        <w:tabs>
          <w:tab w:val="left" w:pos="709"/>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070A98" w:rsidRPr="00D6428B">
        <w:rPr>
          <w:rFonts w:ascii="Times New Roman" w:hAnsi="Times New Roman" w:cs="Times New Roman"/>
          <w:sz w:val="30"/>
          <w:szCs w:val="30"/>
          <w:lang w:val="kk-KZ"/>
        </w:rPr>
        <w:t>Қанықпаған қосылыстардан басқасы, б</w:t>
      </w:r>
      <w:r w:rsidR="00A76E86" w:rsidRPr="00D6428B">
        <w:rPr>
          <w:rFonts w:ascii="Times New Roman" w:hAnsi="Times New Roman" w:cs="Times New Roman"/>
          <w:sz w:val="30"/>
          <w:szCs w:val="30"/>
          <w:lang w:val="kk-KZ"/>
        </w:rPr>
        <w:t xml:space="preserve">асқа көмірсутектерге қарағанда қаптал тізбекті арендер </w:t>
      </w:r>
      <w:r w:rsidR="00070A98" w:rsidRPr="00D6428B">
        <w:rPr>
          <w:rFonts w:ascii="Times New Roman" w:hAnsi="Times New Roman" w:cs="Times New Roman"/>
          <w:sz w:val="30"/>
          <w:szCs w:val="30"/>
          <w:lang w:val="kk-KZ"/>
        </w:rPr>
        <w:t xml:space="preserve">жылдам тотығады. </w:t>
      </w:r>
      <w:r w:rsidR="00EE01C4" w:rsidRPr="00D6428B">
        <w:rPr>
          <w:rFonts w:ascii="Times New Roman" w:hAnsi="Times New Roman" w:cs="Times New Roman"/>
          <w:sz w:val="30"/>
          <w:szCs w:val="30"/>
          <w:lang w:val="kk-KZ"/>
        </w:rPr>
        <w:t xml:space="preserve">Алғашқы тотығу қаптал тізбектегі α-көміртектерде болады. </w:t>
      </w:r>
    </w:p>
    <w:p w:rsidR="00E02EB4" w:rsidRDefault="008B0AC9"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p>
    <w:p w:rsidR="00071DA1" w:rsidRDefault="008B0AC9"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Қанықпаған көмірсутектер тотыққан жағдайда, бұл </w:t>
      </w:r>
      <w:r w:rsidR="006C0F51" w:rsidRPr="00D6428B">
        <w:rPr>
          <w:rFonts w:ascii="Times New Roman" w:hAnsi="Times New Roman" w:cs="Times New Roman"/>
          <w:sz w:val="30"/>
          <w:szCs w:val="30"/>
          <w:lang w:val="kk-KZ"/>
        </w:rPr>
        <w:t>үдеріс</w:t>
      </w:r>
      <w:r w:rsidRPr="00D6428B">
        <w:rPr>
          <w:rFonts w:ascii="Times New Roman" w:hAnsi="Times New Roman" w:cs="Times New Roman"/>
          <w:sz w:val="30"/>
          <w:szCs w:val="30"/>
          <w:lang w:val="kk-KZ"/>
        </w:rPr>
        <w:t xml:space="preserve"> төмен температураларда да жүре береді. Оттегі көрші көміртек атомымен қос байланыс үзілмей-ақ өзара әрекеттесе береді. </w:t>
      </w:r>
    </w:p>
    <w:p w:rsidR="008B0AC9" w:rsidRPr="00D6428B" w:rsidRDefault="00071DA1" w:rsidP="001836FB">
      <w:pPr>
        <w:tabs>
          <w:tab w:val="left" w:pos="709"/>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8B0AC9" w:rsidRPr="00D6428B">
        <w:rPr>
          <w:rFonts w:ascii="Times New Roman" w:hAnsi="Times New Roman" w:cs="Times New Roman"/>
          <w:sz w:val="30"/>
          <w:szCs w:val="30"/>
          <w:lang w:val="kk-KZ"/>
        </w:rPr>
        <w:t xml:space="preserve">Сұйық фазадағы жақын молекулалық массалы көмірсутектердегі тотығуға қарсы тұрақтылық келесідей ретпен төмендейді: </w:t>
      </w:r>
      <w:r w:rsidR="007D1D29" w:rsidRPr="00D6428B">
        <w:rPr>
          <w:rFonts w:ascii="Times New Roman" w:hAnsi="Times New Roman" w:cs="Times New Roman"/>
          <w:sz w:val="30"/>
          <w:szCs w:val="30"/>
          <w:lang w:val="kk-KZ"/>
        </w:rPr>
        <w:t xml:space="preserve">қаптал тізбексіз арендер &gt; </w:t>
      </w:r>
      <w:r w:rsidR="007D1D29" w:rsidRPr="00D6428B">
        <w:rPr>
          <w:rFonts w:ascii="Times New Roman" w:hAnsi="Times New Roman" w:cs="Times New Roman"/>
          <w:i/>
          <w:sz w:val="30"/>
          <w:szCs w:val="30"/>
          <w:lang w:val="kk-KZ"/>
        </w:rPr>
        <w:t>н-</w:t>
      </w:r>
      <w:r w:rsidR="007D1D29" w:rsidRPr="00D6428B">
        <w:rPr>
          <w:rFonts w:ascii="Times New Roman" w:hAnsi="Times New Roman" w:cs="Times New Roman"/>
          <w:sz w:val="30"/>
          <w:szCs w:val="30"/>
          <w:lang w:val="kk-KZ"/>
        </w:rPr>
        <w:t>алкандар &gt; нафтендік және хош иісті сақиналармен қосылыстар</w:t>
      </w:r>
      <w:r w:rsidR="00A92F38" w:rsidRPr="00D6428B">
        <w:rPr>
          <w:rFonts w:ascii="Times New Roman" w:hAnsi="Times New Roman" w:cs="Times New Roman"/>
          <w:sz w:val="30"/>
          <w:szCs w:val="30"/>
          <w:lang w:val="kk-KZ"/>
        </w:rPr>
        <w:t>ы</w:t>
      </w:r>
      <w:r w:rsidR="007D1D29" w:rsidRPr="00D6428B">
        <w:rPr>
          <w:rFonts w:ascii="Times New Roman" w:hAnsi="Times New Roman" w:cs="Times New Roman"/>
          <w:sz w:val="30"/>
          <w:szCs w:val="30"/>
          <w:lang w:val="kk-KZ"/>
        </w:rPr>
        <w:t xml:space="preserve"> &gt; хош иісті акил қосылыстары  &gt; олефиндер &gt; диолефиндер.</w:t>
      </w:r>
    </w:p>
    <w:p w:rsidR="00071DA1" w:rsidRDefault="00CB1E4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Сұйық фазада алкандар мен циклоалкандар тотыққан кезде көбінесе спирттер, қышқылдар, оксиқышқылдар және карбонилды қосылыстар түзіледі. </w:t>
      </w:r>
    </w:p>
    <w:p w:rsidR="006752FC" w:rsidRPr="00D6428B" w:rsidRDefault="00071DA1" w:rsidP="001836FB">
      <w:pPr>
        <w:tabs>
          <w:tab w:val="left" w:pos="709"/>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CB1E42" w:rsidRPr="00D6428B">
        <w:rPr>
          <w:rFonts w:ascii="Times New Roman" w:hAnsi="Times New Roman" w:cs="Times New Roman"/>
          <w:sz w:val="30"/>
          <w:szCs w:val="30"/>
          <w:lang w:val="kk-KZ"/>
        </w:rPr>
        <w:t xml:space="preserve">Циклоалкандардың ұзақ тотыққанда полимеризация және конденсация заттары аз мөлшерде түзіледі. Арендердің қысқа </w:t>
      </w:r>
      <w:r w:rsidR="006C0F51" w:rsidRPr="00D6428B">
        <w:rPr>
          <w:rFonts w:ascii="Times New Roman" w:hAnsi="Times New Roman" w:cs="Times New Roman"/>
          <w:color w:val="FF0000"/>
          <w:sz w:val="30"/>
          <w:szCs w:val="30"/>
          <w:lang w:val="kk-KZ"/>
        </w:rPr>
        <w:t>бүйір</w:t>
      </w:r>
      <w:r w:rsidR="00CB1E42" w:rsidRPr="00D6428B">
        <w:rPr>
          <w:rFonts w:ascii="Times New Roman" w:hAnsi="Times New Roman" w:cs="Times New Roman"/>
          <w:sz w:val="30"/>
          <w:szCs w:val="30"/>
          <w:lang w:val="kk-KZ"/>
        </w:rPr>
        <w:t xml:space="preserve"> тізбектерімен бірге тотыққан жағдайда тотығудың негізгі шеткі заттары тығыз заттары (смолалар және басқа да</w:t>
      </w:r>
      <w:r w:rsidR="006C0F51" w:rsidRPr="00D6428B">
        <w:rPr>
          <w:rFonts w:ascii="Times New Roman" w:hAnsi="Times New Roman" w:cs="Times New Roman"/>
          <w:sz w:val="30"/>
          <w:szCs w:val="30"/>
          <w:lang w:val="kk-KZ"/>
        </w:rPr>
        <w:t xml:space="preserve"> </w:t>
      </w:r>
      <w:r w:rsidR="00CB1E42" w:rsidRPr="00D6428B">
        <w:rPr>
          <w:rFonts w:ascii="Times New Roman" w:hAnsi="Times New Roman" w:cs="Times New Roman"/>
          <w:sz w:val="30"/>
          <w:szCs w:val="30"/>
          <w:lang w:val="kk-KZ"/>
        </w:rPr>
        <w:t xml:space="preserve">жоғары молекулалы қосылыстар) болып табылады. </w:t>
      </w:r>
      <w:r w:rsidR="006C0F51" w:rsidRPr="00D6428B">
        <w:rPr>
          <w:rFonts w:ascii="Times New Roman" w:hAnsi="Times New Roman" w:cs="Times New Roman"/>
          <w:sz w:val="30"/>
          <w:szCs w:val="30"/>
          <w:lang w:val="kk-KZ"/>
        </w:rPr>
        <w:t>Б</w:t>
      </w:r>
      <w:r w:rsidR="006C0F51" w:rsidRPr="00D6428B">
        <w:rPr>
          <w:rFonts w:ascii="Times New Roman" w:hAnsi="Times New Roman" w:cs="Times New Roman"/>
          <w:color w:val="FF0000"/>
          <w:sz w:val="30"/>
          <w:szCs w:val="30"/>
          <w:lang w:val="kk-KZ"/>
        </w:rPr>
        <w:t>үйір</w:t>
      </w:r>
      <w:r w:rsidR="00CB1E42" w:rsidRPr="00D6428B">
        <w:rPr>
          <w:rFonts w:ascii="Times New Roman" w:hAnsi="Times New Roman" w:cs="Times New Roman"/>
          <w:sz w:val="30"/>
          <w:szCs w:val="30"/>
          <w:lang w:val="kk-KZ"/>
        </w:rPr>
        <w:t xml:space="preserve"> тізбектерінің ұзындығы ұлғайған сайын смолалармен қатар </w:t>
      </w:r>
      <w:r w:rsidR="00BE0878" w:rsidRPr="00D6428B">
        <w:rPr>
          <w:rFonts w:ascii="Times New Roman" w:hAnsi="Times New Roman" w:cs="Times New Roman"/>
          <w:sz w:val="30"/>
          <w:szCs w:val="30"/>
          <w:lang w:val="kk-KZ"/>
        </w:rPr>
        <w:t xml:space="preserve">құрамында оттегісі бар заттар да пайда болады. </w:t>
      </w:r>
      <w:r w:rsidR="00BE0878" w:rsidRPr="00D6428B">
        <w:rPr>
          <w:rFonts w:ascii="Times New Roman" w:hAnsi="Times New Roman" w:cs="Times New Roman"/>
          <w:color w:val="FF0000"/>
          <w:sz w:val="30"/>
          <w:szCs w:val="30"/>
          <w:lang w:val="kk-KZ"/>
        </w:rPr>
        <w:t>Қанықпаған қосылыстар тотыққан жағдайда смолалардығ</w:t>
      </w:r>
      <w:r w:rsidR="006C0F51" w:rsidRPr="00D6428B">
        <w:rPr>
          <w:rFonts w:ascii="Times New Roman" w:hAnsi="Times New Roman" w:cs="Times New Roman"/>
          <w:color w:val="FF0000"/>
          <w:sz w:val="30"/>
          <w:szCs w:val="30"/>
          <w:lang w:val="kk-KZ"/>
        </w:rPr>
        <w:t>ы</w:t>
      </w:r>
      <w:r w:rsidR="00BE0878" w:rsidRPr="00D6428B">
        <w:rPr>
          <w:rFonts w:ascii="Times New Roman" w:hAnsi="Times New Roman" w:cs="Times New Roman"/>
          <w:color w:val="FF0000"/>
          <w:sz w:val="30"/>
          <w:szCs w:val="30"/>
          <w:lang w:val="kk-KZ"/>
        </w:rPr>
        <w:t xml:space="preserve"> басты бөлігін құрайтын  полимеризация заттары түзіледі.</w:t>
      </w:r>
      <w:r w:rsidR="00BE0878" w:rsidRPr="00D6428B">
        <w:rPr>
          <w:rFonts w:ascii="Times New Roman" w:hAnsi="Times New Roman" w:cs="Times New Roman"/>
          <w:sz w:val="30"/>
          <w:szCs w:val="30"/>
          <w:lang w:val="kk-KZ"/>
        </w:rPr>
        <w:t xml:space="preserve"> Әртүрлі класты көмірсутектердің қатар жүруінен аз тұрақты көмірсутектер тотықтырғыш реакцияларға жеңіл қосылуымен аса тұрақты көмірсутектердің де тотығуына бастамашылдық етеді. </w:t>
      </w:r>
    </w:p>
    <w:p w:rsidR="003B4C6A" w:rsidRPr="00D6428B" w:rsidRDefault="006752FC"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DA7FBA" w:rsidRPr="00D6428B">
        <w:rPr>
          <w:rFonts w:ascii="Times New Roman" w:hAnsi="Times New Roman" w:cs="Times New Roman"/>
          <w:sz w:val="30"/>
          <w:szCs w:val="30"/>
          <w:lang w:val="kk-KZ"/>
        </w:rPr>
        <w:t>Майдың химиялық және термототықтырғыш тұрақтылығы базалық майдың топтық химиялық құрамына байланысты. Көмірсутектердің алғашқы тотықтырғыш заттары оттегіні қосымша біріктіруге қабілетті.</w:t>
      </w:r>
      <w:r w:rsidR="000B0951" w:rsidRPr="00D6428B">
        <w:rPr>
          <w:rFonts w:ascii="Times New Roman" w:hAnsi="Times New Roman" w:cs="Times New Roman"/>
          <w:sz w:val="30"/>
          <w:szCs w:val="30"/>
          <w:lang w:val="kk-KZ"/>
        </w:rPr>
        <w:t xml:space="preserve"> Түзілген қышқылдар окси</w:t>
      </w:r>
      <w:r w:rsidR="0063456C" w:rsidRPr="00D6428B">
        <w:rPr>
          <w:rFonts w:ascii="Times New Roman" w:hAnsi="Times New Roman" w:cs="Times New Roman"/>
          <w:color w:val="FF0000"/>
          <w:sz w:val="30"/>
          <w:szCs w:val="30"/>
          <w:lang w:val="kk-KZ"/>
        </w:rPr>
        <w:t>қышқылдар</w:t>
      </w:r>
      <w:r w:rsidR="000B0951" w:rsidRPr="00D6428B">
        <w:rPr>
          <w:rFonts w:ascii="Times New Roman" w:hAnsi="Times New Roman" w:cs="Times New Roman"/>
          <w:sz w:val="30"/>
          <w:szCs w:val="30"/>
          <w:lang w:val="kk-KZ"/>
        </w:rPr>
        <w:t xml:space="preserve">ға дейін әрі қарай тотығуға ұшырайды. </w:t>
      </w:r>
      <w:r w:rsidR="000B0951" w:rsidRPr="00D6428B">
        <w:rPr>
          <w:rFonts w:ascii="Times New Roman" w:hAnsi="Times New Roman" w:cs="Times New Roman"/>
          <w:color w:val="FF0000"/>
          <w:sz w:val="30"/>
          <w:szCs w:val="30"/>
          <w:lang w:val="kk-KZ"/>
        </w:rPr>
        <w:t>Окси</w:t>
      </w:r>
      <w:r w:rsidR="0063456C" w:rsidRPr="00D6428B">
        <w:rPr>
          <w:rFonts w:ascii="Times New Roman" w:hAnsi="Times New Roman" w:cs="Times New Roman"/>
          <w:color w:val="FF0000"/>
          <w:sz w:val="30"/>
          <w:szCs w:val="30"/>
          <w:lang w:val="kk-KZ"/>
        </w:rPr>
        <w:t>қышқылдар</w:t>
      </w:r>
      <w:r w:rsidR="000B0951" w:rsidRPr="00D6428B">
        <w:rPr>
          <w:rFonts w:ascii="Times New Roman" w:hAnsi="Times New Roman" w:cs="Times New Roman"/>
          <w:sz w:val="30"/>
          <w:szCs w:val="30"/>
          <w:lang w:val="kk-KZ"/>
        </w:rPr>
        <w:t xml:space="preserve"> суды </w:t>
      </w:r>
      <w:r w:rsidR="0063456C" w:rsidRPr="00D6428B">
        <w:rPr>
          <w:rFonts w:ascii="Times New Roman" w:hAnsi="Times New Roman" w:cs="Times New Roman"/>
          <w:color w:val="FF0000"/>
          <w:sz w:val="30"/>
          <w:szCs w:val="30"/>
          <w:lang w:val="kk-KZ"/>
        </w:rPr>
        <w:t>ыдырата</w:t>
      </w:r>
      <w:r w:rsidR="000B0951" w:rsidRPr="00D6428B">
        <w:rPr>
          <w:rFonts w:ascii="Times New Roman" w:hAnsi="Times New Roman" w:cs="Times New Roman"/>
          <w:sz w:val="30"/>
          <w:szCs w:val="30"/>
          <w:lang w:val="kk-KZ"/>
        </w:rPr>
        <w:t xml:space="preserve"> отырып лактондарға, эстолидтерге, лактидтерге және қанықпаған қышқылдарға айналады. </w:t>
      </w:r>
    </w:p>
    <w:p w:rsidR="003E03F3" w:rsidRDefault="006752FC"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Қысқа </w:t>
      </w:r>
      <w:r w:rsidR="0063456C" w:rsidRPr="00D6428B">
        <w:rPr>
          <w:rFonts w:ascii="Times New Roman" w:hAnsi="Times New Roman" w:cs="Times New Roman"/>
          <w:color w:val="FF0000"/>
          <w:sz w:val="30"/>
          <w:szCs w:val="30"/>
          <w:lang w:val="kk-KZ"/>
        </w:rPr>
        <w:t>бүйір</w:t>
      </w:r>
      <w:r w:rsidRPr="00D6428B">
        <w:rPr>
          <w:rFonts w:ascii="Times New Roman" w:hAnsi="Times New Roman" w:cs="Times New Roman"/>
          <w:sz w:val="30"/>
          <w:szCs w:val="30"/>
          <w:lang w:val="kk-KZ"/>
        </w:rPr>
        <w:t xml:space="preserve"> тізбекті алкил – және циклоалкиларендер фенолдар мен кето</w:t>
      </w:r>
      <w:r w:rsidR="00E86F71" w:rsidRPr="00D6428B">
        <w:rPr>
          <w:rFonts w:ascii="Times New Roman" w:hAnsi="Times New Roman" w:cs="Times New Roman"/>
          <w:color w:val="FF0000"/>
          <w:sz w:val="30"/>
          <w:szCs w:val="30"/>
          <w:lang w:val="kk-KZ"/>
        </w:rPr>
        <w:t>н</w:t>
      </w:r>
      <w:r w:rsidRPr="00D6428B">
        <w:rPr>
          <w:rFonts w:ascii="Times New Roman" w:hAnsi="Times New Roman" w:cs="Times New Roman"/>
          <w:sz w:val="30"/>
          <w:szCs w:val="30"/>
          <w:lang w:val="kk-KZ"/>
        </w:rPr>
        <w:t>дарды түзе отырып тотығады. Цикл</w:t>
      </w:r>
      <w:r w:rsidR="00E86F71" w:rsidRPr="00D6428B">
        <w:rPr>
          <w:rFonts w:ascii="Times New Roman" w:hAnsi="Times New Roman" w:cs="Times New Roman"/>
          <w:sz w:val="30"/>
          <w:szCs w:val="30"/>
          <w:lang w:val="kk-KZ"/>
        </w:rPr>
        <w:t>дік</w:t>
      </w:r>
      <w:r w:rsidRPr="00D6428B">
        <w:rPr>
          <w:rFonts w:ascii="Times New Roman" w:hAnsi="Times New Roman" w:cs="Times New Roman"/>
          <w:sz w:val="30"/>
          <w:szCs w:val="30"/>
          <w:lang w:val="kk-KZ"/>
        </w:rPr>
        <w:t xml:space="preserve"> көмірсутектердің тотығуы алкилд</w:t>
      </w:r>
      <w:r w:rsidR="00E86F71" w:rsidRPr="00D6428B">
        <w:rPr>
          <w:rFonts w:ascii="Times New Roman" w:hAnsi="Times New Roman" w:cs="Times New Roman"/>
          <w:sz w:val="30"/>
          <w:szCs w:val="30"/>
          <w:lang w:val="kk-KZ"/>
        </w:rPr>
        <w:t>і</w:t>
      </w:r>
      <w:r w:rsidRPr="00D6428B">
        <w:rPr>
          <w:rFonts w:ascii="Times New Roman" w:hAnsi="Times New Roman" w:cs="Times New Roman"/>
          <w:sz w:val="30"/>
          <w:szCs w:val="30"/>
          <w:lang w:val="kk-KZ"/>
        </w:rPr>
        <w:t xml:space="preserve"> </w:t>
      </w:r>
      <w:r w:rsidR="00E86F71" w:rsidRPr="00D6428B">
        <w:rPr>
          <w:rFonts w:ascii="Times New Roman" w:hAnsi="Times New Roman" w:cs="Times New Roman"/>
          <w:color w:val="FF0000"/>
          <w:sz w:val="30"/>
          <w:szCs w:val="30"/>
          <w:lang w:val="kk-KZ"/>
        </w:rPr>
        <w:t>бүйір</w:t>
      </w:r>
      <w:r w:rsidRPr="00D6428B">
        <w:rPr>
          <w:rFonts w:ascii="Times New Roman" w:hAnsi="Times New Roman" w:cs="Times New Roman"/>
          <w:sz w:val="30"/>
          <w:szCs w:val="30"/>
          <w:lang w:val="kk-KZ"/>
        </w:rPr>
        <w:t xml:space="preserve"> тізбектерінің саны мен ұзындығының көбеюімнен қоса ұлғаяды. </w:t>
      </w:r>
    </w:p>
    <w:p w:rsidR="00B10E9A" w:rsidRPr="00D6428B" w:rsidRDefault="003E03F3" w:rsidP="001836FB">
      <w:pPr>
        <w:tabs>
          <w:tab w:val="left" w:pos="709"/>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B10E9A" w:rsidRPr="00D6428B">
        <w:rPr>
          <w:rFonts w:ascii="Times New Roman" w:hAnsi="Times New Roman" w:cs="Times New Roman"/>
          <w:sz w:val="30"/>
          <w:szCs w:val="30"/>
          <w:lang w:val="kk-KZ"/>
        </w:rPr>
        <w:t>М</w:t>
      </w:r>
      <w:r w:rsidR="005221CE" w:rsidRPr="00D6428B">
        <w:rPr>
          <w:rFonts w:ascii="Times New Roman" w:hAnsi="Times New Roman" w:cs="Times New Roman"/>
          <w:sz w:val="30"/>
          <w:szCs w:val="30"/>
          <w:lang w:val="kk-KZ"/>
        </w:rPr>
        <w:t xml:space="preserve">олекулалардың көмірсутекті бөлшектерінің құрылуына </w:t>
      </w:r>
      <w:r w:rsidR="00B10E9A" w:rsidRPr="00D6428B">
        <w:rPr>
          <w:rFonts w:ascii="Times New Roman" w:hAnsi="Times New Roman" w:cs="Times New Roman"/>
          <w:sz w:val="30"/>
          <w:szCs w:val="30"/>
          <w:lang w:val="kk-KZ"/>
        </w:rPr>
        <w:t xml:space="preserve">байланысты гидроперекисьтер келесі заттарды түзе алады: алғашқы тотығу заттары – алдегидтер, екінші – кетондар, үшінші – бір мезетте кетондар мен спирттерді. </w:t>
      </w:r>
      <w:r w:rsidR="00071DA1">
        <w:rPr>
          <w:rFonts w:ascii="Times New Roman" w:hAnsi="Times New Roman" w:cs="Times New Roman"/>
          <w:sz w:val="30"/>
          <w:szCs w:val="30"/>
          <w:lang w:val="kk-KZ"/>
        </w:rPr>
        <w:t xml:space="preserve"> </w:t>
      </w:r>
      <w:r w:rsidR="00071DA1" w:rsidRPr="00071DA1">
        <w:rPr>
          <w:rFonts w:ascii="Times New Roman" w:hAnsi="Times New Roman" w:cs="Times New Roman"/>
          <w:sz w:val="30"/>
          <w:szCs w:val="30"/>
          <w:lang w:val="kk-KZ"/>
        </w:rPr>
        <w:t xml:space="preserve">                                                                                                                                                                                                                                                                                                                                                              </w:t>
      </w:r>
      <w:r w:rsidR="00B10E9A" w:rsidRPr="00071DA1">
        <w:rPr>
          <w:rFonts w:ascii="Times New Roman" w:hAnsi="Times New Roman" w:cs="Times New Roman"/>
          <w:sz w:val="30"/>
          <w:szCs w:val="30"/>
          <w:lang w:val="kk-KZ"/>
        </w:rPr>
        <w:t xml:space="preserve">Альдегидтер мен кетондардың әрі қарай тотығуы майда карбон қышқылдарының </w:t>
      </w:r>
      <w:r w:rsidR="00E86F71" w:rsidRPr="00071DA1">
        <w:rPr>
          <w:rFonts w:ascii="Times New Roman" w:hAnsi="Times New Roman" w:cs="Times New Roman"/>
          <w:sz w:val="30"/>
          <w:szCs w:val="30"/>
          <w:lang w:val="kk-KZ"/>
        </w:rPr>
        <w:t>түзілуіне</w:t>
      </w:r>
      <w:r w:rsidR="00B10E9A" w:rsidRPr="00071DA1">
        <w:rPr>
          <w:rFonts w:ascii="Times New Roman" w:hAnsi="Times New Roman" w:cs="Times New Roman"/>
          <w:sz w:val="30"/>
          <w:szCs w:val="30"/>
          <w:lang w:val="kk-KZ"/>
        </w:rPr>
        <w:t xml:space="preserve"> және</w:t>
      </w:r>
      <w:r w:rsidR="00B10E9A" w:rsidRPr="00D6428B">
        <w:rPr>
          <w:rFonts w:ascii="Times New Roman" w:hAnsi="Times New Roman" w:cs="Times New Roman"/>
          <w:sz w:val="30"/>
          <w:szCs w:val="30"/>
          <w:lang w:val="kk-KZ"/>
        </w:rPr>
        <w:t xml:space="preserve"> ұлғаюына әкеліп соқтырады. </w:t>
      </w:r>
    </w:p>
    <w:p w:rsidR="00B10E9A" w:rsidRPr="00D6428B" w:rsidRDefault="00007E2A" w:rsidP="001836FB">
      <w:pPr>
        <w:tabs>
          <w:tab w:val="left" w:pos="709"/>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B10E9A" w:rsidRPr="00D6428B">
        <w:rPr>
          <w:rFonts w:ascii="Times New Roman" w:hAnsi="Times New Roman" w:cs="Times New Roman"/>
          <w:sz w:val="30"/>
          <w:szCs w:val="30"/>
          <w:lang w:val="kk-KZ"/>
        </w:rPr>
        <w:t xml:space="preserve">Осылайша, </w:t>
      </w:r>
      <w:r w:rsidR="00984385" w:rsidRPr="00D6428B">
        <w:rPr>
          <w:rFonts w:ascii="Times New Roman" w:hAnsi="Times New Roman" w:cs="Times New Roman"/>
          <w:sz w:val="30"/>
          <w:szCs w:val="30"/>
          <w:lang w:val="kk-KZ"/>
        </w:rPr>
        <w:t>майлағыш</w:t>
      </w:r>
      <w:r w:rsidR="00B10E9A" w:rsidRPr="00D6428B">
        <w:rPr>
          <w:rFonts w:ascii="Times New Roman" w:hAnsi="Times New Roman" w:cs="Times New Roman"/>
          <w:sz w:val="30"/>
          <w:szCs w:val="30"/>
          <w:lang w:val="kk-KZ"/>
        </w:rPr>
        <w:t xml:space="preserve"> материалдарында көмірсутектердің қышқылдану заттары жиналады: спирттер, альдегидтер, кетондар, </w:t>
      </w:r>
      <w:r w:rsidR="00B10E9A" w:rsidRPr="00D6428B">
        <w:rPr>
          <w:rFonts w:ascii="Times New Roman" w:hAnsi="Times New Roman" w:cs="Times New Roman"/>
          <w:sz w:val="30"/>
          <w:szCs w:val="30"/>
          <w:lang w:val="kk-KZ"/>
        </w:rPr>
        <w:lastRenderedPageBreak/>
        <w:t xml:space="preserve">қышқылдар, окси </w:t>
      </w:r>
      <w:r w:rsidR="00B10E9A" w:rsidRPr="00D6428B">
        <w:rPr>
          <w:rFonts w:ascii="Times New Roman" w:hAnsi="Times New Roman" w:cs="Times New Roman"/>
          <w:color w:val="FF0000"/>
          <w:sz w:val="30"/>
          <w:szCs w:val="30"/>
          <w:lang w:val="kk-KZ"/>
        </w:rPr>
        <w:t>кето</w:t>
      </w:r>
      <w:r w:rsidR="00E86F71" w:rsidRPr="00D6428B">
        <w:rPr>
          <w:rFonts w:ascii="Times New Roman" w:hAnsi="Times New Roman" w:cs="Times New Roman"/>
          <w:color w:val="FF0000"/>
          <w:sz w:val="30"/>
          <w:szCs w:val="30"/>
          <w:lang w:val="kk-KZ"/>
        </w:rPr>
        <w:t>қышқылдар</w:t>
      </w:r>
      <w:r w:rsidR="00B10E9A" w:rsidRPr="00D6428B">
        <w:rPr>
          <w:rFonts w:ascii="Times New Roman" w:hAnsi="Times New Roman" w:cs="Times New Roman"/>
          <w:sz w:val="30"/>
          <w:szCs w:val="30"/>
          <w:lang w:val="kk-KZ"/>
        </w:rPr>
        <w:t>, фенолдар және аса күрделі құрылымдардың қосылыстары, сонымен қатар төмен молекулалы заттар (су, СО, СО</w:t>
      </w:r>
      <w:r w:rsidR="00EE38FE" w:rsidRPr="00007E2A">
        <w:rPr>
          <w:rFonts w:ascii="Times New Roman" w:hAnsi="Times New Roman" w:cs="Times New Roman"/>
          <w:sz w:val="30"/>
          <w:szCs w:val="30"/>
          <w:vertAlign w:val="subscript"/>
          <w:lang w:val="kk-KZ"/>
        </w:rPr>
        <w:t>2</w:t>
      </w:r>
      <w:r w:rsidR="00B10E9A" w:rsidRPr="00D6428B">
        <w:rPr>
          <w:rFonts w:ascii="Times New Roman" w:hAnsi="Times New Roman" w:cs="Times New Roman"/>
          <w:sz w:val="30"/>
          <w:szCs w:val="30"/>
          <w:lang w:val="kk-KZ"/>
        </w:rPr>
        <w:t>)</w:t>
      </w:r>
      <w:r w:rsidR="00EE38FE" w:rsidRPr="00D6428B">
        <w:rPr>
          <w:rFonts w:ascii="Times New Roman" w:hAnsi="Times New Roman" w:cs="Times New Roman"/>
          <w:sz w:val="30"/>
          <w:szCs w:val="30"/>
          <w:lang w:val="kk-KZ"/>
        </w:rPr>
        <w:t xml:space="preserve">. Тотығудың қалыптасқан заттары, әдеттегідей, молекулаларда қанықпаған заттарды сақтайды, сондықтан да олар аса жоғары молекулалы қосылыстарға – смолаларға, одан кейін – асфальтендерге, сосын – карбендерге айналады. </w:t>
      </w:r>
    </w:p>
    <w:p w:rsidR="003B4C6A" w:rsidRPr="00D6428B" w:rsidRDefault="009A44DD"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 тотыққан кезде оның құрамындағы арендер күшті антитотықтырғыш алканды және циклоалканды  алкилфенолдарды түзеді. </w:t>
      </w:r>
      <w:r w:rsidR="00F603F1" w:rsidRPr="00D6428B">
        <w:rPr>
          <w:rFonts w:ascii="Times New Roman" w:hAnsi="Times New Roman" w:cs="Times New Roman"/>
          <w:sz w:val="30"/>
          <w:szCs w:val="30"/>
          <w:lang w:val="kk-KZ"/>
        </w:rPr>
        <w:t>Бірақ, полицикл</w:t>
      </w:r>
      <w:r w:rsidR="00E86F71" w:rsidRPr="00D6428B">
        <w:rPr>
          <w:rFonts w:ascii="Times New Roman" w:hAnsi="Times New Roman" w:cs="Times New Roman"/>
          <w:sz w:val="30"/>
          <w:szCs w:val="30"/>
          <w:lang w:val="kk-KZ"/>
        </w:rPr>
        <w:t>ді</w:t>
      </w:r>
      <w:r w:rsidR="00F603F1" w:rsidRPr="00D6428B">
        <w:rPr>
          <w:rFonts w:ascii="Times New Roman" w:hAnsi="Times New Roman" w:cs="Times New Roman"/>
          <w:sz w:val="30"/>
          <w:szCs w:val="30"/>
          <w:lang w:val="kk-KZ"/>
        </w:rPr>
        <w:t xml:space="preserve"> арендер фенолдармен қатар мол көлемді смолаларды түзейтінін ескере отыру керек. </w:t>
      </w:r>
      <w:r w:rsidR="00266152" w:rsidRPr="00D6428B">
        <w:rPr>
          <w:rFonts w:ascii="Times New Roman" w:hAnsi="Times New Roman" w:cs="Times New Roman"/>
          <w:sz w:val="30"/>
          <w:szCs w:val="30"/>
          <w:lang w:val="kk-KZ"/>
        </w:rPr>
        <w:t xml:space="preserve">Сондықтан, </w:t>
      </w:r>
      <w:r w:rsidR="00984385" w:rsidRPr="00D6428B">
        <w:rPr>
          <w:rFonts w:ascii="Times New Roman" w:hAnsi="Times New Roman" w:cs="Times New Roman"/>
          <w:sz w:val="30"/>
          <w:szCs w:val="30"/>
          <w:lang w:val="kk-KZ"/>
        </w:rPr>
        <w:t>майлағыш</w:t>
      </w:r>
      <w:r w:rsidR="00266152" w:rsidRPr="00D6428B">
        <w:rPr>
          <w:rFonts w:ascii="Times New Roman" w:hAnsi="Times New Roman" w:cs="Times New Roman"/>
          <w:sz w:val="30"/>
          <w:szCs w:val="30"/>
          <w:lang w:val="kk-KZ"/>
        </w:rPr>
        <w:t xml:space="preserve"> материалдарында ұзын алкилды радикалды моноцикл</w:t>
      </w:r>
      <w:r w:rsidR="00E86F71" w:rsidRPr="00D6428B">
        <w:rPr>
          <w:rFonts w:ascii="Times New Roman" w:hAnsi="Times New Roman" w:cs="Times New Roman"/>
          <w:sz w:val="30"/>
          <w:szCs w:val="30"/>
          <w:lang w:val="kk-KZ"/>
        </w:rPr>
        <w:t>ді</w:t>
      </w:r>
      <w:r w:rsidR="00266152" w:rsidRPr="00D6428B">
        <w:rPr>
          <w:rFonts w:ascii="Times New Roman" w:hAnsi="Times New Roman" w:cs="Times New Roman"/>
          <w:sz w:val="30"/>
          <w:szCs w:val="30"/>
          <w:lang w:val="kk-KZ"/>
        </w:rPr>
        <w:t xml:space="preserve"> арендер жақсырақ. Мұндай қосылыстардың жоғары ТИ, төмен кокст</w:t>
      </w:r>
      <w:r w:rsidR="00E86F71" w:rsidRPr="00D6428B">
        <w:rPr>
          <w:rFonts w:ascii="Times New Roman" w:hAnsi="Times New Roman" w:cs="Times New Roman"/>
          <w:sz w:val="30"/>
          <w:szCs w:val="30"/>
          <w:lang w:val="kk-KZ"/>
        </w:rPr>
        <w:t>енуі</w:t>
      </w:r>
      <w:r w:rsidR="00266152" w:rsidRPr="00D6428B">
        <w:rPr>
          <w:rFonts w:ascii="Times New Roman" w:hAnsi="Times New Roman" w:cs="Times New Roman"/>
          <w:sz w:val="30"/>
          <w:szCs w:val="30"/>
          <w:lang w:val="kk-KZ"/>
        </w:rPr>
        <w:t xml:space="preserve">, антитотықтырғыш қасиеттері бар.  Кейбір смолалық заттар мен күкіртті қосылыстар (сульфидтер) тотығу ингибиторлары болып табылады және оптималды концентрацияда майлардың химиялық тұрақтылығын арттырады. </w:t>
      </w:r>
      <w:r w:rsidR="00640D65" w:rsidRPr="00D6428B">
        <w:rPr>
          <w:rFonts w:ascii="Times New Roman" w:hAnsi="Times New Roman" w:cs="Times New Roman"/>
          <w:sz w:val="30"/>
          <w:szCs w:val="30"/>
          <w:lang w:val="kk-KZ"/>
        </w:rPr>
        <w:t xml:space="preserve">Жоғары оптималды смолалардың концентрациясы кезінде олар тығыз заттардың (асфальтендер мен карбендер) қалыптасуына </w:t>
      </w:r>
      <w:r w:rsidR="007F737A" w:rsidRPr="00A31143">
        <w:rPr>
          <w:rFonts w:ascii="Times New Roman" w:hAnsi="Times New Roman" w:cs="Times New Roman"/>
          <w:color w:val="FF0000"/>
          <w:sz w:val="30"/>
          <w:szCs w:val="30"/>
          <w:lang w:val="kk-KZ"/>
        </w:rPr>
        <w:t>әсер етеді</w:t>
      </w:r>
      <w:r w:rsidR="00640D65" w:rsidRPr="00A31143">
        <w:rPr>
          <w:rFonts w:ascii="Times New Roman" w:hAnsi="Times New Roman" w:cs="Times New Roman"/>
          <w:color w:val="FF0000"/>
          <w:sz w:val="30"/>
          <w:szCs w:val="30"/>
          <w:lang w:val="kk-KZ"/>
        </w:rPr>
        <w:t>.</w:t>
      </w:r>
      <w:r w:rsidR="00640D65" w:rsidRPr="00D6428B">
        <w:rPr>
          <w:rFonts w:ascii="Times New Roman" w:hAnsi="Times New Roman" w:cs="Times New Roman"/>
          <w:sz w:val="30"/>
          <w:szCs w:val="30"/>
          <w:lang w:val="kk-KZ"/>
        </w:rPr>
        <w:t xml:space="preserve"> </w:t>
      </w:r>
    </w:p>
    <w:p w:rsidR="003E03F3" w:rsidRDefault="00406800"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Ауыспалы валентті металдар,  әсіресе қорғасын мен мыс тотығуды </w:t>
      </w:r>
      <w:r w:rsidR="00321E61" w:rsidRPr="00D6428B">
        <w:rPr>
          <w:rFonts w:ascii="Times New Roman" w:hAnsi="Times New Roman" w:cs="Times New Roman"/>
          <w:sz w:val="30"/>
          <w:szCs w:val="30"/>
          <w:lang w:val="kk-KZ"/>
        </w:rPr>
        <w:t xml:space="preserve">шапшаңдатады. Атап айтқанда, қорғасын тотығады және активті оттегіні көмірсутектерге тасымалдайды. </w:t>
      </w:r>
    </w:p>
    <w:p w:rsidR="00406800" w:rsidRPr="00D6428B" w:rsidRDefault="003E03F3" w:rsidP="001836FB">
      <w:pPr>
        <w:tabs>
          <w:tab w:val="left" w:pos="709"/>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984385" w:rsidRPr="00D6428B">
        <w:rPr>
          <w:rFonts w:ascii="Times New Roman" w:hAnsi="Times New Roman" w:cs="Times New Roman"/>
          <w:sz w:val="30"/>
          <w:szCs w:val="30"/>
          <w:lang w:val="kk-KZ"/>
        </w:rPr>
        <w:t>Майлағыш</w:t>
      </w:r>
      <w:r w:rsidR="004566E2" w:rsidRPr="00D6428B">
        <w:rPr>
          <w:rFonts w:ascii="Times New Roman" w:hAnsi="Times New Roman" w:cs="Times New Roman"/>
          <w:sz w:val="30"/>
          <w:szCs w:val="30"/>
          <w:lang w:val="kk-KZ"/>
        </w:rPr>
        <w:t xml:space="preserve"> материалдарындағы қышқылдар қатты шөгінділер түрінде түсетін қорғасын тұздарын қалыптастырады. Тотығуға оданда күшті каталитикалық әсерді натрий, литий, марганец, темір, мыс, органикалық қышқылдардың сабындарын қалыптастыратын тұздар береді.</w:t>
      </w:r>
      <w:r w:rsidR="006F6FAC" w:rsidRPr="00D6428B">
        <w:rPr>
          <w:rFonts w:ascii="Times New Roman" w:hAnsi="Times New Roman" w:cs="Times New Roman"/>
          <w:sz w:val="30"/>
          <w:szCs w:val="30"/>
          <w:lang w:val="kk-KZ"/>
        </w:rPr>
        <w:t xml:space="preserve"> Олардың қатысуымен тотығуы 2 еседен аса жылдамдықпен ұлғаюы мүмкін.</w:t>
      </w:r>
      <w:r w:rsidR="004566E2" w:rsidRPr="00D6428B">
        <w:rPr>
          <w:rFonts w:ascii="Times New Roman" w:hAnsi="Times New Roman" w:cs="Times New Roman"/>
          <w:sz w:val="30"/>
          <w:szCs w:val="30"/>
          <w:lang w:val="kk-KZ"/>
        </w:rPr>
        <w:t xml:space="preserve"> </w:t>
      </w:r>
      <w:r w:rsidR="002239F4" w:rsidRPr="00D6428B">
        <w:rPr>
          <w:rFonts w:ascii="Times New Roman" w:hAnsi="Times New Roman" w:cs="Times New Roman"/>
          <w:sz w:val="30"/>
          <w:szCs w:val="30"/>
          <w:lang w:val="kk-KZ"/>
        </w:rPr>
        <w:t xml:space="preserve">Кейбір металдардың тұздары (калций, магний, калий, қалайы) және органикалық қышқылдар </w:t>
      </w:r>
      <w:r w:rsidR="00984385" w:rsidRPr="00D6428B">
        <w:rPr>
          <w:rFonts w:ascii="Times New Roman" w:hAnsi="Times New Roman" w:cs="Times New Roman"/>
          <w:sz w:val="30"/>
          <w:szCs w:val="30"/>
          <w:lang w:val="kk-KZ"/>
        </w:rPr>
        <w:t>майлағыш</w:t>
      </w:r>
      <w:r w:rsidR="002239F4" w:rsidRPr="00D6428B">
        <w:rPr>
          <w:rFonts w:ascii="Times New Roman" w:hAnsi="Times New Roman" w:cs="Times New Roman"/>
          <w:sz w:val="30"/>
          <w:szCs w:val="30"/>
          <w:lang w:val="kk-KZ"/>
        </w:rPr>
        <w:t xml:space="preserve"> материалдарының тотығуын тежейді. </w:t>
      </w:r>
    </w:p>
    <w:p w:rsidR="002239F4" w:rsidRPr="00D6428B" w:rsidRDefault="002239F4"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аса тиімді антитотықтырғыш қасиеттерін жақсарту тәсілі </w:t>
      </w:r>
      <w:r w:rsidR="00E871D5" w:rsidRPr="00D6428B">
        <w:rPr>
          <w:rFonts w:ascii="Times New Roman" w:hAnsi="Times New Roman" w:cs="Times New Roman"/>
          <w:sz w:val="30"/>
          <w:szCs w:val="30"/>
          <w:lang w:val="kk-KZ"/>
        </w:rPr>
        <w:t xml:space="preserve">– тотығу ингибиторларын пайдалану болып табылады. </w:t>
      </w:r>
    </w:p>
    <w:p w:rsidR="00E871D5" w:rsidRPr="00D6428B" w:rsidRDefault="00E871D5"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Антитотықтырғыш қасиеттерді бағалайтын көрсеткіштер термототықтырғышты тұрақтылық, күкірттің массалық үлесі және қандай да бір шамада сілтілік саны болып табылады.</w:t>
      </w:r>
    </w:p>
    <w:p w:rsidR="00071DA1" w:rsidRDefault="00071DA1" w:rsidP="001836FB">
      <w:pPr>
        <w:tabs>
          <w:tab w:val="left" w:pos="709"/>
        </w:tabs>
        <w:spacing w:after="0" w:line="240" w:lineRule="auto"/>
        <w:jc w:val="both"/>
        <w:rPr>
          <w:rFonts w:ascii="Times New Roman" w:hAnsi="Times New Roman" w:cs="Times New Roman"/>
          <w:sz w:val="30"/>
          <w:szCs w:val="30"/>
          <w:lang w:val="kk-KZ"/>
        </w:rPr>
      </w:pPr>
      <w:r w:rsidRPr="007E7E1A">
        <w:rPr>
          <w:rFonts w:ascii="Times New Roman" w:hAnsi="Times New Roman" w:cs="Times New Roman"/>
          <w:sz w:val="30"/>
          <w:szCs w:val="30"/>
          <w:lang w:val="kk-KZ"/>
        </w:rPr>
        <w:t xml:space="preserve">      </w:t>
      </w:r>
      <w:r w:rsidR="0059026F" w:rsidRPr="007E7E1A">
        <w:rPr>
          <w:rFonts w:ascii="Times New Roman" w:hAnsi="Times New Roman" w:cs="Times New Roman"/>
          <w:sz w:val="30"/>
          <w:szCs w:val="30"/>
          <w:lang w:val="kk-KZ"/>
        </w:rPr>
        <w:t xml:space="preserve">Термототықтырғышты тұрақтылық көптеген тәсілдермен анықталады. </w:t>
      </w:r>
      <w:r w:rsidR="007F737A">
        <w:rPr>
          <w:rFonts w:ascii="Times New Roman" w:hAnsi="Times New Roman" w:cs="Times New Roman"/>
          <w:sz w:val="30"/>
          <w:szCs w:val="30"/>
          <w:lang w:val="kk-KZ"/>
        </w:rPr>
        <w:t xml:space="preserve">   </w:t>
      </w:r>
      <w:r w:rsidR="00984385" w:rsidRPr="007E7E1A">
        <w:rPr>
          <w:rFonts w:ascii="Times New Roman" w:hAnsi="Times New Roman" w:cs="Times New Roman"/>
          <w:sz w:val="30"/>
          <w:szCs w:val="30"/>
          <w:lang w:val="kk-KZ"/>
        </w:rPr>
        <w:t>Майлағыш</w:t>
      </w:r>
      <w:r w:rsidR="0059026F" w:rsidRPr="007E7E1A">
        <w:rPr>
          <w:rFonts w:ascii="Times New Roman" w:hAnsi="Times New Roman" w:cs="Times New Roman"/>
          <w:sz w:val="30"/>
          <w:szCs w:val="30"/>
          <w:lang w:val="kk-KZ"/>
        </w:rPr>
        <w:t xml:space="preserve"> материал</w:t>
      </w:r>
      <w:r w:rsidR="0059026F" w:rsidRPr="00D6428B">
        <w:rPr>
          <w:rFonts w:ascii="Times New Roman" w:hAnsi="Times New Roman" w:cs="Times New Roman"/>
          <w:sz w:val="30"/>
          <w:szCs w:val="30"/>
          <w:lang w:val="kk-KZ"/>
        </w:rPr>
        <w:t xml:space="preserve">ының термотықтырғышты </w:t>
      </w:r>
    </w:p>
    <w:p w:rsidR="0059026F" w:rsidRPr="00D6428B" w:rsidRDefault="0059026F"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тұрақтылығын бағалау тәсілінің таңдауы оның бағытымен анықталады және кейбір жағдайларда жұмыс процесінде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материалының тотығу шарттарын өңдейді. Әдеттегідей, тотығудан кейін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материалының физикалық және химиялық </w:t>
      </w:r>
      <w:r w:rsidRPr="00D6428B">
        <w:rPr>
          <w:rFonts w:ascii="Times New Roman" w:hAnsi="Times New Roman" w:cs="Times New Roman"/>
          <w:sz w:val="30"/>
          <w:szCs w:val="30"/>
          <w:lang w:val="kk-KZ"/>
        </w:rPr>
        <w:lastRenderedPageBreak/>
        <w:t>сипаттамасының өзгерістері бағаланады, атап айтқанда</w:t>
      </w:r>
      <w:r w:rsidR="000015B0" w:rsidRPr="00D6428B">
        <w:rPr>
          <w:rFonts w:ascii="Times New Roman" w:hAnsi="Times New Roman" w:cs="Times New Roman"/>
          <w:sz w:val="30"/>
          <w:szCs w:val="30"/>
          <w:lang w:val="kk-KZ"/>
        </w:rPr>
        <w:t xml:space="preserve"> мг КОН/г майдың</w:t>
      </w:r>
      <w:r w:rsidRPr="00D6428B">
        <w:rPr>
          <w:rFonts w:ascii="Times New Roman" w:hAnsi="Times New Roman" w:cs="Times New Roman"/>
          <w:sz w:val="30"/>
          <w:szCs w:val="30"/>
          <w:lang w:val="kk-KZ"/>
        </w:rPr>
        <w:t xml:space="preserve"> қышқылды</w:t>
      </w:r>
      <w:r w:rsidR="000015B0" w:rsidRPr="00D6428B">
        <w:rPr>
          <w:rFonts w:ascii="Times New Roman" w:hAnsi="Times New Roman" w:cs="Times New Roman"/>
          <w:sz w:val="30"/>
          <w:szCs w:val="30"/>
          <w:lang w:val="kk-KZ"/>
        </w:rPr>
        <w:t xml:space="preserve">қ саны, тотығудан кейін пайда болған тұнба, кинематикалық тұтқырлықтың өсуі. </w:t>
      </w:r>
    </w:p>
    <w:p w:rsidR="00F90393" w:rsidRDefault="000015B0"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Сілтілік саны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материалының сынамасын потенциометрикалық титрлеу немесе эталонды волюметрикалық еріткішпен титрлеу </w:t>
      </w:r>
      <w:r w:rsidR="00EF212C" w:rsidRPr="00D6428B">
        <w:rPr>
          <w:rFonts w:ascii="Times New Roman" w:hAnsi="Times New Roman" w:cs="Times New Roman"/>
          <w:sz w:val="30"/>
          <w:szCs w:val="30"/>
          <w:lang w:val="kk-KZ"/>
        </w:rPr>
        <w:t xml:space="preserve">жолымен анықталады. Сілтілік сан </w:t>
      </w:r>
      <w:r w:rsidR="00984385" w:rsidRPr="00D6428B">
        <w:rPr>
          <w:rFonts w:ascii="Times New Roman" w:hAnsi="Times New Roman" w:cs="Times New Roman"/>
          <w:sz w:val="30"/>
          <w:szCs w:val="30"/>
          <w:lang w:val="kk-KZ"/>
        </w:rPr>
        <w:t>майлағыш</w:t>
      </w:r>
      <w:r w:rsidR="00EF212C" w:rsidRPr="00D6428B">
        <w:rPr>
          <w:rFonts w:ascii="Times New Roman" w:hAnsi="Times New Roman" w:cs="Times New Roman"/>
          <w:sz w:val="30"/>
          <w:szCs w:val="30"/>
          <w:lang w:val="kk-KZ"/>
        </w:rPr>
        <w:t xml:space="preserve"> материалдарына әртүрлі қоспаларды береді. </w:t>
      </w:r>
    </w:p>
    <w:p w:rsidR="000015B0" w:rsidRPr="00D6428B" w:rsidRDefault="00F90393" w:rsidP="001836FB">
      <w:pPr>
        <w:tabs>
          <w:tab w:val="left" w:pos="709"/>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EF212C" w:rsidRPr="00D6428B">
        <w:rPr>
          <w:rFonts w:ascii="Times New Roman" w:hAnsi="Times New Roman" w:cs="Times New Roman"/>
          <w:sz w:val="30"/>
          <w:szCs w:val="30"/>
          <w:lang w:val="kk-KZ"/>
        </w:rPr>
        <w:t xml:space="preserve">Жанамалы сілтілі сан олардың </w:t>
      </w:r>
      <w:r w:rsidR="00984385" w:rsidRPr="00D6428B">
        <w:rPr>
          <w:rFonts w:ascii="Times New Roman" w:hAnsi="Times New Roman" w:cs="Times New Roman"/>
          <w:sz w:val="30"/>
          <w:szCs w:val="30"/>
          <w:lang w:val="kk-KZ"/>
        </w:rPr>
        <w:t>майлағыш</w:t>
      </w:r>
      <w:r w:rsidR="00EF212C" w:rsidRPr="00D6428B">
        <w:rPr>
          <w:rFonts w:ascii="Times New Roman" w:hAnsi="Times New Roman" w:cs="Times New Roman"/>
          <w:sz w:val="30"/>
          <w:szCs w:val="30"/>
          <w:lang w:val="kk-KZ"/>
        </w:rPr>
        <w:t xml:space="preserve"> материалындағы жоғары концентрациясын растайды. Осының бәрі </w:t>
      </w:r>
      <w:r w:rsidR="00984385" w:rsidRPr="00D6428B">
        <w:rPr>
          <w:rFonts w:ascii="Times New Roman" w:hAnsi="Times New Roman" w:cs="Times New Roman"/>
          <w:sz w:val="30"/>
          <w:szCs w:val="30"/>
          <w:lang w:val="kk-KZ"/>
        </w:rPr>
        <w:t>майлағыш</w:t>
      </w:r>
      <w:r w:rsidR="00EF212C" w:rsidRPr="00D6428B">
        <w:rPr>
          <w:rFonts w:ascii="Times New Roman" w:hAnsi="Times New Roman" w:cs="Times New Roman"/>
          <w:sz w:val="30"/>
          <w:szCs w:val="30"/>
          <w:lang w:val="kk-KZ"/>
        </w:rPr>
        <w:t xml:space="preserve"> материалы</w:t>
      </w:r>
      <w:r>
        <w:rPr>
          <w:rFonts w:ascii="Times New Roman" w:hAnsi="Times New Roman" w:cs="Times New Roman"/>
          <w:sz w:val="30"/>
          <w:szCs w:val="30"/>
          <w:lang w:val="kk-KZ"/>
        </w:rPr>
        <w:t>н</w:t>
      </w:r>
      <w:r w:rsidR="00EF212C" w:rsidRPr="00D6428B">
        <w:rPr>
          <w:rFonts w:ascii="Times New Roman" w:hAnsi="Times New Roman" w:cs="Times New Roman"/>
          <w:sz w:val="30"/>
          <w:szCs w:val="30"/>
          <w:lang w:val="kk-KZ"/>
        </w:rPr>
        <w:t xml:space="preserve"> жұмысы </w:t>
      </w:r>
      <w:r w:rsidR="00E86F71" w:rsidRPr="00D6428B">
        <w:rPr>
          <w:rFonts w:ascii="Times New Roman" w:hAnsi="Times New Roman" w:cs="Times New Roman"/>
          <w:color w:val="FF0000"/>
          <w:sz w:val="30"/>
          <w:szCs w:val="30"/>
          <w:lang w:val="kk-KZ"/>
        </w:rPr>
        <w:t>үдерісі</w:t>
      </w:r>
      <w:r w:rsidR="00EF212C" w:rsidRPr="00D6428B">
        <w:rPr>
          <w:rFonts w:ascii="Times New Roman" w:hAnsi="Times New Roman" w:cs="Times New Roman"/>
          <w:color w:val="FF0000"/>
          <w:sz w:val="30"/>
          <w:szCs w:val="30"/>
          <w:lang w:val="kk-KZ"/>
        </w:rPr>
        <w:t xml:space="preserve"> </w:t>
      </w:r>
      <w:r w:rsidR="00EF212C" w:rsidRPr="00D6428B">
        <w:rPr>
          <w:rFonts w:ascii="Times New Roman" w:hAnsi="Times New Roman" w:cs="Times New Roman"/>
          <w:sz w:val="30"/>
          <w:szCs w:val="30"/>
          <w:lang w:val="kk-KZ"/>
        </w:rPr>
        <w:t xml:space="preserve">барысында құрылатын қышқылдарды дер кезінде бейтараптап отыруын қамтамасыз етеді және </w:t>
      </w:r>
      <w:r w:rsidR="00984385" w:rsidRPr="00D6428B">
        <w:rPr>
          <w:rFonts w:ascii="Times New Roman" w:hAnsi="Times New Roman" w:cs="Times New Roman"/>
          <w:sz w:val="30"/>
          <w:szCs w:val="30"/>
          <w:lang w:val="kk-KZ"/>
        </w:rPr>
        <w:t>майлағыш</w:t>
      </w:r>
      <w:r w:rsidR="00EF212C" w:rsidRPr="00D6428B">
        <w:rPr>
          <w:rFonts w:ascii="Times New Roman" w:hAnsi="Times New Roman" w:cs="Times New Roman"/>
          <w:sz w:val="30"/>
          <w:szCs w:val="30"/>
          <w:lang w:val="kk-KZ"/>
        </w:rPr>
        <w:t xml:space="preserve"> материалының </w:t>
      </w:r>
      <w:r>
        <w:rPr>
          <w:rFonts w:ascii="Times New Roman" w:hAnsi="Times New Roman" w:cs="Times New Roman"/>
          <w:sz w:val="30"/>
          <w:szCs w:val="30"/>
          <w:lang w:val="kk-KZ"/>
        </w:rPr>
        <w:t xml:space="preserve">деградациялық </w:t>
      </w:r>
      <w:r w:rsidR="00EF212C" w:rsidRPr="00D6428B">
        <w:rPr>
          <w:rFonts w:ascii="Times New Roman" w:hAnsi="Times New Roman" w:cs="Times New Roman"/>
          <w:sz w:val="30"/>
          <w:szCs w:val="30"/>
          <w:lang w:val="kk-KZ"/>
        </w:rPr>
        <w:t>тоты</w:t>
      </w:r>
      <w:r>
        <w:rPr>
          <w:rFonts w:ascii="Times New Roman" w:hAnsi="Times New Roman" w:cs="Times New Roman"/>
          <w:sz w:val="30"/>
          <w:szCs w:val="30"/>
          <w:lang w:val="kk-KZ"/>
        </w:rPr>
        <w:t>қтан</w:t>
      </w:r>
      <w:r w:rsidR="00EF212C" w:rsidRPr="00D6428B">
        <w:rPr>
          <w:rFonts w:ascii="Times New Roman" w:hAnsi="Times New Roman" w:cs="Times New Roman"/>
          <w:sz w:val="30"/>
          <w:szCs w:val="30"/>
          <w:lang w:val="kk-KZ"/>
        </w:rPr>
        <w:t>уын</w:t>
      </w:r>
      <w:r>
        <w:rPr>
          <w:rFonts w:ascii="Times New Roman" w:hAnsi="Times New Roman" w:cs="Times New Roman"/>
          <w:sz w:val="30"/>
          <w:szCs w:val="30"/>
          <w:lang w:val="kk-KZ"/>
        </w:rPr>
        <w:t>а</w:t>
      </w:r>
      <w:r w:rsidR="00EF212C" w:rsidRPr="00D6428B">
        <w:rPr>
          <w:rFonts w:ascii="Times New Roman" w:hAnsi="Times New Roman" w:cs="Times New Roman"/>
          <w:sz w:val="30"/>
          <w:szCs w:val="30"/>
          <w:lang w:val="kk-KZ"/>
        </w:rPr>
        <w:t xml:space="preserve"> </w:t>
      </w:r>
      <w:r>
        <w:rPr>
          <w:rFonts w:ascii="Times New Roman" w:hAnsi="Times New Roman" w:cs="Times New Roman"/>
          <w:sz w:val="30"/>
          <w:szCs w:val="30"/>
          <w:lang w:val="kk-KZ"/>
        </w:rPr>
        <w:t>кедергі бол</w:t>
      </w:r>
      <w:r w:rsidR="00EF212C" w:rsidRPr="00D6428B">
        <w:rPr>
          <w:rFonts w:ascii="Times New Roman" w:hAnsi="Times New Roman" w:cs="Times New Roman"/>
          <w:sz w:val="30"/>
          <w:szCs w:val="30"/>
          <w:lang w:val="kk-KZ"/>
        </w:rPr>
        <w:t xml:space="preserve">ады. </w:t>
      </w:r>
    </w:p>
    <w:p w:rsidR="00CE1C0D" w:rsidRDefault="00CE1C0D" w:rsidP="001836FB">
      <w:pPr>
        <w:tabs>
          <w:tab w:val="left" w:pos="709"/>
        </w:tabs>
        <w:spacing w:after="0" w:line="240" w:lineRule="auto"/>
        <w:jc w:val="both"/>
        <w:rPr>
          <w:rFonts w:ascii="Times New Roman" w:hAnsi="Times New Roman" w:cs="Times New Roman"/>
          <w:sz w:val="30"/>
          <w:szCs w:val="30"/>
          <w:lang w:val="kk-KZ"/>
        </w:rPr>
      </w:pPr>
    </w:p>
    <w:p w:rsidR="00F90393" w:rsidRDefault="00F90393" w:rsidP="001836FB">
      <w:pPr>
        <w:tabs>
          <w:tab w:val="left" w:pos="709"/>
        </w:tabs>
        <w:spacing w:after="0" w:line="240" w:lineRule="auto"/>
        <w:jc w:val="both"/>
        <w:rPr>
          <w:rFonts w:ascii="Times New Roman" w:hAnsi="Times New Roman" w:cs="Times New Roman"/>
          <w:sz w:val="30"/>
          <w:szCs w:val="30"/>
          <w:lang w:val="kk-KZ"/>
        </w:rPr>
      </w:pPr>
    </w:p>
    <w:p w:rsidR="003E03F3" w:rsidRPr="00D6428B" w:rsidRDefault="003E03F3" w:rsidP="001836FB">
      <w:pPr>
        <w:tabs>
          <w:tab w:val="left" w:pos="709"/>
        </w:tabs>
        <w:spacing w:after="0" w:line="240" w:lineRule="auto"/>
        <w:jc w:val="both"/>
        <w:rPr>
          <w:rFonts w:ascii="Times New Roman" w:hAnsi="Times New Roman" w:cs="Times New Roman"/>
          <w:sz w:val="30"/>
          <w:szCs w:val="30"/>
          <w:lang w:val="kk-KZ"/>
        </w:rPr>
      </w:pPr>
    </w:p>
    <w:p w:rsidR="00CE1C0D" w:rsidRPr="00D6428B" w:rsidRDefault="00356676" w:rsidP="001836FB">
      <w:pPr>
        <w:tabs>
          <w:tab w:val="left" w:pos="709"/>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ab/>
      </w:r>
      <w:r w:rsidR="00CE1C0D" w:rsidRPr="00D6428B">
        <w:rPr>
          <w:rFonts w:ascii="Times New Roman" w:hAnsi="Times New Roman" w:cs="Times New Roman"/>
          <w:b/>
          <w:sz w:val="30"/>
          <w:szCs w:val="30"/>
          <w:lang w:val="kk-KZ"/>
        </w:rPr>
        <w:t>2.1.5. АНТИКОРРОЗИЯЛЫҚ ҚАСИЕТТЕР</w:t>
      </w:r>
    </w:p>
    <w:p w:rsidR="00CE1C0D" w:rsidRDefault="00CE1C0D" w:rsidP="001836FB">
      <w:pPr>
        <w:tabs>
          <w:tab w:val="left" w:pos="709"/>
        </w:tabs>
        <w:spacing w:after="0" w:line="240" w:lineRule="auto"/>
        <w:jc w:val="both"/>
        <w:rPr>
          <w:rFonts w:ascii="Times New Roman" w:hAnsi="Times New Roman" w:cs="Times New Roman"/>
          <w:b/>
          <w:sz w:val="30"/>
          <w:szCs w:val="30"/>
          <w:lang w:val="kk-KZ"/>
        </w:rPr>
      </w:pPr>
    </w:p>
    <w:p w:rsidR="003E03F3" w:rsidRPr="00D6428B" w:rsidRDefault="003E03F3" w:rsidP="001836FB">
      <w:pPr>
        <w:tabs>
          <w:tab w:val="left" w:pos="709"/>
        </w:tabs>
        <w:spacing w:after="0" w:line="240" w:lineRule="auto"/>
        <w:jc w:val="both"/>
        <w:rPr>
          <w:rFonts w:ascii="Times New Roman" w:hAnsi="Times New Roman" w:cs="Times New Roman"/>
          <w:b/>
          <w:sz w:val="30"/>
          <w:szCs w:val="30"/>
          <w:lang w:val="kk-KZ"/>
        </w:rPr>
      </w:pPr>
    </w:p>
    <w:p w:rsidR="00F90393" w:rsidRDefault="00CE1C0D"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9C5C6D" w:rsidRPr="00D6428B">
        <w:rPr>
          <w:rFonts w:ascii="Times New Roman" w:hAnsi="Times New Roman" w:cs="Times New Roman"/>
          <w:i/>
          <w:sz w:val="30"/>
          <w:szCs w:val="30"/>
          <w:lang w:val="kk-KZ"/>
        </w:rPr>
        <w:t xml:space="preserve">Коррозия – </w:t>
      </w:r>
      <w:r w:rsidR="009C5C6D" w:rsidRPr="00D6428B">
        <w:rPr>
          <w:rFonts w:ascii="Times New Roman" w:hAnsi="Times New Roman" w:cs="Times New Roman"/>
          <w:sz w:val="30"/>
          <w:szCs w:val="30"/>
          <w:lang w:val="kk-KZ"/>
        </w:rPr>
        <w:t xml:space="preserve">бұл сыртқы ортаның әсерінен </w:t>
      </w:r>
      <w:r w:rsidR="00513ED6" w:rsidRPr="00D6428B">
        <w:rPr>
          <w:rFonts w:ascii="Times New Roman" w:hAnsi="Times New Roman" w:cs="Times New Roman"/>
          <w:sz w:val="30"/>
          <w:szCs w:val="30"/>
          <w:lang w:val="kk-KZ"/>
        </w:rPr>
        <w:t xml:space="preserve">металдың бүліну </w:t>
      </w:r>
      <w:r w:rsidR="00062624">
        <w:rPr>
          <w:rFonts w:ascii="Times New Roman" w:hAnsi="Times New Roman" w:cs="Times New Roman"/>
          <w:color w:val="FF0000"/>
          <w:sz w:val="30"/>
          <w:szCs w:val="30"/>
          <w:lang w:val="kk-KZ"/>
        </w:rPr>
        <w:t>үдерісі</w:t>
      </w:r>
      <w:r w:rsidR="00513ED6" w:rsidRPr="00D6428B">
        <w:rPr>
          <w:rFonts w:ascii="Times New Roman" w:hAnsi="Times New Roman" w:cs="Times New Roman"/>
          <w:sz w:val="30"/>
          <w:szCs w:val="30"/>
          <w:lang w:val="kk-KZ"/>
        </w:rPr>
        <w:t xml:space="preserve">, атап айтқанда </w:t>
      </w:r>
      <w:r w:rsidR="00984385" w:rsidRPr="00D6428B">
        <w:rPr>
          <w:rFonts w:ascii="Times New Roman" w:hAnsi="Times New Roman" w:cs="Times New Roman"/>
          <w:sz w:val="30"/>
          <w:szCs w:val="30"/>
          <w:lang w:val="kk-KZ"/>
        </w:rPr>
        <w:t>майлағыш</w:t>
      </w:r>
      <w:r w:rsidR="00513ED6" w:rsidRPr="00D6428B">
        <w:rPr>
          <w:rFonts w:ascii="Times New Roman" w:hAnsi="Times New Roman" w:cs="Times New Roman"/>
          <w:sz w:val="30"/>
          <w:szCs w:val="30"/>
          <w:lang w:val="kk-KZ"/>
        </w:rPr>
        <w:t xml:space="preserve"> материалындағы белсенді қоспалардың әсерінен (меркаптандардың, аз молекулалы қышқылдардың, күкіртті сутектердің, сулфоқышқылдардың, судың). </w:t>
      </w:r>
      <w:r w:rsidR="00BA68DB" w:rsidRPr="00D6428B">
        <w:rPr>
          <w:rFonts w:ascii="Times New Roman" w:hAnsi="Times New Roman" w:cs="Times New Roman"/>
          <w:sz w:val="30"/>
          <w:szCs w:val="30"/>
          <w:lang w:val="kk-KZ"/>
        </w:rPr>
        <w:t xml:space="preserve">Коррозия заттары </w:t>
      </w:r>
      <w:r w:rsidR="00984385" w:rsidRPr="00D6428B">
        <w:rPr>
          <w:rFonts w:ascii="Times New Roman" w:hAnsi="Times New Roman" w:cs="Times New Roman"/>
          <w:sz w:val="30"/>
          <w:szCs w:val="30"/>
          <w:lang w:val="kk-KZ"/>
        </w:rPr>
        <w:t>майлағыш</w:t>
      </w:r>
      <w:r w:rsidR="00BA68DB" w:rsidRPr="00D6428B">
        <w:rPr>
          <w:rFonts w:ascii="Times New Roman" w:hAnsi="Times New Roman" w:cs="Times New Roman"/>
          <w:sz w:val="30"/>
          <w:szCs w:val="30"/>
          <w:lang w:val="kk-KZ"/>
        </w:rPr>
        <w:t xml:space="preserve"> материалдарында ерімейді және тауарлы заттардың пайдалану қасиеттерін нашарлатады (айдау, тозуға қарсы қасиеттер). </w:t>
      </w:r>
    </w:p>
    <w:p w:rsidR="00CE1C0D" w:rsidRPr="00D6428B" w:rsidRDefault="00080071"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Коррозия </w:t>
      </w:r>
      <w:r w:rsidR="00174B4F" w:rsidRPr="00D6428B">
        <w:rPr>
          <w:rFonts w:ascii="Times New Roman" w:hAnsi="Times New Roman" w:cs="Times New Roman"/>
          <w:color w:val="FF0000"/>
          <w:sz w:val="30"/>
          <w:szCs w:val="30"/>
          <w:lang w:val="kk-KZ"/>
        </w:rPr>
        <w:t>үдерісі</w:t>
      </w:r>
      <w:r w:rsidR="00174B4F"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қозғалтқыштар мен механизмдердің, тасымалдау жабдықтарының, сақтау және құ</w:t>
      </w:r>
      <w:r w:rsidR="008B422C" w:rsidRPr="00D6428B">
        <w:rPr>
          <w:rFonts w:ascii="Times New Roman" w:hAnsi="Times New Roman" w:cs="Times New Roman"/>
          <w:sz w:val="30"/>
          <w:szCs w:val="30"/>
          <w:lang w:val="kk-KZ"/>
        </w:rPr>
        <w:t>ю</w:t>
      </w:r>
      <w:r w:rsidRPr="00D6428B">
        <w:rPr>
          <w:rFonts w:ascii="Times New Roman" w:hAnsi="Times New Roman" w:cs="Times New Roman"/>
          <w:sz w:val="30"/>
          <w:szCs w:val="30"/>
          <w:lang w:val="kk-KZ"/>
        </w:rPr>
        <w:t xml:space="preserve"> жұмыстарының </w:t>
      </w:r>
      <w:r w:rsidR="008B422C" w:rsidRPr="00D6428B">
        <w:rPr>
          <w:rFonts w:ascii="Times New Roman" w:hAnsi="Times New Roman" w:cs="Times New Roman"/>
          <w:sz w:val="30"/>
          <w:szCs w:val="30"/>
          <w:lang w:val="kk-KZ"/>
        </w:rPr>
        <w:t>дәйект</w:t>
      </w:r>
      <w:r w:rsidRPr="00D6428B">
        <w:rPr>
          <w:rFonts w:ascii="Times New Roman" w:hAnsi="Times New Roman" w:cs="Times New Roman"/>
          <w:sz w:val="30"/>
          <w:szCs w:val="30"/>
          <w:lang w:val="kk-KZ"/>
        </w:rPr>
        <w:t xml:space="preserve">ілігі мен </w:t>
      </w:r>
      <w:r w:rsidR="008B422C" w:rsidRPr="00D6428B">
        <w:rPr>
          <w:rFonts w:ascii="Times New Roman" w:hAnsi="Times New Roman" w:cs="Times New Roman"/>
          <w:sz w:val="30"/>
          <w:szCs w:val="30"/>
          <w:lang w:val="kk-KZ"/>
        </w:rPr>
        <w:t xml:space="preserve">ресурсына өте жоғары теріс әсер береді. </w:t>
      </w:r>
    </w:p>
    <w:p w:rsidR="00B24752" w:rsidRPr="00D6428B" w:rsidRDefault="00B2475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Коррозия ағымының механизмі бойынша химиялық және электрохимиялық болып екіге бөлінеді.</w:t>
      </w:r>
    </w:p>
    <w:p w:rsidR="00F90393" w:rsidRDefault="00B2475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i/>
          <w:sz w:val="30"/>
          <w:szCs w:val="30"/>
          <w:lang w:val="kk-KZ"/>
        </w:rPr>
        <w:t xml:space="preserve">Химиялық коррозия – </w:t>
      </w:r>
      <w:r w:rsidRPr="00D6428B">
        <w:rPr>
          <w:rFonts w:ascii="Times New Roman" w:hAnsi="Times New Roman" w:cs="Times New Roman"/>
          <w:sz w:val="30"/>
          <w:szCs w:val="30"/>
          <w:lang w:val="kk-KZ"/>
        </w:rPr>
        <w:t xml:space="preserve">бұл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материалдарындағы металдың коррозиялық-агрессивті қоспаларымен тікелей қатынас. Мысал ретінде келесідей химиялық коррозиялар көрсетілген: жанармай-май жабдықтарының металдық бөлшектері меркептандардың, күкіртті сутектің, аз молекулалы карбонды қышқылдардың және басқа да химиялық белсендіргіш заттардың әсерінен бүлінуі. </w:t>
      </w:r>
      <w:r w:rsidR="007A6141" w:rsidRPr="00D6428B">
        <w:rPr>
          <w:rFonts w:ascii="Times New Roman" w:hAnsi="Times New Roman" w:cs="Times New Roman"/>
          <w:sz w:val="30"/>
          <w:szCs w:val="30"/>
          <w:lang w:val="kk-KZ"/>
        </w:rPr>
        <w:t xml:space="preserve">Бірақта, металдардың жалпы коррозиялық бүліну </w:t>
      </w:r>
    </w:p>
    <w:p w:rsidR="00B24752" w:rsidRPr="00D6428B" w:rsidRDefault="007A6141"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мөлшеріндегі химиялық коррозияның үлесі біршама аз. </w:t>
      </w:r>
      <w:r w:rsidR="000F110F" w:rsidRPr="00D6428B">
        <w:rPr>
          <w:rFonts w:ascii="Times New Roman" w:hAnsi="Times New Roman" w:cs="Times New Roman"/>
          <w:sz w:val="30"/>
          <w:szCs w:val="30"/>
          <w:lang w:val="kk-KZ"/>
        </w:rPr>
        <w:t xml:space="preserve">Негізгі рөлді электрохмиялық коррозия атқарады. </w:t>
      </w:r>
    </w:p>
    <w:p w:rsidR="00675AFF" w:rsidRPr="00D6428B" w:rsidRDefault="000F110F"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i/>
          <w:sz w:val="30"/>
          <w:szCs w:val="30"/>
          <w:lang w:val="kk-KZ"/>
        </w:rPr>
        <w:t xml:space="preserve">Эллектрохимиялық коррозия – </w:t>
      </w:r>
      <w:r w:rsidRPr="00D6428B">
        <w:rPr>
          <w:rFonts w:ascii="Times New Roman" w:hAnsi="Times New Roman" w:cs="Times New Roman"/>
          <w:sz w:val="30"/>
          <w:szCs w:val="30"/>
          <w:lang w:val="kk-KZ"/>
        </w:rPr>
        <w:t xml:space="preserve">бұл металдың коррозиялық ортамен физикалық-химиялық процесінің өзара қарым-қатынасы, </w:t>
      </w:r>
      <w:r w:rsidRPr="00D6428B">
        <w:rPr>
          <w:rFonts w:ascii="Times New Roman" w:hAnsi="Times New Roman" w:cs="Times New Roman"/>
          <w:sz w:val="30"/>
          <w:szCs w:val="30"/>
          <w:lang w:val="kk-KZ"/>
        </w:rPr>
        <w:lastRenderedPageBreak/>
        <w:t>сонымен қатар метал атомдарының иондалуы және ортаның тотықтырғыш компоненттерінің</w:t>
      </w:r>
      <w:r w:rsidR="00182282" w:rsidRPr="00D6428B">
        <w:rPr>
          <w:rFonts w:ascii="Times New Roman" w:hAnsi="Times New Roman" w:cs="Times New Roman"/>
          <w:sz w:val="30"/>
          <w:szCs w:val="30"/>
          <w:lang w:val="kk-KZ"/>
        </w:rPr>
        <w:t xml:space="preserve"> қалпына келуі кезеңмен өтеді, және олардың жылдамдығы металдың электрондық потенциалына байланысты. </w:t>
      </w:r>
      <w:r w:rsidR="002D27DC" w:rsidRPr="00D6428B">
        <w:rPr>
          <w:rFonts w:ascii="Times New Roman" w:hAnsi="Times New Roman" w:cs="Times New Roman"/>
          <w:sz w:val="30"/>
          <w:szCs w:val="30"/>
          <w:lang w:val="kk-KZ"/>
        </w:rPr>
        <w:t xml:space="preserve">Электрохимиялық коррозия майда және электрлитте еріген атмосфералық оттегінің қатысуымен металдық электролитпен (тұздардың су еріткіштері, көмірқышқыл газ, азот оксидтері және т.б.) қатынасында ғана жүреді. </w:t>
      </w:r>
    </w:p>
    <w:p w:rsidR="000F110F" w:rsidRPr="00D6428B" w:rsidRDefault="00675AFF"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B65467" w:rsidRPr="00D6428B">
        <w:rPr>
          <w:rFonts w:ascii="Times New Roman" w:hAnsi="Times New Roman" w:cs="Times New Roman"/>
          <w:sz w:val="30"/>
          <w:szCs w:val="30"/>
          <w:lang w:val="kk-KZ"/>
        </w:rPr>
        <w:t xml:space="preserve">Тасымалдау, сақтау және қолдану жағдайларында </w:t>
      </w:r>
      <w:r w:rsidR="00984385" w:rsidRPr="00D6428B">
        <w:rPr>
          <w:rFonts w:ascii="Times New Roman" w:hAnsi="Times New Roman" w:cs="Times New Roman"/>
          <w:sz w:val="30"/>
          <w:szCs w:val="30"/>
          <w:lang w:val="kk-KZ"/>
        </w:rPr>
        <w:t>майлағыш</w:t>
      </w:r>
      <w:r w:rsidR="00B65467" w:rsidRPr="00D6428B">
        <w:rPr>
          <w:rFonts w:ascii="Times New Roman" w:hAnsi="Times New Roman" w:cs="Times New Roman"/>
          <w:sz w:val="30"/>
          <w:szCs w:val="30"/>
          <w:lang w:val="kk-KZ"/>
        </w:rPr>
        <w:t xml:space="preserve"> материалдары майлы системалармен, резервуарлармен, құбыр желілерімен және басқа да жабдықтармен байланысады.  </w:t>
      </w:r>
      <w:r w:rsidR="002B7330" w:rsidRPr="00D6428B">
        <w:rPr>
          <w:rFonts w:ascii="Times New Roman" w:hAnsi="Times New Roman" w:cs="Times New Roman"/>
          <w:sz w:val="30"/>
          <w:szCs w:val="30"/>
          <w:lang w:val="kk-KZ"/>
        </w:rPr>
        <w:t>Көрші иондар және электрондар жағынан тек бір жақты әсермен сыналып жатқан металдың қабатты иондары металдық гидратирленген катиондар түрінде еріткішке ауысады.</w:t>
      </w:r>
      <w:r w:rsidR="00170112" w:rsidRPr="00D6428B">
        <w:rPr>
          <w:rFonts w:ascii="Times New Roman" w:hAnsi="Times New Roman" w:cs="Times New Roman"/>
          <w:sz w:val="30"/>
          <w:szCs w:val="30"/>
          <w:lang w:val="kk-KZ"/>
        </w:rPr>
        <w:t xml:space="preserve"> Сонымен қатар, электрондар анодтық аумақта қалып оны теріс зарядтайды. </w:t>
      </w:r>
      <w:r w:rsidRPr="00D6428B">
        <w:rPr>
          <w:rFonts w:ascii="Times New Roman" w:hAnsi="Times New Roman" w:cs="Times New Roman"/>
          <w:sz w:val="30"/>
          <w:szCs w:val="30"/>
          <w:lang w:val="kk-KZ"/>
        </w:rPr>
        <w:t xml:space="preserve">Осылайша, болаттың электрохимиялық коррозиясы кезінде келесідей негізгі </w:t>
      </w:r>
      <w:r w:rsidR="00F90393" w:rsidRPr="00062624">
        <w:rPr>
          <w:rFonts w:ascii="Times New Roman" w:hAnsi="Times New Roman" w:cs="Times New Roman"/>
          <w:color w:val="FF0000"/>
          <w:sz w:val="30"/>
          <w:szCs w:val="30"/>
          <w:lang w:val="kk-KZ"/>
        </w:rPr>
        <w:t>үдері</w:t>
      </w:r>
      <w:r w:rsidRPr="00062624">
        <w:rPr>
          <w:rFonts w:ascii="Times New Roman" w:hAnsi="Times New Roman" w:cs="Times New Roman"/>
          <w:color w:val="FF0000"/>
          <w:sz w:val="30"/>
          <w:szCs w:val="30"/>
          <w:lang w:val="kk-KZ"/>
        </w:rPr>
        <w:t xml:space="preserve">стер </w:t>
      </w:r>
      <w:r w:rsidRPr="00D6428B">
        <w:rPr>
          <w:rFonts w:ascii="Times New Roman" w:hAnsi="Times New Roman" w:cs="Times New Roman"/>
          <w:sz w:val="30"/>
          <w:szCs w:val="30"/>
          <w:lang w:val="kk-KZ"/>
        </w:rPr>
        <w:t xml:space="preserve">жүреді: </w:t>
      </w:r>
    </w:p>
    <w:p w:rsidR="00675AFF" w:rsidRPr="00D6428B" w:rsidRDefault="00675AFF"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анодтық аумақтарда (катиондардың гидра</w:t>
      </w:r>
      <w:r w:rsidR="00174B4F" w:rsidRPr="00D6428B">
        <w:rPr>
          <w:rFonts w:ascii="Times New Roman" w:hAnsi="Times New Roman" w:cs="Times New Roman"/>
          <w:sz w:val="30"/>
          <w:szCs w:val="30"/>
          <w:lang w:val="kk-KZ"/>
        </w:rPr>
        <w:t>т</w:t>
      </w:r>
      <w:r w:rsidRPr="00D6428B">
        <w:rPr>
          <w:rFonts w:ascii="Times New Roman" w:hAnsi="Times New Roman" w:cs="Times New Roman"/>
          <w:sz w:val="30"/>
          <w:szCs w:val="30"/>
          <w:lang w:val="kk-KZ"/>
        </w:rPr>
        <w:t>ациясы, темірдің тотығуы):</w:t>
      </w:r>
    </w:p>
    <w:p w:rsidR="00815167" w:rsidRPr="00D6428B" w:rsidRDefault="00B963B7"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p>
    <w:p w:rsidR="000E3FDA" w:rsidRPr="00D6428B" w:rsidRDefault="00815167"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0E3FDA" w:rsidRPr="00D6428B">
        <w:rPr>
          <w:rFonts w:ascii="Times New Roman" w:hAnsi="Times New Roman" w:cs="Times New Roman"/>
          <w:sz w:val="30"/>
          <w:szCs w:val="30"/>
          <w:lang w:val="kk-KZ"/>
        </w:rPr>
        <w:t xml:space="preserve">Fe²+ </w:t>
      </w:r>
      <w:r w:rsidR="000E3FDA" w:rsidRPr="00D6428B">
        <w:rPr>
          <w:rFonts w:ascii="Times New Roman" w:hAnsi="Times New Roman" w:cs="Times New Roman"/>
          <w:sz w:val="30"/>
          <w:szCs w:val="30"/>
          <w:lang w:val="en-US"/>
        </w:rPr>
        <w:t>·</w:t>
      </w:r>
      <w:r w:rsidR="000E3FDA" w:rsidRPr="00D6428B">
        <w:rPr>
          <w:rFonts w:ascii="Times New Roman" w:hAnsi="Times New Roman" w:cs="Times New Roman"/>
          <w:sz w:val="30"/>
          <w:szCs w:val="30"/>
          <w:lang w:val="kk-KZ"/>
        </w:rPr>
        <w:t xml:space="preserve"> 2e + m</w:t>
      </w:r>
      <w:r w:rsidR="00B963B7" w:rsidRPr="00D6428B">
        <w:rPr>
          <w:rFonts w:ascii="Times New Roman" w:hAnsi="Times New Roman" w:cs="Times New Roman"/>
          <w:sz w:val="30"/>
          <w:szCs w:val="30"/>
          <w:lang w:val="kk-KZ"/>
        </w:rPr>
        <w:t>H</w:t>
      </w:r>
      <w:r w:rsidR="00B963B7" w:rsidRPr="00062624">
        <w:rPr>
          <w:rFonts w:ascii="Times New Roman" w:hAnsi="Times New Roman" w:cs="Times New Roman"/>
          <w:sz w:val="30"/>
          <w:szCs w:val="30"/>
          <w:vertAlign w:val="subscript"/>
          <w:lang w:val="kk-KZ"/>
        </w:rPr>
        <w:t>2</w:t>
      </w:r>
      <w:r w:rsidR="00B963B7" w:rsidRPr="00D6428B">
        <w:rPr>
          <w:rFonts w:ascii="Times New Roman" w:hAnsi="Times New Roman" w:cs="Times New Roman"/>
          <w:sz w:val="30"/>
          <w:szCs w:val="30"/>
          <w:lang w:val="kk-KZ"/>
        </w:rPr>
        <w:t xml:space="preserve">O = Fe²+ </w:t>
      </w:r>
      <w:r w:rsidR="00B963B7" w:rsidRPr="00D6428B">
        <w:rPr>
          <w:rFonts w:ascii="Times New Roman" w:hAnsi="Times New Roman" w:cs="Times New Roman"/>
          <w:sz w:val="30"/>
          <w:szCs w:val="30"/>
          <w:lang w:val="en-US"/>
        </w:rPr>
        <w:t>·</w:t>
      </w:r>
      <w:r w:rsidR="00B963B7" w:rsidRPr="00D6428B">
        <w:rPr>
          <w:rFonts w:ascii="Times New Roman" w:hAnsi="Times New Roman" w:cs="Times New Roman"/>
          <w:sz w:val="30"/>
          <w:szCs w:val="30"/>
          <w:lang w:val="kk-KZ"/>
        </w:rPr>
        <w:t xml:space="preserve"> mH</w:t>
      </w:r>
      <w:r w:rsidR="00B963B7" w:rsidRPr="00062624">
        <w:rPr>
          <w:rFonts w:ascii="Times New Roman" w:hAnsi="Times New Roman" w:cs="Times New Roman"/>
          <w:sz w:val="30"/>
          <w:szCs w:val="30"/>
          <w:vertAlign w:val="subscript"/>
          <w:lang w:val="kk-KZ"/>
        </w:rPr>
        <w:t>2</w:t>
      </w:r>
      <w:r w:rsidR="00B963B7" w:rsidRPr="00D6428B">
        <w:rPr>
          <w:rFonts w:ascii="Times New Roman" w:hAnsi="Times New Roman" w:cs="Times New Roman"/>
          <w:sz w:val="30"/>
          <w:szCs w:val="30"/>
          <w:lang w:val="kk-KZ"/>
        </w:rPr>
        <w:t>O + 2e  ;</w:t>
      </w:r>
    </w:p>
    <w:p w:rsidR="00B963B7" w:rsidRPr="00D6428B" w:rsidRDefault="00B963B7" w:rsidP="001836FB">
      <w:pPr>
        <w:tabs>
          <w:tab w:val="left" w:pos="709"/>
        </w:tabs>
        <w:spacing w:after="0" w:line="240" w:lineRule="auto"/>
        <w:jc w:val="both"/>
        <w:rPr>
          <w:rFonts w:ascii="Times New Roman" w:hAnsi="Times New Roman" w:cs="Times New Roman"/>
          <w:sz w:val="30"/>
          <w:szCs w:val="30"/>
          <w:lang w:val="kk-KZ"/>
        </w:rPr>
      </w:pPr>
    </w:p>
    <w:p w:rsidR="00815167" w:rsidRPr="00D6428B" w:rsidRDefault="00815167"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катод</w:t>
      </w:r>
      <w:r w:rsidR="00806B5B" w:rsidRPr="00D6428B">
        <w:rPr>
          <w:rFonts w:ascii="Times New Roman" w:hAnsi="Times New Roman" w:cs="Times New Roman"/>
          <w:sz w:val="30"/>
          <w:szCs w:val="30"/>
          <w:lang w:val="kk-KZ"/>
        </w:rPr>
        <w:t>т</w:t>
      </w:r>
      <w:r w:rsidRPr="00D6428B">
        <w:rPr>
          <w:rFonts w:ascii="Times New Roman" w:hAnsi="Times New Roman" w:cs="Times New Roman"/>
          <w:sz w:val="30"/>
          <w:szCs w:val="30"/>
          <w:lang w:val="kk-KZ"/>
        </w:rPr>
        <w:t>ық аумақтарда (</w:t>
      </w:r>
      <w:r w:rsidRPr="00D6428B">
        <w:rPr>
          <w:rFonts w:ascii="Times New Roman" w:hAnsi="Times New Roman" w:cs="Times New Roman"/>
          <w:color w:val="FF0000"/>
          <w:sz w:val="30"/>
          <w:szCs w:val="30"/>
          <w:lang w:val="kk-KZ"/>
        </w:rPr>
        <w:t>ион</w:t>
      </w:r>
      <w:r w:rsidR="00174B4F" w:rsidRPr="00D6428B">
        <w:rPr>
          <w:rFonts w:ascii="Times New Roman" w:hAnsi="Times New Roman" w:cs="Times New Roman"/>
          <w:color w:val="FF0000"/>
          <w:sz w:val="30"/>
          <w:szCs w:val="30"/>
          <w:lang w:val="kk-KZ"/>
        </w:rPr>
        <w:t>дану</w:t>
      </w:r>
      <w:r w:rsidRPr="00D6428B">
        <w:rPr>
          <w:rFonts w:ascii="Times New Roman" w:hAnsi="Times New Roman" w:cs="Times New Roman"/>
          <w:sz w:val="30"/>
          <w:szCs w:val="30"/>
          <w:lang w:val="kk-KZ"/>
        </w:rPr>
        <w:t>, оттегінің қалпына келуі):</w:t>
      </w:r>
    </w:p>
    <w:p w:rsidR="00815167" w:rsidRPr="00D6428B" w:rsidRDefault="00815167" w:rsidP="001836FB">
      <w:pPr>
        <w:tabs>
          <w:tab w:val="left" w:pos="709"/>
        </w:tabs>
        <w:spacing w:after="0" w:line="240" w:lineRule="auto"/>
        <w:jc w:val="both"/>
        <w:rPr>
          <w:rFonts w:ascii="Times New Roman" w:hAnsi="Times New Roman" w:cs="Times New Roman"/>
          <w:sz w:val="30"/>
          <w:szCs w:val="30"/>
          <w:lang w:val="kk-KZ"/>
        </w:rPr>
      </w:pPr>
    </w:p>
    <w:p w:rsidR="00815167" w:rsidRPr="00D6428B" w:rsidRDefault="00815167"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2H</w:t>
      </w:r>
      <w:r w:rsidRPr="00062624">
        <w:rPr>
          <w:rFonts w:ascii="Times New Roman" w:hAnsi="Times New Roman" w:cs="Times New Roman"/>
          <w:sz w:val="30"/>
          <w:szCs w:val="30"/>
          <w:vertAlign w:val="subscript"/>
          <w:lang w:val="kk-KZ"/>
        </w:rPr>
        <w:t>2</w:t>
      </w:r>
      <w:r w:rsidRPr="00D6428B">
        <w:rPr>
          <w:rFonts w:ascii="Times New Roman" w:hAnsi="Times New Roman" w:cs="Times New Roman"/>
          <w:sz w:val="30"/>
          <w:szCs w:val="30"/>
          <w:lang w:val="kk-KZ"/>
        </w:rPr>
        <w:t>O + O</w:t>
      </w:r>
      <w:r w:rsidRPr="00062624">
        <w:rPr>
          <w:rFonts w:ascii="Times New Roman" w:hAnsi="Times New Roman" w:cs="Times New Roman"/>
          <w:sz w:val="30"/>
          <w:szCs w:val="30"/>
          <w:vertAlign w:val="subscript"/>
          <w:lang w:val="kk-KZ"/>
        </w:rPr>
        <w:t>2</w:t>
      </w:r>
      <w:r w:rsidRPr="00D6428B">
        <w:rPr>
          <w:rFonts w:ascii="Times New Roman" w:hAnsi="Times New Roman" w:cs="Times New Roman"/>
          <w:sz w:val="30"/>
          <w:szCs w:val="30"/>
          <w:lang w:val="kk-KZ"/>
        </w:rPr>
        <w:t xml:space="preserve"> + 4</w:t>
      </w:r>
      <w:r w:rsidRPr="00D6428B">
        <w:rPr>
          <w:rFonts w:ascii="Times New Roman" w:hAnsi="Times New Roman" w:cs="Times New Roman"/>
          <w:i/>
          <w:sz w:val="30"/>
          <w:szCs w:val="30"/>
          <w:lang w:val="kk-KZ"/>
        </w:rPr>
        <w:t>е</w:t>
      </w:r>
      <w:r w:rsidRPr="00D6428B">
        <w:rPr>
          <w:rFonts w:ascii="Times New Roman" w:hAnsi="Times New Roman" w:cs="Times New Roman"/>
          <w:sz w:val="30"/>
          <w:szCs w:val="30"/>
          <w:lang w:val="kk-KZ"/>
        </w:rPr>
        <w:t xml:space="preserve"> = 4ОН.</w:t>
      </w:r>
    </w:p>
    <w:p w:rsidR="00815167" w:rsidRPr="00D6428B" w:rsidRDefault="00815167" w:rsidP="001836FB">
      <w:pPr>
        <w:tabs>
          <w:tab w:val="left" w:pos="709"/>
        </w:tabs>
        <w:spacing w:after="0" w:line="240" w:lineRule="auto"/>
        <w:jc w:val="both"/>
        <w:rPr>
          <w:rFonts w:ascii="Times New Roman" w:hAnsi="Times New Roman" w:cs="Times New Roman"/>
          <w:sz w:val="30"/>
          <w:szCs w:val="30"/>
          <w:lang w:val="kk-KZ"/>
        </w:rPr>
      </w:pPr>
    </w:p>
    <w:p w:rsidR="003E03F3" w:rsidRDefault="00806B5B"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Анодтық және катодтық реакци</w:t>
      </w:r>
      <w:r w:rsidR="003E3B87" w:rsidRPr="00D6428B">
        <w:rPr>
          <w:rFonts w:ascii="Times New Roman" w:hAnsi="Times New Roman" w:cs="Times New Roman"/>
          <w:sz w:val="30"/>
          <w:szCs w:val="30"/>
          <w:lang w:val="kk-KZ"/>
        </w:rPr>
        <w:t>я</w:t>
      </w:r>
      <w:r w:rsidRPr="00D6428B">
        <w:rPr>
          <w:rFonts w:ascii="Times New Roman" w:hAnsi="Times New Roman" w:cs="Times New Roman"/>
          <w:sz w:val="30"/>
          <w:szCs w:val="30"/>
          <w:lang w:val="kk-KZ"/>
        </w:rPr>
        <w:t>лард</w:t>
      </w:r>
      <w:r w:rsidR="003E3B87" w:rsidRPr="00D6428B">
        <w:rPr>
          <w:rFonts w:ascii="Times New Roman" w:hAnsi="Times New Roman" w:cs="Times New Roman"/>
          <w:sz w:val="30"/>
          <w:szCs w:val="30"/>
          <w:lang w:val="kk-KZ"/>
        </w:rPr>
        <w:t>ы</w:t>
      </w:r>
      <w:r w:rsidRPr="00D6428B">
        <w:rPr>
          <w:rFonts w:ascii="Times New Roman" w:hAnsi="Times New Roman" w:cs="Times New Roman"/>
          <w:sz w:val="30"/>
          <w:szCs w:val="30"/>
          <w:lang w:val="kk-KZ"/>
        </w:rPr>
        <w:t xml:space="preserve">ң аумақтары </w:t>
      </w:r>
      <w:r w:rsidR="003E3B87" w:rsidRPr="00D6428B">
        <w:rPr>
          <w:rFonts w:ascii="Times New Roman" w:hAnsi="Times New Roman" w:cs="Times New Roman"/>
          <w:sz w:val="30"/>
          <w:szCs w:val="30"/>
          <w:lang w:val="kk-KZ"/>
        </w:rPr>
        <w:t xml:space="preserve">әрқашан бөлініп тұрады, олардың ағымы кезінде металда электрондар анодтан катодқа ауысып отырады, яғни көрші анодтық және катодтық аумақтардың көптеген сандарының әрбір жұбы қысқа тұйықталған гальваникалық элементті құрайды. </w:t>
      </w:r>
    </w:p>
    <w:p w:rsidR="003E03F3" w:rsidRDefault="003E03F3" w:rsidP="001836FB">
      <w:pPr>
        <w:tabs>
          <w:tab w:val="left" w:pos="709"/>
        </w:tabs>
        <w:spacing w:after="0" w:line="240" w:lineRule="auto"/>
        <w:jc w:val="both"/>
        <w:rPr>
          <w:rFonts w:ascii="Times New Roman" w:hAnsi="Times New Roman" w:cs="Times New Roman"/>
          <w:sz w:val="30"/>
          <w:szCs w:val="30"/>
          <w:lang w:val="kk-KZ"/>
        </w:rPr>
      </w:pPr>
    </w:p>
    <w:p w:rsidR="00806B5B" w:rsidRPr="00D6428B" w:rsidRDefault="003E3B87"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Сонымен қатар,  металдық анодтық аумақтары бүлінеді, оларда метал гидроксиді және оксиді қабаты түзіледі:</w:t>
      </w:r>
    </w:p>
    <w:p w:rsidR="003E3B87" w:rsidRDefault="003E3B87"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p>
    <w:p w:rsidR="003E03F3" w:rsidRDefault="003E03F3" w:rsidP="001836FB">
      <w:pPr>
        <w:tabs>
          <w:tab w:val="left" w:pos="709"/>
        </w:tabs>
        <w:spacing w:after="0" w:line="240" w:lineRule="auto"/>
        <w:jc w:val="both"/>
        <w:rPr>
          <w:rFonts w:ascii="Times New Roman" w:hAnsi="Times New Roman" w:cs="Times New Roman"/>
          <w:sz w:val="30"/>
          <w:szCs w:val="30"/>
          <w:lang w:val="kk-KZ"/>
        </w:rPr>
      </w:pPr>
    </w:p>
    <w:p w:rsidR="00F02C67" w:rsidRPr="00D6428B" w:rsidRDefault="00F02C67" w:rsidP="001836FB">
      <w:pPr>
        <w:tabs>
          <w:tab w:val="left" w:pos="709"/>
        </w:tabs>
        <w:spacing w:after="0" w:line="240" w:lineRule="auto"/>
        <w:jc w:val="both"/>
        <w:rPr>
          <w:rFonts w:ascii="Times New Roman" w:hAnsi="Times New Roman" w:cs="Times New Roman"/>
          <w:sz w:val="30"/>
          <w:szCs w:val="30"/>
          <w:lang w:val="en-US"/>
        </w:rPr>
      </w:pPr>
      <w:r w:rsidRPr="00D6428B">
        <w:rPr>
          <w:rFonts w:ascii="Times New Roman" w:hAnsi="Times New Roman" w:cs="Times New Roman"/>
          <w:sz w:val="30"/>
          <w:szCs w:val="30"/>
          <w:lang w:val="kk-KZ"/>
        </w:rPr>
        <w:tab/>
      </w:r>
      <w:r w:rsidRPr="00D6428B">
        <w:rPr>
          <w:rFonts w:ascii="Times New Roman" w:hAnsi="Times New Roman" w:cs="Times New Roman"/>
          <w:sz w:val="30"/>
          <w:szCs w:val="30"/>
          <w:lang w:val="en-US"/>
        </w:rPr>
        <w:t>Fe²+  + 2OH →</w:t>
      </w:r>
      <w:r w:rsidR="008717B4" w:rsidRPr="00D6428B">
        <w:rPr>
          <w:rFonts w:ascii="Times New Roman" w:hAnsi="Times New Roman" w:cs="Times New Roman"/>
          <w:sz w:val="30"/>
          <w:szCs w:val="30"/>
          <w:lang w:val="en-US"/>
        </w:rPr>
        <w:t xml:space="preserve"> Fe (OH)</w:t>
      </w:r>
      <w:r w:rsidR="008717B4" w:rsidRPr="00062624">
        <w:rPr>
          <w:rFonts w:ascii="Times New Roman" w:hAnsi="Times New Roman" w:cs="Times New Roman"/>
          <w:sz w:val="30"/>
          <w:szCs w:val="30"/>
          <w:vertAlign w:val="subscript"/>
          <w:lang w:val="en-US"/>
        </w:rPr>
        <w:t>2</w:t>
      </w:r>
      <w:r w:rsidR="008717B4" w:rsidRPr="00D6428B">
        <w:rPr>
          <w:rFonts w:ascii="Times New Roman" w:hAnsi="Times New Roman" w:cs="Times New Roman"/>
          <w:sz w:val="30"/>
          <w:szCs w:val="30"/>
          <w:lang w:val="en-US"/>
        </w:rPr>
        <w:t>;</w:t>
      </w:r>
    </w:p>
    <w:p w:rsidR="003E3B87" w:rsidRDefault="00E3784B" w:rsidP="001836FB">
      <w:pPr>
        <w:tabs>
          <w:tab w:val="left" w:pos="709"/>
        </w:tabs>
        <w:spacing w:after="0" w:line="240" w:lineRule="auto"/>
        <w:jc w:val="both"/>
        <w:rPr>
          <w:rFonts w:ascii="Times New Roman" w:hAnsi="Times New Roman" w:cs="Times New Roman"/>
          <w:color w:val="FF0000"/>
          <w:sz w:val="30"/>
          <w:szCs w:val="30"/>
          <w:lang w:val="kk-KZ"/>
        </w:rPr>
      </w:pPr>
      <w:r w:rsidRPr="00D6428B">
        <w:rPr>
          <w:rFonts w:ascii="Times New Roman" w:hAnsi="Times New Roman" w:cs="Times New Roman"/>
          <w:color w:val="FF0000"/>
          <w:sz w:val="30"/>
          <w:szCs w:val="30"/>
          <w:lang w:val="kk-KZ"/>
        </w:rPr>
        <w:tab/>
      </w:r>
    </w:p>
    <w:p w:rsidR="008717B4" w:rsidRPr="00D6428B" w:rsidRDefault="008717B4" w:rsidP="001836FB">
      <w:pPr>
        <w:tabs>
          <w:tab w:val="left" w:pos="709"/>
        </w:tabs>
        <w:spacing w:after="0" w:line="240" w:lineRule="auto"/>
        <w:jc w:val="both"/>
        <w:rPr>
          <w:rFonts w:ascii="Times New Roman" w:hAnsi="Times New Roman" w:cs="Times New Roman"/>
          <w:color w:val="FF0000"/>
          <w:sz w:val="30"/>
          <w:szCs w:val="30"/>
          <w:lang w:val="en-US"/>
        </w:rPr>
      </w:pPr>
      <w:r w:rsidRPr="00D6428B">
        <w:rPr>
          <w:rFonts w:ascii="Times New Roman" w:hAnsi="Times New Roman" w:cs="Times New Roman"/>
          <w:color w:val="FF0000"/>
          <w:sz w:val="30"/>
          <w:szCs w:val="30"/>
          <w:lang w:val="en-US"/>
        </w:rPr>
        <w:tab/>
      </w:r>
      <w:r w:rsidR="00B4504B">
        <w:rPr>
          <w:rFonts w:ascii="Times New Roman" w:hAnsi="Times New Roman" w:cs="Times New Roman"/>
          <w:sz w:val="30"/>
          <w:szCs w:val="30"/>
          <w:lang w:val="kk-KZ"/>
        </w:rPr>
        <w:t xml:space="preserve"> </w:t>
      </w:r>
      <w:r w:rsidRPr="00D6428B">
        <w:rPr>
          <w:rFonts w:ascii="Times New Roman" w:hAnsi="Times New Roman" w:cs="Times New Roman"/>
          <w:sz w:val="30"/>
          <w:szCs w:val="30"/>
          <w:lang w:val="en-US"/>
        </w:rPr>
        <w:t>Fe (OH)</w:t>
      </w:r>
      <w:r w:rsidRPr="001B32F1">
        <w:rPr>
          <w:rFonts w:ascii="Times New Roman" w:hAnsi="Times New Roman" w:cs="Times New Roman"/>
          <w:sz w:val="30"/>
          <w:szCs w:val="30"/>
          <w:vertAlign w:val="subscript"/>
          <w:lang w:val="en-US"/>
        </w:rPr>
        <w:t>2</w:t>
      </w:r>
      <w:r w:rsidRPr="00D6428B">
        <w:rPr>
          <w:rFonts w:ascii="Times New Roman" w:hAnsi="Times New Roman" w:cs="Times New Roman"/>
          <w:sz w:val="30"/>
          <w:szCs w:val="30"/>
          <w:lang w:val="en-US"/>
        </w:rPr>
        <w:t xml:space="preserve"> → FeO + H</w:t>
      </w:r>
      <w:r w:rsidRPr="001B32F1">
        <w:rPr>
          <w:rFonts w:ascii="Times New Roman" w:hAnsi="Times New Roman" w:cs="Times New Roman"/>
          <w:sz w:val="30"/>
          <w:szCs w:val="30"/>
          <w:vertAlign w:val="subscript"/>
          <w:lang w:val="en-US"/>
        </w:rPr>
        <w:t>2</w:t>
      </w:r>
      <w:r w:rsidRPr="00D6428B">
        <w:rPr>
          <w:rFonts w:ascii="Times New Roman" w:hAnsi="Times New Roman" w:cs="Times New Roman"/>
          <w:sz w:val="30"/>
          <w:szCs w:val="30"/>
          <w:lang w:val="en-US"/>
        </w:rPr>
        <w:t>O;</w:t>
      </w:r>
    </w:p>
    <w:p w:rsidR="003E3B87" w:rsidRPr="00D6428B" w:rsidRDefault="003E3B87" w:rsidP="001836FB">
      <w:pPr>
        <w:tabs>
          <w:tab w:val="left" w:pos="709"/>
        </w:tabs>
        <w:spacing w:after="0" w:line="240" w:lineRule="auto"/>
        <w:jc w:val="both"/>
        <w:rPr>
          <w:rFonts w:ascii="Times New Roman" w:hAnsi="Times New Roman" w:cs="Times New Roman"/>
          <w:color w:val="FF0000"/>
          <w:sz w:val="30"/>
          <w:szCs w:val="30"/>
          <w:lang w:val="kk-KZ"/>
        </w:rPr>
      </w:pPr>
    </w:p>
    <w:p w:rsidR="003E3B87" w:rsidRPr="00D6428B" w:rsidRDefault="00E3784B" w:rsidP="001836FB">
      <w:pPr>
        <w:tabs>
          <w:tab w:val="left" w:pos="709"/>
        </w:tabs>
        <w:spacing w:after="0" w:line="240" w:lineRule="auto"/>
        <w:jc w:val="both"/>
        <w:rPr>
          <w:rFonts w:ascii="Times New Roman" w:hAnsi="Times New Roman" w:cs="Times New Roman"/>
          <w:color w:val="FF0000"/>
          <w:sz w:val="30"/>
          <w:szCs w:val="30"/>
          <w:lang w:val="en-US"/>
        </w:rPr>
      </w:pPr>
      <w:r w:rsidRPr="00D6428B">
        <w:rPr>
          <w:rFonts w:ascii="Times New Roman" w:hAnsi="Times New Roman" w:cs="Times New Roman"/>
          <w:color w:val="FF0000"/>
          <w:sz w:val="30"/>
          <w:szCs w:val="30"/>
          <w:lang w:val="kk-KZ"/>
        </w:rPr>
        <w:tab/>
      </w:r>
      <w:r w:rsidR="008717B4" w:rsidRPr="00D6428B">
        <w:rPr>
          <w:rFonts w:ascii="Times New Roman" w:hAnsi="Times New Roman" w:cs="Times New Roman"/>
          <w:sz w:val="30"/>
          <w:szCs w:val="30"/>
          <w:lang w:val="en-US"/>
        </w:rPr>
        <w:t xml:space="preserve">4Fe(OH) </w:t>
      </w:r>
      <w:r w:rsidR="008717B4" w:rsidRPr="001B32F1">
        <w:rPr>
          <w:rFonts w:ascii="Times New Roman" w:hAnsi="Times New Roman" w:cs="Times New Roman"/>
          <w:sz w:val="30"/>
          <w:szCs w:val="30"/>
          <w:vertAlign w:val="subscript"/>
          <w:lang w:val="en-US"/>
        </w:rPr>
        <w:t>2</w:t>
      </w:r>
      <w:r w:rsidR="008717B4" w:rsidRPr="00D6428B">
        <w:rPr>
          <w:rFonts w:ascii="Times New Roman" w:hAnsi="Times New Roman" w:cs="Times New Roman"/>
          <w:sz w:val="30"/>
          <w:szCs w:val="30"/>
          <w:lang w:val="en-US"/>
        </w:rPr>
        <w:t xml:space="preserve"> + 2H</w:t>
      </w:r>
      <w:r w:rsidR="008717B4" w:rsidRPr="001B32F1">
        <w:rPr>
          <w:rFonts w:ascii="Times New Roman" w:hAnsi="Times New Roman" w:cs="Times New Roman"/>
          <w:sz w:val="30"/>
          <w:szCs w:val="30"/>
          <w:vertAlign w:val="subscript"/>
          <w:lang w:val="en-US"/>
        </w:rPr>
        <w:t>2</w:t>
      </w:r>
      <w:r w:rsidR="008717B4" w:rsidRPr="00D6428B">
        <w:rPr>
          <w:rFonts w:ascii="Times New Roman" w:hAnsi="Times New Roman" w:cs="Times New Roman"/>
          <w:sz w:val="30"/>
          <w:szCs w:val="30"/>
          <w:lang w:val="en-US"/>
        </w:rPr>
        <w:t>O + O</w:t>
      </w:r>
      <w:r w:rsidR="008717B4" w:rsidRPr="001B32F1">
        <w:rPr>
          <w:rFonts w:ascii="Times New Roman" w:hAnsi="Times New Roman" w:cs="Times New Roman"/>
          <w:sz w:val="30"/>
          <w:szCs w:val="30"/>
          <w:vertAlign w:val="subscript"/>
          <w:lang w:val="en-US"/>
        </w:rPr>
        <w:t>2</w:t>
      </w:r>
      <w:r w:rsidR="008717B4" w:rsidRPr="00D6428B">
        <w:rPr>
          <w:rFonts w:ascii="Times New Roman" w:hAnsi="Times New Roman" w:cs="Times New Roman"/>
          <w:sz w:val="30"/>
          <w:szCs w:val="30"/>
          <w:lang w:val="en-US"/>
        </w:rPr>
        <w:t xml:space="preserve"> → 4Fe(OH)</w:t>
      </w:r>
      <w:r w:rsidR="008717B4" w:rsidRPr="001B32F1">
        <w:rPr>
          <w:rFonts w:ascii="Times New Roman" w:hAnsi="Times New Roman" w:cs="Times New Roman"/>
          <w:sz w:val="30"/>
          <w:szCs w:val="30"/>
          <w:vertAlign w:val="subscript"/>
          <w:lang w:val="en-US"/>
        </w:rPr>
        <w:t>3</w:t>
      </w:r>
      <w:r w:rsidR="008717B4" w:rsidRPr="00D6428B">
        <w:rPr>
          <w:rFonts w:ascii="Times New Roman" w:hAnsi="Times New Roman" w:cs="Times New Roman"/>
          <w:sz w:val="30"/>
          <w:szCs w:val="30"/>
          <w:lang w:val="en-US"/>
        </w:rPr>
        <w:t>;</w:t>
      </w:r>
    </w:p>
    <w:p w:rsidR="003E3B87" w:rsidRPr="00D6428B" w:rsidRDefault="003E3B87" w:rsidP="001836FB">
      <w:pPr>
        <w:tabs>
          <w:tab w:val="left" w:pos="709"/>
        </w:tabs>
        <w:spacing w:after="0" w:line="240" w:lineRule="auto"/>
        <w:jc w:val="both"/>
        <w:rPr>
          <w:rFonts w:ascii="Times New Roman" w:hAnsi="Times New Roman" w:cs="Times New Roman"/>
          <w:color w:val="FF0000"/>
          <w:sz w:val="30"/>
          <w:szCs w:val="30"/>
          <w:lang w:val="kk-KZ"/>
        </w:rPr>
      </w:pPr>
    </w:p>
    <w:p w:rsidR="003E3B87" w:rsidRPr="00D6428B" w:rsidRDefault="003E3B87" w:rsidP="001836FB">
      <w:pPr>
        <w:tabs>
          <w:tab w:val="left" w:pos="709"/>
        </w:tabs>
        <w:spacing w:after="0" w:line="240" w:lineRule="auto"/>
        <w:jc w:val="both"/>
        <w:rPr>
          <w:rFonts w:ascii="Times New Roman" w:hAnsi="Times New Roman" w:cs="Times New Roman"/>
          <w:color w:val="FF0000"/>
          <w:sz w:val="30"/>
          <w:szCs w:val="30"/>
          <w:lang w:val="kk-KZ"/>
        </w:rPr>
      </w:pPr>
      <w:r w:rsidRPr="00D6428B">
        <w:rPr>
          <w:rFonts w:ascii="Times New Roman" w:hAnsi="Times New Roman" w:cs="Times New Roman"/>
          <w:color w:val="FF0000"/>
          <w:sz w:val="30"/>
          <w:szCs w:val="30"/>
          <w:lang w:val="kk-KZ"/>
        </w:rPr>
        <w:lastRenderedPageBreak/>
        <w:tab/>
      </w:r>
      <w:r w:rsidR="008717B4" w:rsidRPr="00D6428B">
        <w:rPr>
          <w:rFonts w:ascii="Times New Roman" w:hAnsi="Times New Roman" w:cs="Times New Roman"/>
          <w:sz w:val="30"/>
          <w:szCs w:val="30"/>
          <w:lang w:val="kk-KZ"/>
        </w:rPr>
        <w:t>2Fe(OH)</w:t>
      </w:r>
      <w:r w:rsidR="008717B4" w:rsidRPr="001B32F1">
        <w:rPr>
          <w:rFonts w:ascii="Times New Roman" w:hAnsi="Times New Roman" w:cs="Times New Roman"/>
          <w:sz w:val="30"/>
          <w:szCs w:val="30"/>
          <w:vertAlign w:val="subscript"/>
          <w:lang w:val="kk-KZ"/>
        </w:rPr>
        <w:t>3</w:t>
      </w:r>
      <w:r w:rsidR="008717B4" w:rsidRPr="00D6428B">
        <w:rPr>
          <w:rFonts w:ascii="Times New Roman" w:hAnsi="Times New Roman" w:cs="Times New Roman"/>
          <w:color w:val="FF0000"/>
          <w:sz w:val="30"/>
          <w:szCs w:val="30"/>
          <w:lang w:val="kk-KZ"/>
        </w:rPr>
        <w:t xml:space="preserve"> </w:t>
      </w:r>
      <w:r w:rsidR="008717B4" w:rsidRPr="00D6428B">
        <w:rPr>
          <w:rFonts w:ascii="Times New Roman" w:hAnsi="Times New Roman" w:cs="Times New Roman"/>
          <w:sz w:val="30"/>
          <w:szCs w:val="30"/>
          <w:lang w:val="kk-KZ"/>
        </w:rPr>
        <w:t>→ Fe</w:t>
      </w:r>
      <w:r w:rsidR="008717B4" w:rsidRPr="001B32F1">
        <w:rPr>
          <w:rFonts w:ascii="Times New Roman" w:hAnsi="Times New Roman" w:cs="Times New Roman"/>
          <w:sz w:val="30"/>
          <w:szCs w:val="30"/>
          <w:vertAlign w:val="subscript"/>
          <w:lang w:val="kk-KZ"/>
        </w:rPr>
        <w:t>2</w:t>
      </w:r>
      <w:r w:rsidR="008717B4" w:rsidRPr="00D6428B">
        <w:rPr>
          <w:rFonts w:ascii="Times New Roman" w:hAnsi="Times New Roman" w:cs="Times New Roman"/>
          <w:sz w:val="30"/>
          <w:szCs w:val="30"/>
          <w:lang w:val="kk-KZ"/>
        </w:rPr>
        <w:t>O</w:t>
      </w:r>
      <w:r w:rsidR="008717B4" w:rsidRPr="001B32F1">
        <w:rPr>
          <w:rFonts w:ascii="Times New Roman" w:hAnsi="Times New Roman" w:cs="Times New Roman"/>
          <w:sz w:val="30"/>
          <w:szCs w:val="30"/>
          <w:vertAlign w:val="subscript"/>
          <w:lang w:val="kk-KZ"/>
        </w:rPr>
        <w:t>3</w:t>
      </w:r>
      <w:r w:rsidR="008717B4" w:rsidRPr="00D6428B">
        <w:rPr>
          <w:rFonts w:ascii="Times New Roman" w:hAnsi="Times New Roman" w:cs="Times New Roman"/>
          <w:sz w:val="30"/>
          <w:szCs w:val="30"/>
          <w:lang w:val="kk-KZ"/>
        </w:rPr>
        <w:t xml:space="preserve"> + 3H</w:t>
      </w:r>
      <w:r w:rsidR="008717B4" w:rsidRPr="001B32F1">
        <w:rPr>
          <w:rFonts w:ascii="Times New Roman" w:hAnsi="Times New Roman" w:cs="Times New Roman"/>
          <w:sz w:val="30"/>
          <w:szCs w:val="30"/>
          <w:vertAlign w:val="subscript"/>
          <w:lang w:val="kk-KZ"/>
        </w:rPr>
        <w:t>2</w:t>
      </w:r>
      <w:r w:rsidR="008717B4" w:rsidRPr="00D6428B">
        <w:rPr>
          <w:rFonts w:ascii="Times New Roman" w:hAnsi="Times New Roman" w:cs="Times New Roman"/>
          <w:sz w:val="30"/>
          <w:szCs w:val="30"/>
          <w:lang w:val="kk-KZ"/>
        </w:rPr>
        <w:t>O</w:t>
      </w:r>
    </w:p>
    <w:p w:rsidR="00C27E2F" w:rsidRPr="00D6428B" w:rsidRDefault="00C27E2F"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p>
    <w:p w:rsidR="00815167" w:rsidRPr="00D6428B" w:rsidRDefault="00815167"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F82F7E" w:rsidRPr="00D6428B">
        <w:rPr>
          <w:rFonts w:ascii="Times New Roman" w:hAnsi="Times New Roman" w:cs="Times New Roman"/>
          <w:sz w:val="30"/>
          <w:szCs w:val="30"/>
          <w:lang w:val="kk-KZ"/>
        </w:rPr>
        <w:t xml:space="preserve">Метал коррозиясының жиынтық жылдамдығы ең баяу </w:t>
      </w:r>
      <w:r w:rsidR="00174B4F" w:rsidRPr="00D6428B">
        <w:rPr>
          <w:rFonts w:ascii="Times New Roman" w:hAnsi="Times New Roman" w:cs="Times New Roman"/>
          <w:color w:val="FF0000"/>
          <w:sz w:val="30"/>
          <w:szCs w:val="30"/>
          <w:lang w:val="kk-KZ"/>
        </w:rPr>
        <w:t>үдерістің</w:t>
      </w:r>
      <w:r w:rsidR="00F82F7E" w:rsidRPr="00D6428B">
        <w:rPr>
          <w:rFonts w:ascii="Times New Roman" w:hAnsi="Times New Roman" w:cs="Times New Roman"/>
          <w:sz w:val="30"/>
          <w:szCs w:val="30"/>
          <w:lang w:val="kk-KZ"/>
        </w:rPr>
        <w:t xml:space="preserve"> жылдамдығымен анықталады, соның ішінде электролит қабаты арқылы </w:t>
      </w:r>
      <w:r w:rsidR="00984385" w:rsidRPr="00D6428B">
        <w:rPr>
          <w:rFonts w:ascii="Times New Roman" w:hAnsi="Times New Roman" w:cs="Times New Roman"/>
          <w:sz w:val="30"/>
          <w:szCs w:val="30"/>
          <w:lang w:val="kk-KZ"/>
        </w:rPr>
        <w:t>майлағыш</w:t>
      </w:r>
      <w:r w:rsidR="00F82F7E" w:rsidRPr="00D6428B">
        <w:rPr>
          <w:rFonts w:ascii="Times New Roman" w:hAnsi="Times New Roman" w:cs="Times New Roman"/>
          <w:sz w:val="30"/>
          <w:szCs w:val="30"/>
          <w:lang w:val="kk-KZ"/>
        </w:rPr>
        <w:t xml:space="preserve"> материалдарынан металға </w:t>
      </w:r>
      <w:r w:rsidR="00E5198D" w:rsidRPr="00D6428B">
        <w:rPr>
          <w:rFonts w:ascii="Times New Roman" w:hAnsi="Times New Roman" w:cs="Times New Roman"/>
          <w:sz w:val="30"/>
          <w:szCs w:val="30"/>
          <w:lang w:val="kk-KZ"/>
        </w:rPr>
        <w:t xml:space="preserve">оттегіні жеткізу қарқындылығымен. Анод пен катодта коррозиялық </w:t>
      </w:r>
      <w:r w:rsidR="00174B4F" w:rsidRPr="00D6428B">
        <w:rPr>
          <w:rFonts w:ascii="Times New Roman" w:hAnsi="Times New Roman" w:cs="Times New Roman"/>
          <w:color w:val="FF0000"/>
          <w:sz w:val="30"/>
          <w:szCs w:val="30"/>
          <w:lang w:val="kk-KZ"/>
        </w:rPr>
        <w:t>үдеріске</w:t>
      </w:r>
      <w:r w:rsidR="00E5198D" w:rsidRPr="00D6428B">
        <w:rPr>
          <w:rFonts w:ascii="Times New Roman" w:hAnsi="Times New Roman" w:cs="Times New Roman"/>
          <w:sz w:val="30"/>
          <w:szCs w:val="30"/>
          <w:lang w:val="kk-KZ"/>
        </w:rPr>
        <w:t xml:space="preserve"> (поляризация) кедергі жасайтын заттардың пленкасы түзілуі мүмкін. Қоспалардың көмегімен пленкаларды бүлдіру </w:t>
      </w:r>
      <w:r w:rsidR="00174B4F" w:rsidRPr="00D6428B">
        <w:rPr>
          <w:rFonts w:ascii="Times New Roman" w:hAnsi="Times New Roman" w:cs="Times New Roman"/>
          <w:color w:val="FF0000"/>
          <w:sz w:val="30"/>
          <w:szCs w:val="30"/>
          <w:lang w:val="kk-KZ"/>
        </w:rPr>
        <w:t>үдерісі</w:t>
      </w:r>
      <w:r w:rsidR="00E5198D" w:rsidRPr="00D6428B">
        <w:rPr>
          <w:rFonts w:ascii="Times New Roman" w:hAnsi="Times New Roman" w:cs="Times New Roman"/>
          <w:sz w:val="30"/>
          <w:szCs w:val="30"/>
          <w:lang w:val="kk-KZ"/>
        </w:rPr>
        <w:t xml:space="preserve"> (деполяризация) </w:t>
      </w:r>
      <w:r w:rsidR="00984385" w:rsidRPr="00D6428B">
        <w:rPr>
          <w:rFonts w:ascii="Times New Roman" w:hAnsi="Times New Roman" w:cs="Times New Roman"/>
          <w:sz w:val="30"/>
          <w:szCs w:val="30"/>
          <w:lang w:val="kk-KZ"/>
        </w:rPr>
        <w:t>майлағыш</w:t>
      </w:r>
      <w:r w:rsidR="00E5198D" w:rsidRPr="00D6428B">
        <w:rPr>
          <w:rFonts w:ascii="Times New Roman" w:hAnsi="Times New Roman" w:cs="Times New Roman"/>
          <w:sz w:val="30"/>
          <w:szCs w:val="30"/>
          <w:lang w:val="kk-KZ"/>
        </w:rPr>
        <w:t xml:space="preserve"> материалдарында (деполяризаторлармен) металдың коррозиясын жылдамдатады. </w:t>
      </w:r>
    </w:p>
    <w:p w:rsidR="007B61A0" w:rsidRPr="00D6428B" w:rsidRDefault="00D22CCF"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Майлардағы химиялық және электрохимиялық коррозияға </w:t>
      </w:r>
      <w:r w:rsidR="007B61A0" w:rsidRPr="00D6428B">
        <w:rPr>
          <w:rFonts w:ascii="Times New Roman" w:hAnsi="Times New Roman" w:cs="Times New Roman"/>
          <w:sz w:val="30"/>
          <w:szCs w:val="30"/>
          <w:lang w:val="kk-KZ"/>
        </w:rPr>
        <w:t xml:space="preserve">болаттан немесе түсті металдан жасалған </w:t>
      </w:r>
      <w:r w:rsidRPr="00D6428B">
        <w:rPr>
          <w:rFonts w:ascii="Times New Roman" w:hAnsi="Times New Roman" w:cs="Times New Roman"/>
          <w:sz w:val="30"/>
          <w:szCs w:val="30"/>
          <w:lang w:val="kk-KZ"/>
        </w:rPr>
        <w:t xml:space="preserve">қозғалтқыштардың, машиналардың және механизмдердің </w:t>
      </w:r>
      <w:r w:rsidR="007B61A0" w:rsidRPr="00D6428B">
        <w:rPr>
          <w:rFonts w:ascii="Times New Roman" w:hAnsi="Times New Roman" w:cs="Times New Roman"/>
          <w:sz w:val="30"/>
          <w:szCs w:val="30"/>
          <w:lang w:val="kk-KZ"/>
        </w:rPr>
        <w:t xml:space="preserve">бөлшектері ұшырайды, мысалы цилиндрлердің, клапандардың, пружиналардың, мойынтіректердің, мойынтірек ішпегінің гилзалары. </w:t>
      </w:r>
    </w:p>
    <w:p w:rsidR="00D22CCF" w:rsidRPr="00D6428B" w:rsidRDefault="007B61A0"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Металға ылғалдың және газдың енуіне аса тиімді тосқауылдар коррозияның сыртқы-активті ингибиторлары мен басқа да ББЗ болып табылады. </w:t>
      </w:r>
    </w:p>
    <w:p w:rsidR="007B61A0" w:rsidRPr="00D6428B" w:rsidRDefault="007B61A0"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7C5A90" w:rsidRPr="00D6428B">
        <w:rPr>
          <w:rFonts w:ascii="Times New Roman" w:hAnsi="Times New Roman" w:cs="Times New Roman"/>
          <w:sz w:val="30"/>
          <w:szCs w:val="30"/>
          <w:lang w:val="kk-KZ"/>
        </w:rPr>
        <w:t>Антикоррози</w:t>
      </w:r>
      <w:r w:rsidR="00EC6289" w:rsidRPr="00D6428B">
        <w:rPr>
          <w:rFonts w:ascii="Times New Roman" w:hAnsi="Times New Roman" w:cs="Times New Roman"/>
          <w:sz w:val="30"/>
          <w:szCs w:val="30"/>
          <w:lang w:val="kk-KZ"/>
        </w:rPr>
        <w:t>я</w:t>
      </w:r>
      <w:r w:rsidR="007C5A90" w:rsidRPr="00D6428B">
        <w:rPr>
          <w:rFonts w:ascii="Times New Roman" w:hAnsi="Times New Roman" w:cs="Times New Roman"/>
          <w:sz w:val="30"/>
          <w:szCs w:val="30"/>
          <w:lang w:val="kk-KZ"/>
        </w:rPr>
        <w:t>лық қасиеттерді бақылаушы көрсеткіштер суда ерігіш қышқылдар мен сілті</w:t>
      </w:r>
      <w:r w:rsidR="00EC6289" w:rsidRPr="00D6428B">
        <w:rPr>
          <w:rFonts w:ascii="Times New Roman" w:hAnsi="Times New Roman" w:cs="Times New Roman"/>
          <w:sz w:val="30"/>
          <w:szCs w:val="30"/>
          <w:lang w:val="kk-KZ"/>
        </w:rPr>
        <w:t xml:space="preserve">лердің </w:t>
      </w:r>
      <w:r w:rsidR="0042730C" w:rsidRPr="00D6428B">
        <w:rPr>
          <w:rFonts w:ascii="Times New Roman" w:hAnsi="Times New Roman" w:cs="Times New Roman"/>
          <w:sz w:val="30"/>
          <w:szCs w:val="30"/>
          <w:lang w:val="kk-KZ"/>
        </w:rPr>
        <w:t>болуы</w:t>
      </w:r>
      <w:r w:rsidR="00EC6289" w:rsidRPr="00D6428B">
        <w:rPr>
          <w:rFonts w:ascii="Times New Roman" w:hAnsi="Times New Roman" w:cs="Times New Roman"/>
          <w:sz w:val="30"/>
          <w:szCs w:val="30"/>
          <w:lang w:val="kk-KZ"/>
        </w:rPr>
        <w:t>, судың, күкірттің, металдардың</w:t>
      </w:r>
      <w:r w:rsidR="007C5A90" w:rsidRPr="00D6428B">
        <w:rPr>
          <w:rFonts w:ascii="Times New Roman" w:hAnsi="Times New Roman" w:cs="Times New Roman"/>
          <w:sz w:val="30"/>
          <w:szCs w:val="30"/>
          <w:lang w:val="kk-KZ"/>
        </w:rPr>
        <w:t xml:space="preserve"> қышқылдық сандар</w:t>
      </w:r>
      <w:r w:rsidR="00EC6289" w:rsidRPr="00D6428B">
        <w:rPr>
          <w:rFonts w:ascii="Times New Roman" w:hAnsi="Times New Roman" w:cs="Times New Roman"/>
          <w:sz w:val="30"/>
          <w:szCs w:val="30"/>
          <w:lang w:val="kk-KZ"/>
        </w:rPr>
        <w:t>ы</w:t>
      </w:r>
      <w:r w:rsidR="007C5A90" w:rsidRPr="00D6428B">
        <w:rPr>
          <w:rFonts w:ascii="Times New Roman" w:hAnsi="Times New Roman" w:cs="Times New Roman"/>
          <w:sz w:val="30"/>
          <w:szCs w:val="30"/>
          <w:lang w:val="kk-KZ"/>
        </w:rPr>
        <w:t xml:space="preserve"> мен</w:t>
      </w:r>
      <w:r w:rsidR="00EC6289" w:rsidRPr="00D6428B">
        <w:rPr>
          <w:rFonts w:ascii="Times New Roman" w:hAnsi="Times New Roman" w:cs="Times New Roman"/>
          <w:sz w:val="30"/>
          <w:szCs w:val="30"/>
          <w:lang w:val="kk-KZ"/>
        </w:rPr>
        <w:t xml:space="preserve"> коррозиялық әскерінің массалық үлесін анықтайтын лабораториялық анализдер болып табылады. </w:t>
      </w:r>
    </w:p>
    <w:p w:rsidR="0042730C" w:rsidRPr="00D6428B" w:rsidRDefault="0042730C"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Машиналар мен механизмдердің бөлшектерінде коррозияның пайда болуы қауіпінен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материалдарында </w:t>
      </w:r>
      <w:r w:rsidRPr="00D6428B">
        <w:rPr>
          <w:rFonts w:ascii="Times New Roman" w:hAnsi="Times New Roman" w:cs="Times New Roman"/>
          <w:i/>
          <w:sz w:val="30"/>
          <w:szCs w:val="30"/>
          <w:lang w:val="kk-KZ"/>
        </w:rPr>
        <w:t xml:space="preserve">суда ерігіш қышқылдар мен сілтілердің болуына </w:t>
      </w:r>
      <w:r w:rsidRPr="00D6428B">
        <w:rPr>
          <w:rFonts w:ascii="Times New Roman" w:hAnsi="Times New Roman" w:cs="Times New Roman"/>
          <w:sz w:val="30"/>
          <w:szCs w:val="30"/>
          <w:lang w:val="kk-KZ"/>
        </w:rPr>
        <w:t>мүмкіншілік жоқ.</w:t>
      </w:r>
    </w:p>
    <w:p w:rsidR="00E20DAA" w:rsidRPr="00D6428B" w:rsidRDefault="00E20DAA"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i/>
          <w:sz w:val="30"/>
          <w:szCs w:val="30"/>
          <w:lang w:val="kk-KZ"/>
        </w:rPr>
        <w:t>Қышқылдық сан:</w:t>
      </w:r>
      <w:r w:rsidRPr="00D6428B">
        <w:rPr>
          <w:rFonts w:ascii="Times New Roman" w:hAnsi="Times New Roman" w:cs="Times New Roman"/>
          <w:sz w:val="30"/>
          <w:szCs w:val="30"/>
          <w:lang w:val="kk-KZ"/>
        </w:rPr>
        <w:t xml:space="preserve"> қышқылдық санға шектеу қою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материалында коррозиялық-агрессивті қышқылдардың болмауына</w:t>
      </w:r>
      <w:r w:rsidR="00773C20" w:rsidRPr="00D6428B">
        <w:rPr>
          <w:rFonts w:ascii="Times New Roman" w:hAnsi="Times New Roman" w:cs="Times New Roman"/>
          <w:sz w:val="30"/>
          <w:szCs w:val="30"/>
          <w:lang w:val="kk-KZ"/>
        </w:rPr>
        <w:t xml:space="preserve"> кепілдік береді</w:t>
      </w:r>
      <w:r w:rsidRPr="00D6428B">
        <w:rPr>
          <w:rFonts w:ascii="Times New Roman" w:hAnsi="Times New Roman" w:cs="Times New Roman"/>
          <w:sz w:val="30"/>
          <w:szCs w:val="30"/>
          <w:lang w:val="kk-KZ"/>
        </w:rPr>
        <w:t xml:space="preserve"> немесе </w:t>
      </w:r>
      <w:r w:rsidR="00773C20" w:rsidRPr="00D6428B">
        <w:rPr>
          <w:rFonts w:ascii="Times New Roman" w:hAnsi="Times New Roman" w:cs="Times New Roman"/>
          <w:sz w:val="30"/>
          <w:szCs w:val="30"/>
          <w:lang w:val="kk-KZ"/>
        </w:rPr>
        <w:t xml:space="preserve">олардың коррозиялық қауіпсіздігін растайды. Сонымен қатар, </w:t>
      </w:r>
      <w:r w:rsidR="006D2664" w:rsidRPr="00D6428B">
        <w:rPr>
          <w:rFonts w:ascii="Times New Roman" w:hAnsi="Times New Roman" w:cs="Times New Roman"/>
          <w:sz w:val="30"/>
          <w:szCs w:val="30"/>
          <w:lang w:val="kk-KZ"/>
        </w:rPr>
        <w:t xml:space="preserve">қышқыл заттары қарқынды тотығудың промоутері болуы есебінен </w:t>
      </w:r>
      <w:r w:rsidR="00984385" w:rsidRPr="00D6428B">
        <w:rPr>
          <w:rFonts w:ascii="Times New Roman" w:hAnsi="Times New Roman" w:cs="Times New Roman"/>
          <w:sz w:val="30"/>
          <w:szCs w:val="30"/>
          <w:lang w:val="kk-KZ"/>
        </w:rPr>
        <w:t>майлағыш</w:t>
      </w:r>
      <w:r w:rsidR="006D2664" w:rsidRPr="00D6428B">
        <w:rPr>
          <w:rFonts w:ascii="Times New Roman" w:hAnsi="Times New Roman" w:cs="Times New Roman"/>
          <w:sz w:val="30"/>
          <w:szCs w:val="30"/>
          <w:lang w:val="kk-KZ"/>
        </w:rPr>
        <w:t xml:space="preserve"> материалының  ұзақ қызмет етуіне кепілдік береді. </w:t>
      </w:r>
      <w:r w:rsidR="00892B8C" w:rsidRPr="00D6428B">
        <w:rPr>
          <w:rFonts w:ascii="Times New Roman" w:hAnsi="Times New Roman" w:cs="Times New Roman"/>
          <w:sz w:val="30"/>
          <w:szCs w:val="30"/>
          <w:lang w:val="kk-KZ"/>
        </w:rPr>
        <w:t xml:space="preserve">Ол </w:t>
      </w:r>
      <w:r w:rsidR="00984385" w:rsidRPr="00D6428B">
        <w:rPr>
          <w:rFonts w:ascii="Times New Roman" w:hAnsi="Times New Roman" w:cs="Times New Roman"/>
          <w:sz w:val="30"/>
          <w:szCs w:val="30"/>
          <w:lang w:val="kk-KZ"/>
        </w:rPr>
        <w:t>майлағыш</w:t>
      </w:r>
      <w:r w:rsidR="00892B8C" w:rsidRPr="00D6428B">
        <w:rPr>
          <w:rFonts w:ascii="Times New Roman" w:hAnsi="Times New Roman" w:cs="Times New Roman"/>
          <w:sz w:val="30"/>
          <w:szCs w:val="30"/>
          <w:lang w:val="kk-KZ"/>
        </w:rPr>
        <w:t xml:space="preserve"> материалы сынамасын потенциометрикалық титрлеу жолымен анықталады. </w:t>
      </w:r>
    </w:p>
    <w:p w:rsidR="00147F93" w:rsidRDefault="00892B8C"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i/>
          <w:sz w:val="30"/>
          <w:szCs w:val="30"/>
          <w:lang w:val="kk-KZ"/>
        </w:rPr>
        <w:t xml:space="preserve">Судың массалық үлесі </w:t>
      </w:r>
      <w:r w:rsidR="007372C6" w:rsidRPr="00D6428B">
        <w:rPr>
          <w:rFonts w:ascii="Times New Roman" w:hAnsi="Times New Roman" w:cs="Times New Roman"/>
          <w:sz w:val="30"/>
          <w:szCs w:val="30"/>
          <w:lang w:val="kk-KZ"/>
        </w:rPr>
        <w:t xml:space="preserve">олардың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материалы үлгісінің </w:t>
      </w:r>
      <w:r w:rsidR="007372C6" w:rsidRPr="00D6428B">
        <w:rPr>
          <w:rFonts w:ascii="Times New Roman" w:hAnsi="Times New Roman" w:cs="Times New Roman"/>
          <w:sz w:val="30"/>
          <w:szCs w:val="30"/>
          <w:lang w:val="kk-KZ"/>
        </w:rPr>
        <w:t xml:space="preserve">булануынан кейінгі конденсациясы кезінде су буының ұстап </w:t>
      </w:r>
    </w:p>
    <w:p w:rsidR="00147F93" w:rsidRDefault="00147F93" w:rsidP="001836FB">
      <w:pPr>
        <w:tabs>
          <w:tab w:val="left" w:pos="709"/>
        </w:tabs>
        <w:spacing w:after="0" w:line="240" w:lineRule="auto"/>
        <w:jc w:val="both"/>
        <w:rPr>
          <w:rFonts w:ascii="Times New Roman" w:hAnsi="Times New Roman" w:cs="Times New Roman"/>
          <w:sz w:val="30"/>
          <w:szCs w:val="30"/>
          <w:lang w:val="kk-KZ"/>
        </w:rPr>
      </w:pPr>
    </w:p>
    <w:p w:rsidR="00892B8C" w:rsidRPr="00D6428B" w:rsidRDefault="007372C6"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тұруымен анықталады.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материалы жұмысы кезінде аз мөлшердегі судың өзі машина бөлшектерінің электрохимиялық коррозиясының  (тот басуы</w:t>
      </w:r>
      <w:r w:rsidR="00C774AB" w:rsidRPr="00D6428B">
        <w:rPr>
          <w:rFonts w:ascii="Times New Roman" w:hAnsi="Times New Roman" w:cs="Times New Roman"/>
          <w:sz w:val="30"/>
          <w:szCs w:val="30"/>
          <w:lang w:val="kk-KZ"/>
        </w:rPr>
        <w:t xml:space="preserve">) үдеуі </w:t>
      </w:r>
      <w:r w:rsidRPr="00D6428B">
        <w:rPr>
          <w:rFonts w:ascii="Times New Roman" w:hAnsi="Times New Roman" w:cs="Times New Roman"/>
          <w:sz w:val="30"/>
          <w:szCs w:val="30"/>
          <w:lang w:val="kk-KZ"/>
        </w:rPr>
        <w:t>секілді теріс салдардалға әкелуі мүмкін.</w:t>
      </w:r>
      <w:r w:rsidR="00C774AB" w:rsidRPr="00D6428B">
        <w:rPr>
          <w:rFonts w:ascii="Times New Roman" w:hAnsi="Times New Roman" w:cs="Times New Roman"/>
          <w:sz w:val="30"/>
          <w:szCs w:val="30"/>
          <w:lang w:val="kk-KZ"/>
        </w:rPr>
        <w:t xml:space="preserve"> </w:t>
      </w:r>
    </w:p>
    <w:p w:rsidR="004022EB" w:rsidRPr="00D6428B" w:rsidRDefault="004022EB"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ab/>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материалдарындағы </w:t>
      </w:r>
      <w:r w:rsidRPr="00D6428B">
        <w:rPr>
          <w:rFonts w:ascii="Times New Roman" w:hAnsi="Times New Roman" w:cs="Times New Roman"/>
          <w:i/>
          <w:sz w:val="30"/>
          <w:szCs w:val="30"/>
          <w:lang w:val="kk-KZ"/>
        </w:rPr>
        <w:t xml:space="preserve">күкірттің массалық үлесі </w:t>
      </w:r>
      <w:r w:rsidRPr="00D6428B">
        <w:rPr>
          <w:rFonts w:ascii="Times New Roman" w:hAnsi="Times New Roman" w:cs="Times New Roman"/>
          <w:sz w:val="30"/>
          <w:szCs w:val="30"/>
          <w:lang w:val="kk-KZ"/>
        </w:rPr>
        <w:t xml:space="preserve">хроматографиялық тәсілмен анықталады; оны күкіртті қосылыстардың коррозиялық-агрессивті заттардың тотығуының пайда болуы қауіпі себебінен шектейді.  </w:t>
      </w:r>
    </w:p>
    <w:p w:rsidR="00740ED1" w:rsidRPr="00D6428B" w:rsidRDefault="00740ED1"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i/>
          <w:sz w:val="30"/>
          <w:szCs w:val="30"/>
          <w:lang w:val="kk-KZ"/>
        </w:rPr>
        <w:t>Металдар</w:t>
      </w:r>
      <w:r w:rsidR="001415C2" w:rsidRPr="00D6428B">
        <w:rPr>
          <w:rFonts w:ascii="Times New Roman" w:hAnsi="Times New Roman" w:cs="Times New Roman"/>
          <w:i/>
          <w:sz w:val="30"/>
          <w:szCs w:val="30"/>
          <w:lang w:val="kk-KZ"/>
        </w:rPr>
        <w:t>дың</w:t>
      </w:r>
      <w:r w:rsidRPr="00D6428B">
        <w:rPr>
          <w:rFonts w:ascii="Times New Roman" w:hAnsi="Times New Roman" w:cs="Times New Roman"/>
          <w:i/>
          <w:sz w:val="30"/>
          <w:szCs w:val="30"/>
          <w:lang w:val="kk-KZ"/>
        </w:rPr>
        <w:t xml:space="preserve"> коррозиялық әсері</w:t>
      </w:r>
      <w:r w:rsidRPr="00D6428B">
        <w:rPr>
          <w:rFonts w:ascii="Times New Roman" w:hAnsi="Times New Roman" w:cs="Times New Roman"/>
          <w:sz w:val="30"/>
          <w:szCs w:val="30"/>
          <w:lang w:val="kk-KZ"/>
        </w:rPr>
        <w:t xml:space="preserve"> жоғары температурада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материалының металл пластинкасын ұстап тұру жолымен анықталады. </w:t>
      </w:r>
      <w:r w:rsidR="00E81E1A" w:rsidRPr="00D6428B">
        <w:rPr>
          <w:rFonts w:ascii="Times New Roman" w:hAnsi="Times New Roman" w:cs="Times New Roman"/>
          <w:sz w:val="30"/>
          <w:szCs w:val="30"/>
          <w:lang w:val="kk-KZ"/>
        </w:rPr>
        <w:t xml:space="preserve">Мұндай сынақтар </w:t>
      </w:r>
      <w:r w:rsidR="00984385" w:rsidRPr="00D6428B">
        <w:rPr>
          <w:rFonts w:ascii="Times New Roman" w:hAnsi="Times New Roman" w:cs="Times New Roman"/>
          <w:sz w:val="30"/>
          <w:szCs w:val="30"/>
          <w:lang w:val="kk-KZ"/>
        </w:rPr>
        <w:t>майлағыш</w:t>
      </w:r>
      <w:r w:rsidR="00E81E1A" w:rsidRPr="00D6428B">
        <w:rPr>
          <w:rFonts w:ascii="Times New Roman" w:hAnsi="Times New Roman" w:cs="Times New Roman"/>
          <w:sz w:val="30"/>
          <w:szCs w:val="30"/>
          <w:lang w:val="kk-KZ"/>
        </w:rPr>
        <w:t xml:space="preserve"> материалында коррозиялық-агрессивті заттардың пайда болмауына және түзілмеуіне кепіл береді. </w:t>
      </w:r>
      <w:r w:rsidR="00984385" w:rsidRPr="00D6428B">
        <w:rPr>
          <w:rFonts w:ascii="Times New Roman" w:hAnsi="Times New Roman" w:cs="Times New Roman"/>
          <w:sz w:val="30"/>
          <w:szCs w:val="30"/>
          <w:lang w:val="kk-KZ"/>
        </w:rPr>
        <w:t>Майлағыш</w:t>
      </w:r>
      <w:r w:rsidR="00E81E1A" w:rsidRPr="00D6428B">
        <w:rPr>
          <w:rFonts w:ascii="Times New Roman" w:hAnsi="Times New Roman" w:cs="Times New Roman"/>
          <w:sz w:val="30"/>
          <w:szCs w:val="30"/>
          <w:lang w:val="kk-KZ"/>
        </w:rPr>
        <w:t xml:space="preserve"> материалының металға әсер ету дәрежесін анықтау мақсатында бал бойынша баға беретін арнайы система қызмет етеді. </w:t>
      </w:r>
    </w:p>
    <w:p w:rsidR="00E81E1A" w:rsidRPr="00D6428B" w:rsidRDefault="00E81E1A"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i/>
          <w:sz w:val="30"/>
          <w:szCs w:val="30"/>
          <w:lang w:val="kk-KZ"/>
        </w:rPr>
        <w:t xml:space="preserve">Қорғаныс қасиеттері </w:t>
      </w:r>
      <w:r w:rsidR="00860BD5" w:rsidRPr="00D6428B">
        <w:rPr>
          <w:rFonts w:ascii="Times New Roman" w:hAnsi="Times New Roman" w:cs="Times New Roman"/>
          <w:sz w:val="30"/>
          <w:szCs w:val="30"/>
          <w:lang w:val="kk-KZ"/>
        </w:rPr>
        <w:t xml:space="preserve">коррозилық-агрессивті </w:t>
      </w:r>
      <w:r w:rsidRPr="00D6428B">
        <w:rPr>
          <w:rFonts w:ascii="Times New Roman" w:hAnsi="Times New Roman" w:cs="Times New Roman"/>
          <w:sz w:val="30"/>
          <w:szCs w:val="30"/>
          <w:lang w:val="kk-KZ"/>
        </w:rPr>
        <w:t xml:space="preserve">орта теңіз сулары, тұзды тұман, күкіртті сутек, ылғалды ауа және т.б. </w:t>
      </w:r>
      <w:r w:rsidR="00860BD5" w:rsidRPr="00D6428B">
        <w:rPr>
          <w:rFonts w:ascii="Times New Roman" w:hAnsi="Times New Roman" w:cs="Times New Roman"/>
          <w:sz w:val="30"/>
          <w:szCs w:val="30"/>
          <w:lang w:val="kk-KZ"/>
        </w:rPr>
        <w:t xml:space="preserve">қатысуымен әртүрлі лабораториялық тәсілдермен анықталады. </w:t>
      </w:r>
      <w:r w:rsidR="00984385" w:rsidRPr="00D6428B">
        <w:rPr>
          <w:rFonts w:ascii="Times New Roman" w:hAnsi="Times New Roman" w:cs="Times New Roman"/>
          <w:sz w:val="30"/>
          <w:szCs w:val="30"/>
          <w:lang w:val="kk-KZ"/>
        </w:rPr>
        <w:t>Майлағыш</w:t>
      </w:r>
      <w:r w:rsidR="00040926" w:rsidRPr="00D6428B">
        <w:rPr>
          <w:rFonts w:ascii="Times New Roman" w:hAnsi="Times New Roman" w:cs="Times New Roman"/>
          <w:sz w:val="30"/>
          <w:szCs w:val="30"/>
          <w:lang w:val="kk-KZ"/>
        </w:rPr>
        <w:t xml:space="preserve"> материалының қабілеттілігін метал қабатын электрохимиялық коррозиядан қорғауымен сипаттайды. </w:t>
      </w:r>
    </w:p>
    <w:p w:rsidR="00E62A7E" w:rsidRPr="00D6428B" w:rsidRDefault="00E62A7E" w:rsidP="001836FB">
      <w:pPr>
        <w:tabs>
          <w:tab w:val="left" w:pos="709"/>
        </w:tabs>
        <w:spacing w:after="0" w:line="240" w:lineRule="auto"/>
        <w:jc w:val="both"/>
        <w:rPr>
          <w:rFonts w:ascii="Times New Roman" w:hAnsi="Times New Roman" w:cs="Times New Roman"/>
          <w:sz w:val="30"/>
          <w:szCs w:val="30"/>
          <w:lang w:val="kk-KZ"/>
        </w:rPr>
      </w:pPr>
    </w:p>
    <w:p w:rsidR="003E03F3" w:rsidRDefault="00356676" w:rsidP="001836FB">
      <w:pPr>
        <w:tabs>
          <w:tab w:val="left" w:pos="709"/>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ab/>
      </w:r>
    </w:p>
    <w:p w:rsidR="00E62A7E" w:rsidRPr="00E05366" w:rsidRDefault="003E03F3" w:rsidP="001836FB">
      <w:pPr>
        <w:tabs>
          <w:tab w:val="left" w:pos="709"/>
        </w:tabs>
        <w:spacing w:after="0" w:line="240" w:lineRule="auto"/>
        <w:jc w:val="both"/>
        <w:rPr>
          <w:rFonts w:ascii="Times New Roman" w:hAnsi="Times New Roman" w:cs="Times New Roman"/>
          <w:b/>
          <w:color w:val="FF0000"/>
          <w:sz w:val="30"/>
          <w:szCs w:val="30"/>
          <w:lang w:val="kk-KZ"/>
        </w:rPr>
      </w:pPr>
      <w:r>
        <w:rPr>
          <w:rFonts w:ascii="Times New Roman" w:hAnsi="Times New Roman" w:cs="Times New Roman"/>
          <w:b/>
          <w:sz w:val="30"/>
          <w:szCs w:val="30"/>
          <w:lang w:val="kk-KZ"/>
        </w:rPr>
        <w:t xml:space="preserve">     </w:t>
      </w:r>
      <w:r w:rsidR="00E62A7E" w:rsidRPr="00D6428B">
        <w:rPr>
          <w:rFonts w:ascii="Times New Roman" w:hAnsi="Times New Roman" w:cs="Times New Roman"/>
          <w:b/>
          <w:sz w:val="30"/>
          <w:szCs w:val="30"/>
          <w:lang w:val="kk-KZ"/>
        </w:rPr>
        <w:t xml:space="preserve">2.1.6.  </w:t>
      </w:r>
      <w:r w:rsidR="00E62A7E" w:rsidRPr="00E05366">
        <w:rPr>
          <w:rFonts w:ascii="Times New Roman" w:hAnsi="Times New Roman" w:cs="Times New Roman"/>
          <w:b/>
          <w:color w:val="FF0000"/>
          <w:sz w:val="30"/>
          <w:szCs w:val="30"/>
          <w:lang w:val="kk-KZ"/>
        </w:rPr>
        <w:t>КҮЙ</w:t>
      </w:r>
      <w:r w:rsidR="00E05366" w:rsidRPr="00E05366">
        <w:rPr>
          <w:rFonts w:ascii="Times New Roman" w:hAnsi="Times New Roman" w:cs="Times New Roman"/>
          <w:b/>
          <w:color w:val="FF0000"/>
          <w:sz w:val="30"/>
          <w:szCs w:val="30"/>
          <w:lang w:val="kk-KZ"/>
        </w:rPr>
        <w:t>ЕЛ</w:t>
      </w:r>
      <w:r w:rsidR="00E62A7E" w:rsidRPr="00E05366">
        <w:rPr>
          <w:rFonts w:ascii="Times New Roman" w:hAnsi="Times New Roman" w:cs="Times New Roman"/>
          <w:b/>
          <w:color w:val="FF0000"/>
          <w:sz w:val="30"/>
          <w:szCs w:val="30"/>
          <w:lang w:val="kk-KZ"/>
        </w:rPr>
        <w:t>ЕНУ</w:t>
      </w:r>
    </w:p>
    <w:p w:rsidR="00E62A7E" w:rsidRPr="00D6428B" w:rsidRDefault="00E62A7E" w:rsidP="001836FB">
      <w:pPr>
        <w:tabs>
          <w:tab w:val="left" w:pos="709"/>
        </w:tabs>
        <w:spacing w:after="0" w:line="240" w:lineRule="auto"/>
        <w:jc w:val="both"/>
        <w:rPr>
          <w:rFonts w:ascii="Times New Roman" w:hAnsi="Times New Roman" w:cs="Times New Roman"/>
          <w:b/>
          <w:sz w:val="30"/>
          <w:szCs w:val="30"/>
          <w:lang w:val="kk-KZ"/>
        </w:rPr>
      </w:pPr>
    </w:p>
    <w:p w:rsidR="00E62A7E" w:rsidRPr="00D6428B" w:rsidRDefault="00E62A7E"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ab/>
      </w:r>
      <w:r w:rsidR="00984385" w:rsidRPr="00D6428B">
        <w:rPr>
          <w:rFonts w:ascii="Times New Roman" w:hAnsi="Times New Roman" w:cs="Times New Roman"/>
          <w:sz w:val="30"/>
          <w:szCs w:val="30"/>
          <w:lang w:val="kk-KZ"/>
        </w:rPr>
        <w:t>Майлағыш</w:t>
      </w:r>
      <w:r w:rsidR="00FD4084" w:rsidRPr="00D6428B">
        <w:rPr>
          <w:rFonts w:ascii="Times New Roman" w:hAnsi="Times New Roman" w:cs="Times New Roman"/>
          <w:sz w:val="30"/>
          <w:szCs w:val="30"/>
          <w:lang w:val="kk-KZ"/>
        </w:rPr>
        <w:t xml:space="preserve"> материалдарын қолдану жағдайларында</w:t>
      </w:r>
      <w:r w:rsidR="006D60D1" w:rsidRPr="00D6428B">
        <w:rPr>
          <w:rFonts w:ascii="Times New Roman" w:hAnsi="Times New Roman" w:cs="Times New Roman"/>
          <w:sz w:val="30"/>
          <w:szCs w:val="30"/>
          <w:lang w:val="kk-KZ"/>
        </w:rPr>
        <w:t xml:space="preserve"> жоғары температурада</w:t>
      </w:r>
      <w:r w:rsidR="00FD4084" w:rsidRPr="00D6428B">
        <w:rPr>
          <w:rFonts w:ascii="Times New Roman" w:hAnsi="Times New Roman" w:cs="Times New Roman"/>
          <w:sz w:val="30"/>
          <w:szCs w:val="30"/>
          <w:lang w:val="kk-KZ"/>
        </w:rPr>
        <w:t xml:space="preserve"> аз</w:t>
      </w:r>
      <w:r w:rsidR="006D60D1" w:rsidRPr="00D6428B">
        <w:rPr>
          <w:rFonts w:ascii="Times New Roman" w:hAnsi="Times New Roman" w:cs="Times New Roman"/>
          <w:sz w:val="30"/>
          <w:szCs w:val="30"/>
          <w:lang w:val="kk-KZ"/>
        </w:rPr>
        <w:t xml:space="preserve"> </w:t>
      </w:r>
      <w:r w:rsidR="00FD4084" w:rsidRPr="00D6428B">
        <w:rPr>
          <w:rFonts w:ascii="Times New Roman" w:hAnsi="Times New Roman" w:cs="Times New Roman"/>
          <w:sz w:val="30"/>
          <w:szCs w:val="30"/>
          <w:lang w:val="kk-KZ"/>
        </w:rPr>
        <w:t>тұрақталған компоненттердің лактарға ж</w:t>
      </w:r>
      <w:r w:rsidR="006D60D1" w:rsidRPr="00D6428B">
        <w:rPr>
          <w:rFonts w:ascii="Times New Roman" w:hAnsi="Times New Roman" w:cs="Times New Roman"/>
          <w:sz w:val="30"/>
          <w:szCs w:val="30"/>
          <w:lang w:val="kk-KZ"/>
        </w:rPr>
        <w:t>ә</w:t>
      </w:r>
      <w:r w:rsidR="00FD4084" w:rsidRPr="00D6428B">
        <w:rPr>
          <w:rFonts w:ascii="Times New Roman" w:hAnsi="Times New Roman" w:cs="Times New Roman"/>
          <w:sz w:val="30"/>
          <w:szCs w:val="30"/>
          <w:lang w:val="kk-KZ"/>
        </w:rPr>
        <w:t xml:space="preserve">не </w:t>
      </w:r>
      <w:r w:rsidR="00FD4084" w:rsidRPr="00E05366">
        <w:rPr>
          <w:rFonts w:ascii="Times New Roman" w:hAnsi="Times New Roman" w:cs="Times New Roman"/>
          <w:color w:val="FF0000"/>
          <w:sz w:val="30"/>
          <w:szCs w:val="30"/>
          <w:lang w:val="kk-KZ"/>
        </w:rPr>
        <w:t>күй</w:t>
      </w:r>
      <w:r w:rsidR="00E05366" w:rsidRPr="00E05366">
        <w:rPr>
          <w:rFonts w:ascii="Times New Roman" w:hAnsi="Times New Roman" w:cs="Times New Roman"/>
          <w:color w:val="FF0000"/>
          <w:sz w:val="30"/>
          <w:szCs w:val="30"/>
          <w:lang w:val="kk-KZ"/>
        </w:rPr>
        <w:t>еленуге</w:t>
      </w:r>
      <w:r w:rsidR="00FD4084" w:rsidRPr="00D6428B">
        <w:rPr>
          <w:rFonts w:ascii="Times New Roman" w:hAnsi="Times New Roman" w:cs="Times New Roman"/>
          <w:sz w:val="30"/>
          <w:szCs w:val="30"/>
          <w:lang w:val="kk-KZ"/>
        </w:rPr>
        <w:t xml:space="preserve"> </w:t>
      </w:r>
      <w:r w:rsidR="006D60D1" w:rsidRPr="00D6428B">
        <w:rPr>
          <w:rFonts w:ascii="Times New Roman" w:hAnsi="Times New Roman" w:cs="Times New Roman"/>
          <w:sz w:val="30"/>
          <w:szCs w:val="30"/>
          <w:lang w:val="kk-KZ"/>
        </w:rPr>
        <w:t xml:space="preserve">айналу </w:t>
      </w:r>
      <w:r w:rsidR="00E05366">
        <w:rPr>
          <w:rFonts w:ascii="Times New Roman" w:hAnsi="Times New Roman" w:cs="Times New Roman"/>
          <w:color w:val="FF0000"/>
          <w:sz w:val="30"/>
          <w:szCs w:val="30"/>
          <w:lang w:val="kk-KZ"/>
        </w:rPr>
        <w:t>үдерісі</w:t>
      </w:r>
      <w:r w:rsidR="006D60D1" w:rsidRPr="00D6428B">
        <w:rPr>
          <w:rFonts w:ascii="Times New Roman" w:hAnsi="Times New Roman" w:cs="Times New Roman"/>
          <w:sz w:val="30"/>
          <w:szCs w:val="30"/>
          <w:lang w:val="kk-KZ"/>
        </w:rPr>
        <w:t xml:space="preserve"> жүреді. Лакты – және </w:t>
      </w:r>
      <w:r w:rsidR="00E05366">
        <w:rPr>
          <w:rFonts w:ascii="Times New Roman" w:hAnsi="Times New Roman" w:cs="Times New Roman"/>
          <w:color w:val="FF0000"/>
          <w:sz w:val="30"/>
          <w:szCs w:val="30"/>
          <w:lang w:val="kk-KZ"/>
        </w:rPr>
        <w:t>күйелену</w:t>
      </w:r>
      <w:r w:rsidR="006D60D1" w:rsidRPr="00D6428B">
        <w:rPr>
          <w:rFonts w:ascii="Times New Roman" w:hAnsi="Times New Roman" w:cs="Times New Roman"/>
          <w:sz w:val="30"/>
          <w:szCs w:val="30"/>
          <w:lang w:val="kk-KZ"/>
        </w:rPr>
        <w:t xml:space="preserve"> бөлшектердің жұмыс істеу мерзімін қысқартады және қозғалтқыштың дұрыс жұмыс жасауын бүлдіреді. </w:t>
      </w:r>
    </w:p>
    <w:p w:rsidR="002832A8" w:rsidRPr="00D6428B" w:rsidRDefault="002832A8"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i/>
          <w:sz w:val="30"/>
          <w:szCs w:val="30"/>
          <w:lang w:val="kk-KZ"/>
        </w:rPr>
        <w:t xml:space="preserve">Лак түзілу </w:t>
      </w:r>
      <w:r w:rsidRPr="00D6428B">
        <w:rPr>
          <w:rFonts w:ascii="Times New Roman" w:hAnsi="Times New Roman" w:cs="Times New Roman"/>
          <w:sz w:val="30"/>
          <w:szCs w:val="30"/>
          <w:lang w:val="kk-KZ"/>
        </w:rPr>
        <w:t>200-350 ºС температурадағы қозғалтқыштарда болады. Цилиндр</w:t>
      </w:r>
      <w:r w:rsidR="00E05366">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поршеньді топтың ыстық қабаттарында майдың тотығу заттарынан және жанармайдың ауыр фракцияларынан тұратын лактың тығыз қабаты құрылады. </w:t>
      </w:r>
      <w:r w:rsidR="00361564" w:rsidRPr="00D6428B">
        <w:rPr>
          <w:rFonts w:ascii="Times New Roman" w:hAnsi="Times New Roman" w:cs="Times New Roman"/>
          <w:sz w:val="30"/>
          <w:szCs w:val="30"/>
          <w:lang w:val="kk-KZ"/>
        </w:rPr>
        <w:t xml:space="preserve">Лак қару мойынтірек сепараторларының күюіне әкеледі, жылуды  бөлшектерден алыстатуды қиындатады. Лак түзілу нәтижесінде поршенді сақиналар өзінің тығыздағыш функцияларын өте төмен дәрежеде орындайды. </w:t>
      </w:r>
    </w:p>
    <w:p w:rsidR="00147F93" w:rsidRDefault="00361564"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E05366">
        <w:rPr>
          <w:rFonts w:ascii="Times New Roman" w:hAnsi="Times New Roman" w:cs="Times New Roman"/>
          <w:i/>
          <w:color w:val="FF0000"/>
          <w:sz w:val="30"/>
          <w:szCs w:val="30"/>
          <w:lang w:val="kk-KZ"/>
        </w:rPr>
        <w:t>Күй</w:t>
      </w:r>
      <w:r w:rsidR="00E05366" w:rsidRPr="00E05366">
        <w:rPr>
          <w:rFonts w:ascii="Times New Roman" w:hAnsi="Times New Roman" w:cs="Times New Roman"/>
          <w:i/>
          <w:color w:val="FF0000"/>
          <w:sz w:val="30"/>
          <w:szCs w:val="30"/>
          <w:lang w:val="kk-KZ"/>
        </w:rPr>
        <w:t>елену</w:t>
      </w:r>
      <w:r w:rsidRPr="00D6428B">
        <w:rPr>
          <w:rFonts w:ascii="Times New Roman" w:hAnsi="Times New Roman" w:cs="Times New Roman"/>
          <w:i/>
          <w:sz w:val="30"/>
          <w:szCs w:val="30"/>
          <w:lang w:val="kk-KZ"/>
        </w:rPr>
        <w:t xml:space="preserve"> – </w:t>
      </w:r>
      <w:r w:rsidRPr="00D6428B">
        <w:rPr>
          <w:rFonts w:ascii="Times New Roman" w:hAnsi="Times New Roman" w:cs="Times New Roman"/>
          <w:sz w:val="30"/>
          <w:szCs w:val="30"/>
          <w:lang w:val="kk-KZ"/>
        </w:rPr>
        <w:t xml:space="preserve">жылулық ыдырау және май мен жанармай молекулаларының тотығу процестерінің жүруінің жалпы нәтижесі. </w:t>
      </w:r>
      <w:r w:rsidR="00B30AEF" w:rsidRPr="00D6428B">
        <w:rPr>
          <w:rFonts w:ascii="Times New Roman" w:hAnsi="Times New Roman" w:cs="Times New Roman"/>
          <w:sz w:val="30"/>
          <w:szCs w:val="30"/>
          <w:lang w:val="kk-KZ"/>
        </w:rPr>
        <w:t xml:space="preserve">Күйік – кокс немесе құрым емес, бұл терең тотығу заты және май </w:t>
      </w:r>
    </w:p>
    <w:p w:rsidR="00B963B7" w:rsidRPr="00D6428B" w:rsidRDefault="00B30AEF"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молекулаларының ішінара дегидрогенизациясы болып табылады. </w:t>
      </w:r>
      <w:r w:rsidRPr="00B4674E">
        <w:rPr>
          <w:rFonts w:ascii="Times New Roman" w:hAnsi="Times New Roman" w:cs="Times New Roman"/>
          <w:color w:val="FF0000"/>
          <w:sz w:val="30"/>
          <w:szCs w:val="30"/>
          <w:lang w:val="kk-KZ"/>
        </w:rPr>
        <w:t>Күй</w:t>
      </w:r>
      <w:r w:rsidR="00B4674E" w:rsidRPr="00B4674E">
        <w:rPr>
          <w:rFonts w:ascii="Times New Roman" w:hAnsi="Times New Roman" w:cs="Times New Roman"/>
          <w:color w:val="FF0000"/>
          <w:sz w:val="30"/>
          <w:szCs w:val="30"/>
          <w:lang w:val="kk-KZ"/>
        </w:rPr>
        <w:t>е</w:t>
      </w:r>
      <w:r w:rsidRPr="00D6428B">
        <w:rPr>
          <w:rFonts w:ascii="Times New Roman" w:hAnsi="Times New Roman" w:cs="Times New Roman"/>
          <w:sz w:val="30"/>
          <w:szCs w:val="30"/>
          <w:lang w:val="kk-KZ"/>
        </w:rPr>
        <w:t xml:space="preserve"> жану камераларының қабырғаларында, поршеньнің түбінде, бензин және дизельді қозғалтқыш бүріккіштерінде пайда болады. </w:t>
      </w:r>
      <w:r w:rsidR="00E403AE" w:rsidRPr="00B4674E">
        <w:rPr>
          <w:rFonts w:ascii="Times New Roman" w:hAnsi="Times New Roman" w:cs="Times New Roman"/>
          <w:color w:val="FF0000"/>
          <w:sz w:val="30"/>
          <w:szCs w:val="30"/>
          <w:lang w:val="kk-KZ"/>
        </w:rPr>
        <w:t>Күй</w:t>
      </w:r>
      <w:r w:rsidR="00B4674E" w:rsidRPr="00B4674E">
        <w:rPr>
          <w:rFonts w:ascii="Times New Roman" w:hAnsi="Times New Roman" w:cs="Times New Roman"/>
          <w:color w:val="FF0000"/>
          <w:sz w:val="30"/>
          <w:szCs w:val="30"/>
          <w:lang w:val="kk-KZ"/>
        </w:rPr>
        <w:t>е</w:t>
      </w:r>
      <w:r w:rsidR="00E403AE" w:rsidRPr="00D6428B">
        <w:rPr>
          <w:rFonts w:ascii="Times New Roman" w:hAnsi="Times New Roman" w:cs="Times New Roman"/>
          <w:sz w:val="30"/>
          <w:szCs w:val="30"/>
          <w:lang w:val="kk-KZ"/>
        </w:rPr>
        <w:t xml:space="preserve"> май мен жанармай (бензин мен дизельді жанармай компонеттері) әсерінен пайда болады. </w:t>
      </w:r>
      <w:r w:rsidR="00E403AE" w:rsidRPr="00B4674E">
        <w:rPr>
          <w:rFonts w:ascii="Times New Roman" w:hAnsi="Times New Roman" w:cs="Times New Roman"/>
          <w:color w:val="FF0000"/>
          <w:sz w:val="30"/>
          <w:szCs w:val="30"/>
          <w:lang w:val="kk-KZ"/>
        </w:rPr>
        <w:t>Күй</w:t>
      </w:r>
      <w:r w:rsidR="00B4674E" w:rsidRPr="00B4674E">
        <w:rPr>
          <w:rFonts w:ascii="Times New Roman" w:hAnsi="Times New Roman" w:cs="Times New Roman"/>
          <w:color w:val="FF0000"/>
          <w:sz w:val="30"/>
          <w:szCs w:val="30"/>
          <w:lang w:val="kk-KZ"/>
        </w:rPr>
        <w:t>енің</w:t>
      </w:r>
      <w:r w:rsidR="00E403AE" w:rsidRPr="00D6428B">
        <w:rPr>
          <w:rFonts w:ascii="Times New Roman" w:hAnsi="Times New Roman" w:cs="Times New Roman"/>
          <w:sz w:val="30"/>
          <w:szCs w:val="30"/>
          <w:lang w:val="kk-KZ"/>
        </w:rPr>
        <w:t xml:space="preserve"> құрамына келесі заттар кіреді: карбендер мен карбоидтар – 50-70 % (май), </w:t>
      </w:r>
      <w:r w:rsidR="008F5102" w:rsidRPr="00D6428B">
        <w:rPr>
          <w:rFonts w:ascii="Times New Roman" w:hAnsi="Times New Roman" w:cs="Times New Roman"/>
          <w:sz w:val="30"/>
          <w:szCs w:val="30"/>
          <w:lang w:val="kk-KZ"/>
        </w:rPr>
        <w:lastRenderedPageBreak/>
        <w:t>асфальтендер мен оксиқышқылдар – 3-6, смолалар – 15-40 және күлді заттар – 1-10 % (май).</w:t>
      </w:r>
    </w:p>
    <w:p w:rsidR="008F5102" w:rsidRPr="00D6428B" w:rsidRDefault="008F510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Лакты-және </w:t>
      </w:r>
      <w:r w:rsidRPr="00B4674E">
        <w:rPr>
          <w:rFonts w:ascii="Times New Roman" w:hAnsi="Times New Roman" w:cs="Times New Roman"/>
          <w:color w:val="FF0000"/>
          <w:sz w:val="30"/>
          <w:szCs w:val="30"/>
          <w:lang w:val="kk-KZ"/>
        </w:rPr>
        <w:t>күй</w:t>
      </w:r>
      <w:r w:rsidR="00B4674E" w:rsidRPr="00B4674E">
        <w:rPr>
          <w:rFonts w:ascii="Times New Roman" w:hAnsi="Times New Roman" w:cs="Times New Roman"/>
          <w:color w:val="FF0000"/>
          <w:sz w:val="30"/>
          <w:szCs w:val="30"/>
          <w:lang w:val="kk-KZ"/>
        </w:rPr>
        <w:t>елену</w:t>
      </w:r>
      <w:r w:rsidRPr="00B4674E">
        <w:rPr>
          <w:rFonts w:ascii="Times New Roman" w:hAnsi="Times New Roman" w:cs="Times New Roman"/>
          <w:color w:val="FF0000"/>
          <w:sz w:val="30"/>
          <w:szCs w:val="30"/>
          <w:lang w:val="kk-KZ"/>
        </w:rPr>
        <w:t>ді</w:t>
      </w:r>
      <w:r w:rsidRPr="00D6428B">
        <w:rPr>
          <w:rFonts w:ascii="Times New Roman" w:hAnsi="Times New Roman" w:cs="Times New Roman"/>
          <w:sz w:val="30"/>
          <w:szCs w:val="30"/>
          <w:lang w:val="kk-KZ"/>
        </w:rPr>
        <w:t xml:space="preserve"> төмендетуге майға жуу-ажыратулық қоспаларды қосу арқылы қол жеткізеді. </w:t>
      </w:r>
    </w:p>
    <w:p w:rsidR="008F5102" w:rsidRPr="00D6428B" w:rsidRDefault="008F510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Лакты-және </w:t>
      </w:r>
      <w:r w:rsidR="00B4674E" w:rsidRPr="00B4674E">
        <w:rPr>
          <w:rFonts w:ascii="Times New Roman" w:hAnsi="Times New Roman" w:cs="Times New Roman"/>
          <w:color w:val="FF0000"/>
          <w:sz w:val="30"/>
          <w:szCs w:val="30"/>
          <w:lang w:val="kk-KZ"/>
        </w:rPr>
        <w:t>күйеленуді</w:t>
      </w:r>
      <w:r w:rsidRPr="00D6428B">
        <w:rPr>
          <w:rFonts w:ascii="Times New Roman" w:hAnsi="Times New Roman" w:cs="Times New Roman"/>
          <w:sz w:val="30"/>
          <w:szCs w:val="30"/>
          <w:lang w:val="kk-KZ"/>
        </w:rPr>
        <w:t xml:space="preserve"> бақылайтын көрсеткіштердің бірі коксталу және күлге айналу болып табылады.</w:t>
      </w:r>
    </w:p>
    <w:p w:rsidR="008F5102" w:rsidRPr="00D6428B" w:rsidRDefault="008F510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Коксталу жоғары температурада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материалын қыздыру жолымен анықталады. Коксталуды шектеу жұмыс барысында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материалында кокс тәріздес түзілімдердің болмауына кепіл береді.  </w:t>
      </w:r>
    </w:p>
    <w:p w:rsidR="008F5102" w:rsidRPr="00D6428B" w:rsidRDefault="008F5102"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i/>
          <w:sz w:val="30"/>
          <w:szCs w:val="30"/>
          <w:lang w:val="kk-KZ"/>
        </w:rPr>
        <w:t xml:space="preserve">Күлдену </w:t>
      </w:r>
      <w:r w:rsidR="00984385" w:rsidRPr="00D6428B">
        <w:rPr>
          <w:rFonts w:ascii="Times New Roman" w:hAnsi="Times New Roman" w:cs="Times New Roman"/>
          <w:sz w:val="30"/>
          <w:szCs w:val="30"/>
          <w:lang w:val="kk-KZ"/>
        </w:rPr>
        <w:t>майлағыш</w:t>
      </w:r>
      <w:r w:rsidR="00F71971" w:rsidRPr="00D6428B">
        <w:rPr>
          <w:rFonts w:ascii="Times New Roman" w:hAnsi="Times New Roman" w:cs="Times New Roman"/>
          <w:sz w:val="30"/>
          <w:szCs w:val="30"/>
          <w:lang w:val="kk-KZ"/>
        </w:rPr>
        <w:t xml:space="preserve"> материалы </w:t>
      </w:r>
      <w:r w:rsidR="00B4674E" w:rsidRPr="00B4674E">
        <w:rPr>
          <w:rFonts w:ascii="Times New Roman" w:hAnsi="Times New Roman" w:cs="Times New Roman"/>
          <w:color w:val="FF0000"/>
          <w:sz w:val="30"/>
          <w:szCs w:val="30"/>
          <w:lang w:val="kk-KZ"/>
        </w:rPr>
        <w:t>сынамасын</w:t>
      </w:r>
      <w:r w:rsidR="00F71971" w:rsidRPr="00D6428B">
        <w:rPr>
          <w:rFonts w:ascii="Times New Roman" w:hAnsi="Times New Roman" w:cs="Times New Roman"/>
          <w:sz w:val="30"/>
          <w:szCs w:val="30"/>
          <w:lang w:val="kk-KZ"/>
        </w:rPr>
        <w:t xml:space="preserve"> өртеу, қыздыру және күлді өлшеу жолымен анықталады. Жоғары </w:t>
      </w:r>
      <w:r w:rsidR="00F71971" w:rsidRPr="00B4674E">
        <w:rPr>
          <w:rFonts w:ascii="Times New Roman" w:hAnsi="Times New Roman" w:cs="Times New Roman"/>
          <w:color w:val="FF0000"/>
          <w:sz w:val="30"/>
          <w:szCs w:val="30"/>
          <w:lang w:val="kk-KZ"/>
        </w:rPr>
        <w:t>күй</w:t>
      </w:r>
      <w:r w:rsidR="00B4674E" w:rsidRPr="00B4674E">
        <w:rPr>
          <w:rFonts w:ascii="Times New Roman" w:hAnsi="Times New Roman" w:cs="Times New Roman"/>
          <w:color w:val="FF0000"/>
          <w:sz w:val="30"/>
          <w:szCs w:val="30"/>
          <w:lang w:val="kk-KZ"/>
        </w:rPr>
        <w:t>еле</w:t>
      </w:r>
      <w:r w:rsidR="00F71971" w:rsidRPr="00B4674E">
        <w:rPr>
          <w:rFonts w:ascii="Times New Roman" w:hAnsi="Times New Roman" w:cs="Times New Roman"/>
          <w:color w:val="FF0000"/>
          <w:sz w:val="30"/>
          <w:szCs w:val="30"/>
          <w:lang w:val="kk-KZ"/>
        </w:rPr>
        <w:t xml:space="preserve">ну </w:t>
      </w:r>
      <w:r w:rsidR="00F71971" w:rsidRPr="00D6428B">
        <w:rPr>
          <w:rFonts w:ascii="Times New Roman" w:hAnsi="Times New Roman" w:cs="Times New Roman"/>
          <w:sz w:val="30"/>
          <w:szCs w:val="30"/>
          <w:lang w:val="kk-KZ"/>
        </w:rPr>
        <w:t xml:space="preserve">қозғалтқыштарда </w:t>
      </w:r>
      <w:r w:rsidR="00F71971" w:rsidRPr="00B4674E">
        <w:rPr>
          <w:rFonts w:ascii="Times New Roman" w:hAnsi="Times New Roman" w:cs="Times New Roman"/>
          <w:color w:val="FF0000"/>
          <w:sz w:val="30"/>
          <w:szCs w:val="30"/>
          <w:lang w:val="kk-KZ"/>
        </w:rPr>
        <w:t>күй</w:t>
      </w:r>
      <w:r w:rsidR="00B4674E" w:rsidRPr="00B4674E">
        <w:rPr>
          <w:rFonts w:ascii="Times New Roman" w:hAnsi="Times New Roman" w:cs="Times New Roman"/>
          <w:color w:val="FF0000"/>
          <w:sz w:val="30"/>
          <w:szCs w:val="30"/>
          <w:lang w:val="kk-KZ"/>
        </w:rPr>
        <w:t>е</w:t>
      </w:r>
      <w:r w:rsidR="00F71971" w:rsidRPr="00D6428B">
        <w:rPr>
          <w:rFonts w:ascii="Times New Roman" w:hAnsi="Times New Roman" w:cs="Times New Roman"/>
          <w:sz w:val="30"/>
          <w:szCs w:val="30"/>
          <w:lang w:val="kk-KZ"/>
        </w:rPr>
        <w:t xml:space="preserve"> түзілімдерінің құрылуына әкелуі мүмкін,  нәтижесінде әртүрлі системалардың жұмысының бүлінуіне әкеліп соқтырады. </w:t>
      </w:r>
      <w:r w:rsidR="006B5F65" w:rsidRPr="00B4674E">
        <w:rPr>
          <w:rFonts w:ascii="Times New Roman" w:hAnsi="Times New Roman" w:cs="Times New Roman"/>
          <w:color w:val="FF0000"/>
          <w:sz w:val="30"/>
          <w:szCs w:val="30"/>
          <w:lang w:val="kk-KZ"/>
        </w:rPr>
        <w:t>Күй</w:t>
      </w:r>
      <w:r w:rsidR="00B4674E" w:rsidRPr="00B4674E">
        <w:rPr>
          <w:rFonts w:ascii="Times New Roman" w:hAnsi="Times New Roman" w:cs="Times New Roman"/>
          <w:color w:val="FF0000"/>
          <w:sz w:val="30"/>
          <w:szCs w:val="30"/>
          <w:lang w:val="kk-KZ"/>
        </w:rPr>
        <w:t>елену</w:t>
      </w:r>
      <w:r w:rsidR="006B5F65" w:rsidRPr="00D6428B">
        <w:rPr>
          <w:rFonts w:ascii="Times New Roman" w:hAnsi="Times New Roman" w:cs="Times New Roman"/>
          <w:sz w:val="30"/>
          <w:szCs w:val="30"/>
          <w:lang w:val="kk-KZ"/>
        </w:rPr>
        <w:t xml:space="preserve"> </w:t>
      </w:r>
      <w:r w:rsidR="00984385" w:rsidRPr="00D6428B">
        <w:rPr>
          <w:rFonts w:ascii="Times New Roman" w:hAnsi="Times New Roman" w:cs="Times New Roman"/>
          <w:sz w:val="30"/>
          <w:szCs w:val="30"/>
          <w:lang w:val="kk-KZ"/>
        </w:rPr>
        <w:t>майлағыш</w:t>
      </w:r>
      <w:r w:rsidR="006B5F65" w:rsidRPr="00D6428B">
        <w:rPr>
          <w:rFonts w:ascii="Times New Roman" w:hAnsi="Times New Roman" w:cs="Times New Roman"/>
          <w:sz w:val="30"/>
          <w:szCs w:val="30"/>
          <w:lang w:val="kk-KZ"/>
        </w:rPr>
        <w:t xml:space="preserve"> материалдарына құрамында метал бар қоспаларды береді. Заманауи </w:t>
      </w:r>
      <w:r w:rsidR="00984385" w:rsidRPr="00D6428B">
        <w:rPr>
          <w:rFonts w:ascii="Times New Roman" w:hAnsi="Times New Roman" w:cs="Times New Roman"/>
          <w:sz w:val="30"/>
          <w:szCs w:val="30"/>
          <w:lang w:val="kk-KZ"/>
        </w:rPr>
        <w:t>майлағыш</w:t>
      </w:r>
      <w:r w:rsidR="006B5F65" w:rsidRPr="00D6428B">
        <w:rPr>
          <w:rFonts w:ascii="Times New Roman" w:hAnsi="Times New Roman" w:cs="Times New Roman"/>
          <w:sz w:val="30"/>
          <w:szCs w:val="30"/>
          <w:lang w:val="kk-KZ"/>
        </w:rPr>
        <w:t xml:space="preserve"> материалдарында </w:t>
      </w:r>
      <w:r w:rsidR="00B4674E" w:rsidRPr="00B4674E">
        <w:rPr>
          <w:rFonts w:ascii="Times New Roman" w:hAnsi="Times New Roman" w:cs="Times New Roman"/>
          <w:color w:val="FF0000"/>
          <w:sz w:val="30"/>
          <w:szCs w:val="30"/>
          <w:lang w:val="kk-KZ"/>
        </w:rPr>
        <w:t>күлділігі аз</w:t>
      </w:r>
      <w:r w:rsidR="006B5F65" w:rsidRPr="00D6428B">
        <w:rPr>
          <w:rFonts w:ascii="Times New Roman" w:hAnsi="Times New Roman" w:cs="Times New Roman"/>
          <w:sz w:val="30"/>
          <w:szCs w:val="30"/>
          <w:lang w:val="kk-KZ"/>
        </w:rPr>
        <w:t xml:space="preserve"> қоспаларды қолдануды талап ет</w:t>
      </w:r>
      <w:r w:rsidR="00B4674E">
        <w:rPr>
          <w:rFonts w:ascii="Times New Roman" w:hAnsi="Times New Roman" w:cs="Times New Roman"/>
          <w:sz w:val="30"/>
          <w:szCs w:val="30"/>
          <w:lang w:val="kk-KZ"/>
        </w:rPr>
        <w:t>іл</w:t>
      </w:r>
      <w:r w:rsidR="006B5F65" w:rsidRPr="00D6428B">
        <w:rPr>
          <w:rFonts w:ascii="Times New Roman" w:hAnsi="Times New Roman" w:cs="Times New Roman"/>
          <w:sz w:val="30"/>
          <w:szCs w:val="30"/>
          <w:lang w:val="kk-KZ"/>
        </w:rPr>
        <w:t>еді.</w:t>
      </w:r>
    </w:p>
    <w:p w:rsidR="00D0122D" w:rsidRPr="00D6428B" w:rsidRDefault="00D0122D" w:rsidP="001836FB">
      <w:pPr>
        <w:tabs>
          <w:tab w:val="left" w:pos="709"/>
        </w:tabs>
        <w:spacing w:after="0" w:line="240" w:lineRule="auto"/>
        <w:jc w:val="both"/>
        <w:rPr>
          <w:rFonts w:ascii="Times New Roman" w:hAnsi="Times New Roman" w:cs="Times New Roman"/>
          <w:sz w:val="30"/>
          <w:szCs w:val="30"/>
          <w:lang w:val="kk-KZ"/>
        </w:rPr>
      </w:pPr>
    </w:p>
    <w:p w:rsidR="00CB5053" w:rsidRPr="00D6428B" w:rsidRDefault="00356676" w:rsidP="001836FB">
      <w:pPr>
        <w:tabs>
          <w:tab w:val="left" w:pos="709"/>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ab/>
      </w:r>
      <w:r w:rsidR="00237B9C" w:rsidRPr="00D6428B">
        <w:rPr>
          <w:rFonts w:ascii="Times New Roman" w:hAnsi="Times New Roman" w:cs="Times New Roman"/>
          <w:b/>
          <w:sz w:val="30"/>
          <w:szCs w:val="30"/>
          <w:lang w:val="kk-KZ"/>
        </w:rPr>
        <w:t>2.2.</w:t>
      </w:r>
      <w:r w:rsidR="00984385" w:rsidRPr="00D6428B">
        <w:rPr>
          <w:rFonts w:ascii="Times New Roman" w:hAnsi="Times New Roman" w:cs="Times New Roman"/>
          <w:b/>
          <w:sz w:val="30"/>
          <w:szCs w:val="30"/>
          <w:lang w:val="kk-KZ"/>
        </w:rPr>
        <w:t>МАЙЛАҒЫШ</w:t>
      </w:r>
      <w:r w:rsidR="00237B9C" w:rsidRPr="00D6428B">
        <w:rPr>
          <w:rFonts w:ascii="Times New Roman" w:hAnsi="Times New Roman" w:cs="Times New Roman"/>
          <w:b/>
          <w:sz w:val="30"/>
          <w:szCs w:val="30"/>
          <w:lang w:val="kk-KZ"/>
        </w:rPr>
        <w:t xml:space="preserve"> МАТЕРИАЛДАРЫНЫҢ ХИМИЯ</w:t>
      </w:r>
      <w:r w:rsidR="00D0122D" w:rsidRPr="00D6428B">
        <w:rPr>
          <w:rFonts w:ascii="Times New Roman" w:hAnsi="Times New Roman" w:cs="Times New Roman"/>
          <w:b/>
          <w:sz w:val="30"/>
          <w:szCs w:val="30"/>
          <w:lang w:val="kk-KZ"/>
        </w:rPr>
        <w:t xml:space="preserve">ЛЫҚ </w:t>
      </w:r>
    </w:p>
    <w:p w:rsidR="00D0122D" w:rsidRDefault="00CB5053" w:rsidP="001836FB">
      <w:pPr>
        <w:tabs>
          <w:tab w:val="left" w:pos="709"/>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         </w:t>
      </w:r>
      <w:r w:rsidR="00D0122D" w:rsidRPr="00D6428B">
        <w:rPr>
          <w:rFonts w:ascii="Times New Roman" w:hAnsi="Times New Roman" w:cs="Times New Roman"/>
          <w:b/>
          <w:sz w:val="30"/>
          <w:szCs w:val="30"/>
          <w:lang w:val="kk-KZ"/>
        </w:rPr>
        <w:t>ҚАСИЕТТЕРІ</w:t>
      </w:r>
    </w:p>
    <w:p w:rsidR="002D305D" w:rsidRPr="00D6428B" w:rsidRDefault="002D305D" w:rsidP="001836FB">
      <w:pPr>
        <w:tabs>
          <w:tab w:val="left" w:pos="709"/>
        </w:tabs>
        <w:spacing w:after="0" w:line="240" w:lineRule="auto"/>
        <w:jc w:val="both"/>
        <w:rPr>
          <w:rFonts w:ascii="Times New Roman" w:hAnsi="Times New Roman" w:cs="Times New Roman"/>
          <w:b/>
          <w:sz w:val="30"/>
          <w:szCs w:val="30"/>
          <w:lang w:val="kk-KZ"/>
        </w:rPr>
      </w:pPr>
    </w:p>
    <w:p w:rsidR="00D0122D" w:rsidRPr="00D6428B" w:rsidRDefault="00D0122D" w:rsidP="001836FB">
      <w:pPr>
        <w:tabs>
          <w:tab w:val="left" w:pos="709"/>
        </w:tabs>
        <w:spacing w:after="0" w:line="240" w:lineRule="auto"/>
        <w:jc w:val="both"/>
        <w:rPr>
          <w:rFonts w:ascii="Times New Roman" w:hAnsi="Times New Roman" w:cs="Times New Roman"/>
          <w:b/>
          <w:sz w:val="30"/>
          <w:szCs w:val="30"/>
          <w:lang w:val="kk-KZ"/>
        </w:rPr>
      </w:pPr>
    </w:p>
    <w:p w:rsidR="00D0122D" w:rsidRPr="00D6428B" w:rsidRDefault="00D0122D"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ab/>
      </w:r>
      <w:r w:rsidR="00A26084" w:rsidRPr="00D6428B">
        <w:rPr>
          <w:rFonts w:ascii="Times New Roman" w:hAnsi="Times New Roman" w:cs="Times New Roman"/>
          <w:sz w:val="30"/>
          <w:szCs w:val="30"/>
          <w:lang w:val="kk-KZ"/>
        </w:rPr>
        <w:t xml:space="preserve">Әртүрлі мұнайлардың май фракцияларында 3000-нан 10000-ға дейін </w:t>
      </w:r>
      <w:r w:rsidR="00913707" w:rsidRPr="00D6428B">
        <w:rPr>
          <w:rFonts w:ascii="Times New Roman" w:hAnsi="Times New Roman" w:cs="Times New Roman"/>
          <w:sz w:val="30"/>
          <w:szCs w:val="30"/>
          <w:lang w:val="kk-KZ"/>
        </w:rPr>
        <w:t xml:space="preserve">жеке көмірсутектер мен гетероқосылыстар бар. Олардың құрамын зерттеу ауыр және қиын жұмыс болып табылады. Сондықтан көбінесе май фракцияларының құрылымдық-топтық құрамы туралы айтылып отырады. </w:t>
      </w:r>
    </w:p>
    <w:p w:rsidR="00913707" w:rsidRPr="00D6428B" w:rsidRDefault="00913707" w:rsidP="001836FB">
      <w:pPr>
        <w:tabs>
          <w:tab w:val="left" w:pos="709"/>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Осыған байланысты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материалының көмірсутекті және гетероатомды компоненттерін қарастыратын боламыз.  </w:t>
      </w:r>
    </w:p>
    <w:p w:rsidR="00D0122D" w:rsidRDefault="00D0122D" w:rsidP="001836FB">
      <w:pPr>
        <w:tabs>
          <w:tab w:val="left" w:pos="709"/>
        </w:tabs>
        <w:spacing w:after="0" w:line="240" w:lineRule="auto"/>
        <w:jc w:val="both"/>
        <w:rPr>
          <w:rFonts w:ascii="Times New Roman" w:hAnsi="Times New Roman" w:cs="Times New Roman"/>
          <w:b/>
          <w:sz w:val="30"/>
          <w:szCs w:val="30"/>
          <w:lang w:val="kk-KZ"/>
        </w:rPr>
      </w:pPr>
    </w:p>
    <w:p w:rsidR="003E03F3" w:rsidRDefault="003E03F3" w:rsidP="001836FB">
      <w:pPr>
        <w:tabs>
          <w:tab w:val="left" w:pos="709"/>
        </w:tabs>
        <w:spacing w:after="0" w:line="240" w:lineRule="auto"/>
        <w:jc w:val="both"/>
        <w:rPr>
          <w:rFonts w:ascii="Times New Roman" w:hAnsi="Times New Roman" w:cs="Times New Roman"/>
          <w:b/>
          <w:sz w:val="30"/>
          <w:szCs w:val="30"/>
          <w:lang w:val="kk-KZ"/>
        </w:rPr>
      </w:pPr>
    </w:p>
    <w:p w:rsidR="003E03F3" w:rsidRPr="00D6428B" w:rsidRDefault="003E03F3" w:rsidP="001836FB">
      <w:pPr>
        <w:tabs>
          <w:tab w:val="left" w:pos="709"/>
        </w:tabs>
        <w:spacing w:after="0" w:line="240" w:lineRule="auto"/>
        <w:jc w:val="both"/>
        <w:rPr>
          <w:rFonts w:ascii="Times New Roman" w:hAnsi="Times New Roman" w:cs="Times New Roman"/>
          <w:b/>
          <w:sz w:val="30"/>
          <w:szCs w:val="30"/>
          <w:lang w:val="kk-KZ"/>
        </w:rPr>
      </w:pPr>
    </w:p>
    <w:p w:rsidR="00913707" w:rsidRPr="00D6428B" w:rsidRDefault="00356676" w:rsidP="001836FB">
      <w:pPr>
        <w:tabs>
          <w:tab w:val="left" w:pos="709"/>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ab/>
      </w:r>
      <w:r w:rsidRPr="00D6428B">
        <w:rPr>
          <w:rFonts w:ascii="Times New Roman" w:hAnsi="Times New Roman" w:cs="Times New Roman"/>
          <w:b/>
          <w:sz w:val="30"/>
          <w:szCs w:val="30"/>
          <w:lang w:val="kk-KZ"/>
        </w:rPr>
        <w:tab/>
      </w:r>
      <w:r w:rsidR="00760CC0" w:rsidRPr="00D6428B">
        <w:rPr>
          <w:rFonts w:ascii="Times New Roman" w:hAnsi="Times New Roman" w:cs="Times New Roman"/>
          <w:b/>
          <w:sz w:val="30"/>
          <w:szCs w:val="30"/>
          <w:lang w:val="kk-KZ"/>
        </w:rPr>
        <w:t>2.2.1. КӨМІРСУТЕКТІ  КОМПОНЕ</w:t>
      </w:r>
      <w:r w:rsidR="002D305D">
        <w:rPr>
          <w:rFonts w:ascii="Times New Roman" w:hAnsi="Times New Roman" w:cs="Times New Roman"/>
          <w:b/>
          <w:sz w:val="30"/>
          <w:szCs w:val="30"/>
          <w:lang w:val="kk-KZ"/>
        </w:rPr>
        <w:t>Н</w:t>
      </w:r>
      <w:r w:rsidR="00760CC0" w:rsidRPr="00D6428B">
        <w:rPr>
          <w:rFonts w:ascii="Times New Roman" w:hAnsi="Times New Roman" w:cs="Times New Roman"/>
          <w:b/>
          <w:sz w:val="30"/>
          <w:szCs w:val="30"/>
          <w:lang w:val="kk-KZ"/>
        </w:rPr>
        <w:t>ТТЕР</w:t>
      </w:r>
      <w:r w:rsidR="002D305D">
        <w:rPr>
          <w:rFonts w:ascii="Times New Roman" w:hAnsi="Times New Roman" w:cs="Times New Roman"/>
          <w:b/>
          <w:sz w:val="30"/>
          <w:szCs w:val="30"/>
          <w:lang w:val="kk-KZ"/>
        </w:rPr>
        <w:t xml:space="preserve"> ҚҰРАМЫ</w:t>
      </w:r>
    </w:p>
    <w:p w:rsidR="003E03F3" w:rsidRDefault="003E03F3" w:rsidP="001836FB">
      <w:pPr>
        <w:tabs>
          <w:tab w:val="left" w:pos="709"/>
        </w:tabs>
        <w:spacing w:after="0" w:line="240" w:lineRule="auto"/>
        <w:jc w:val="both"/>
        <w:rPr>
          <w:rFonts w:ascii="Times New Roman" w:hAnsi="Times New Roman" w:cs="Times New Roman"/>
          <w:b/>
          <w:sz w:val="30"/>
          <w:szCs w:val="30"/>
          <w:lang w:val="kk-KZ"/>
        </w:rPr>
      </w:pPr>
    </w:p>
    <w:p w:rsidR="003E03F3" w:rsidRPr="00D6428B" w:rsidRDefault="003E03F3" w:rsidP="001836FB">
      <w:pPr>
        <w:tabs>
          <w:tab w:val="left" w:pos="709"/>
        </w:tabs>
        <w:spacing w:after="0" w:line="240" w:lineRule="auto"/>
        <w:jc w:val="both"/>
        <w:rPr>
          <w:rFonts w:ascii="Times New Roman" w:hAnsi="Times New Roman" w:cs="Times New Roman"/>
          <w:b/>
          <w:sz w:val="30"/>
          <w:szCs w:val="30"/>
          <w:lang w:val="kk-KZ"/>
        </w:rPr>
      </w:pPr>
    </w:p>
    <w:p w:rsidR="00147F93" w:rsidRDefault="00666707" w:rsidP="001836FB">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Мұнай </w:t>
      </w:r>
      <w:r w:rsidR="00984385" w:rsidRPr="00D6428B">
        <w:rPr>
          <w:rFonts w:ascii="Times New Roman" w:hAnsi="Times New Roman" w:cs="Times New Roman"/>
          <w:sz w:val="30"/>
          <w:szCs w:val="30"/>
          <w:lang w:val="kk-KZ"/>
        </w:rPr>
        <w:t>майлағыш</w:t>
      </w:r>
      <w:r w:rsidR="00112C1E" w:rsidRPr="00D6428B">
        <w:rPr>
          <w:rFonts w:ascii="Times New Roman" w:hAnsi="Times New Roman" w:cs="Times New Roman"/>
          <w:sz w:val="30"/>
          <w:szCs w:val="30"/>
          <w:lang w:val="kk-KZ"/>
        </w:rPr>
        <w:t xml:space="preserve"> материалдарының негізгі </w:t>
      </w:r>
      <w:r w:rsidR="002D305D" w:rsidRPr="002D305D">
        <w:rPr>
          <w:rFonts w:ascii="Times New Roman" w:hAnsi="Times New Roman" w:cs="Times New Roman"/>
          <w:color w:val="FF0000"/>
          <w:sz w:val="30"/>
          <w:szCs w:val="30"/>
          <w:lang w:val="kk-KZ"/>
        </w:rPr>
        <w:t>құрамы</w:t>
      </w:r>
      <w:r w:rsidR="00112C1E" w:rsidRPr="00D6428B">
        <w:rPr>
          <w:rFonts w:ascii="Times New Roman" w:hAnsi="Times New Roman" w:cs="Times New Roman"/>
          <w:sz w:val="30"/>
          <w:szCs w:val="30"/>
          <w:lang w:val="kk-KZ"/>
        </w:rPr>
        <w:t xml:space="preserve"> циклоалкандар немесе нафтендік көмірсутектер болып табылады. </w:t>
      </w:r>
    </w:p>
    <w:p w:rsidR="00112C1E" w:rsidRPr="00D6428B" w:rsidRDefault="00666707" w:rsidP="001836FB">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Мұнай фракцияларында болуы олардың мөлшері әрқашанда 50 % асады. Майлы дистилляттардың нафтендік көмірсутектері – негізінде бес – және алты санды полицикликалық системалар, дегенмен олардың құрамында аз мөлшерде қапталды алкилды тізбектерімен </w:t>
      </w:r>
      <w:r w:rsidR="00112C1E" w:rsidRPr="00D6428B">
        <w:rPr>
          <w:rFonts w:ascii="Times New Roman" w:hAnsi="Times New Roman" w:cs="Times New Roman"/>
          <w:sz w:val="30"/>
          <w:szCs w:val="30"/>
          <w:lang w:val="kk-KZ"/>
        </w:rPr>
        <w:lastRenderedPageBreak/>
        <w:t xml:space="preserve">моно – және бициклоалкандар бар. Олардың ішіндегі кең таралған түрі </w:t>
      </w:r>
      <w:r w:rsidR="007441B2">
        <w:rPr>
          <w:rFonts w:ascii="Times New Roman" w:hAnsi="Times New Roman" w:cs="Times New Roman"/>
          <w:color w:val="FF0000"/>
          <w:sz w:val="30"/>
          <w:szCs w:val="30"/>
          <w:lang w:val="kk-KZ"/>
        </w:rPr>
        <w:t>бүйір</w:t>
      </w:r>
      <w:r w:rsidR="00112C1E" w:rsidRPr="00D6428B">
        <w:rPr>
          <w:rFonts w:ascii="Times New Roman" w:hAnsi="Times New Roman" w:cs="Times New Roman"/>
          <w:sz w:val="30"/>
          <w:szCs w:val="30"/>
          <w:lang w:val="kk-KZ"/>
        </w:rPr>
        <w:t xml:space="preserve"> тізбектеріндегі аз мөлшерлі санды көміртек атомдарынан тұратын декалиндер болып табылады.</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Алкильді тізбектік ұзындығының, сонымен қатар нафтендік көмірсутектің молекуласындағы сақиналар санының ұлғаюы қайнау температурасының ұлғаюына алып келеді. </w:t>
      </w:r>
      <w:r w:rsidR="007441B2" w:rsidRPr="007441B2">
        <w:rPr>
          <w:rFonts w:ascii="Times New Roman" w:hAnsi="Times New Roman" w:cs="Times New Roman"/>
          <w:color w:val="FF0000"/>
          <w:sz w:val="30"/>
          <w:szCs w:val="30"/>
          <w:lang w:val="kk-KZ"/>
        </w:rPr>
        <w:t>Бүйір</w:t>
      </w:r>
      <w:r w:rsidRPr="00D6428B">
        <w:rPr>
          <w:rFonts w:ascii="Times New Roman" w:hAnsi="Times New Roman" w:cs="Times New Roman"/>
          <w:sz w:val="30"/>
          <w:szCs w:val="30"/>
          <w:lang w:val="kk-KZ"/>
        </w:rPr>
        <w:t xml:space="preserve"> тізбектерінің изомеризациясы қайнау температурасының төмендеуіне алып келеді. Сәйкесінше, май фракцияларының нафтендік көмірсутектерінің сыну коэффициенті 1,4900-ден төмен.</w:t>
      </w: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Нафтендік көмірсутектер ароматтыға қарағанда термототықтырғыш тұрақтылығы төмен. Тотығу тұрақтылығы нафтендік көмірсутектердің молекулалы массасына қарай ұлғаяды. </w:t>
      </w:r>
      <w:r w:rsidR="007441B2" w:rsidRPr="007441B2">
        <w:rPr>
          <w:rFonts w:ascii="Times New Roman" w:hAnsi="Times New Roman" w:cs="Times New Roman"/>
          <w:color w:val="FF0000"/>
          <w:sz w:val="30"/>
          <w:szCs w:val="30"/>
          <w:lang w:val="kk-KZ"/>
        </w:rPr>
        <w:t>Бүйір</w:t>
      </w:r>
      <w:r w:rsidRPr="00D6428B">
        <w:rPr>
          <w:rFonts w:ascii="Times New Roman" w:hAnsi="Times New Roman" w:cs="Times New Roman"/>
          <w:sz w:val="30"/>
          <w:szCs w:val="30"/>
          <w:lang w:val="kk-KZ"/>
        </w:rPr>
        <w:t xml:space="preserve"> тізбектерінің болуы нафтендердің тотығу </w:t>
      </w:r>
      <w:r w:rsidR="002D305D">
        <w:rPr>
          <w:rFonts w:ascii="Times New Roman" w:hAnsi="Times New Roman" w:cs="Times New Roman"/>
          <w:color w:val="FF0000"/>
          <w:sz w:val="30"/>
          <w:szCs w:val="30"/>
          <w:lang w:val="kk-KZ"/>
        </w:rPr>
        <w:t xml:space="preserve">үдерісінің </w:t>
      </w:r>
      <w:r w:rsidRPr="00D6428B">
        <w:rPr>
          <w:rFonts w:ascii="Times New Roman" w:hAnsi="Times New Roman" w:cs="Times New Roman"/>
          <w:sz w:val="30"/>
          <w:szCs w:val="30"/>
          <w:lang w:val="kk-KZ"/>
        </w:rPr>
        <w:t xml:space="preserve"> ұлғаюына алып келеді – ол олардың қ</w:t>
      </w:r>
      <w:r w:rsidR="002D305D">
        <w:rPr>
          <w:rFonts w:ascii="Times New Roman" w:hAnsi="Times New Roman" w:cs="Times New Roman"/>
          <w:sz w:val="30"/>
          <w:szCs w:val="30"/>
          <w:lang w:val="kk-KZ"/>
        </w:rPr>
        <w:t>о</w:t>
      </w:r>
      <w:r w:rsidRPr="00D6428B">
        <w:rPr>
          <w:rFonts w:ascii="Times New Roman" w:hAnsi="Times New Roman" w:cs="Times New Roman"/>
          <w:sz w:val="30"/>
          <w:szCs w:val="30"/>
          <w:lang w:val="kk-KZ"/>
        </w:rPr>
        <w:t xml:space="preserve">сылған жері бойынша жүреді, ал қатты тотыққан жағдайда сақиналары ажырайды. Алты санды нафтендерге қарағанда бес санды нафтендер тотығуға тұрақты. Сақиналар санының ұлғаюы нафтендердің тотығуға деген бейімділігін арттырады. Нафтендердің негізгі тотығу заттары қышқылдар мен оксиқышқылдар болып табылады. </w:t>
      </w: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Арендер мұнайлардың барлық май фракцияларында табылған. Олардың негізгі бөліктері нафтеноароматты көмірсутектермен көрсетілген. Ең аз мөлшерлі арендер нафтенді мұнайлардың май фракцияларында болады. Сонымен қатар, майларда бензолдың, нафталиннің, фенантрен және хризеннің, бес сақиналы</w:t>
      </w:r>
      <w:r w:rsidR="002D305D">
        <w:rPr>
          <w:rFonts w:ascii="Times New Roman" w:hAnsi="Times New Roman" w:cs="Times New Roman"/>
          <w:sz w:val="30"/>
          <w:szCs w:val="30"/>
          <w:lang w:val="kk-KZ"/>
        </w:rPr>
        <w:t xml:space="preserve"> </w:t>
      </w:r>
      <w:r w:rsidR="002D305D">
        <w:rPr>
          <w:rFonts w:ascii="Times New Roman" w:hAnsi="Times New Roman" w:cs="Times New Roman"/>
          <w:color w:val="FF0000"/>
          <w:sz w:val="30"/>
          <w:szCs w:val="30"/>
          <w:lang w:val="kk-KZ"/>
        </w:rPr>
        <w:t xml:space="preserve">сұйықталынған </w:t>
      </w:r>
      <w:r w:rsidRPr="00D6428B">
        <w:rPr>
          <w:rFonts w:ascii="Times New Roman" w:hAnsi="Times New Roman" w:cs="Times New Roman"/>
          <w:sz w:val="30"/>
          <w:szCs w:val="30"/>
          <w:lang w:val="kk-KZ"/>
        </w:rPr>
        <w:t xml:space="preserve"> арендердің гомологтары анықталған.  </w:t>
      </w:r>
    </w:p>
    <w:p w:rsidR="00F93981"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Ароматты көмірсутектердің молекулаларындағы сақиналар санының өсуі тұтқы</w:t>
      </w:r>
      <w:r w:rsidR="007441B2">
        <w:rPr>
          <w:rFonts w:ascii="Times New Roman" w:hAnsi="Times New Roman" w:cs="Times New Roman"/>
          <w:sz w:val="30"/>
          <w:szCs w:val="30"/>
          <w:lang w:val="kk-KZ"/>
        </w:rPr>
        <w:t>р</w:t>
      </w:r>
      <w:r w:rsidRPr="00D6428B">
        <w:rPr>
          <w:rFonts w:ascii="Times New Roman" w:hAnsi="Times New Roman" w:cs="Times New Roman"/>
          <w:sz w:val="30"/>
          <w:szCs w:val="30"/>
          <w:lang w:val="kk-KZ"/>
        </w:rPr>
        <w:t>лығы мен тығыздығын</w:t>
      </w:r>
      <w:r w:rsidR="007441B2">
        <w:rPr>
          <w:rFonts w:ascii="Times New Roman" w:hAnsi="Times New Roman" w:cs="Times New Roman"/>
          <w:sz w:val="30"/>
          <w:szCs w:val="30"/>
          <w:lang w:val="kk-KZ"/>
        </w:rPr>
        <w:t>ы</w:t>
      </w:r>
      <w:r w:rsidRPr="00D6428B">
        <w:rPr>
          <w:rFonts w:ascii="Times New Roman" w:hAnsi="Times New Roman" w:cs="Times New Roman"/>
          <w:sz w:val="30"/>
          <w:szCs w:val="30"/>
          <w:lang w:val="kk-KZ"/>
        </w:rPr>
        <w:t xml:space="preserve">ң ұлғаюына алып келеді. </w:t>
      </w:r>
      <w:r w:rsidR="007441B2" w:rsidRPr="007441B2">
        <w:rPr>
          <w:rFonts w:ascii="Times New Roman" w:hAnsi="Times New Roman" w:cs="Times New Roman"/>
          <w:color w:val="FF0000"/>
          <w:sz w:val="30"/>
          <w:szCs w:val="30"/>
          <w:lang w:val="kk-KZ"/>
        </w:rPr>
        <w:t>Бүйір</w:t>
      </w:r>
      <w:r w:rsidR="007441B2">
        <w:rPr>
          <w:rFonts w:ascii="Times New Roman" w:hAnsi="Times New Roman" w:cs="Times New Roman"/>
          <w:color w:val="FF0000"/>
          <w:sz w:val="30"/>
          <w:szCs w:val="30"/>
          <w:lang w:val="kk-KZ"/>
        </w:rPr>
        <w:t>лі</w:t>
      </w:r>
      <w:r w:rsidRPr="00D6428B">
        <w:rPr>
          <w:rFonts w:ascii="Times New Roman" w:hAnsi="Times New Roman" w:cs="Times New Roman"/>
          <w:sz w:val="30"/>
          <w:szCs w:val="30"/>
          <w:lang w:val="kk-KZ"/>
        </w:rPr>
        <w:t xml:space="preserve"> алкильді тізбектердегі көміртек атомдарының санының сақиналар санының өзара байланысы өскен сайын арендердің қайнау температурасы, тұтқырлық индексі жоғарылайды,  тығыздығы азаяды. </w:t>
      </w:r>
    </w:p>
    <w:p w:rsidR="003E03F3"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Ароматты көмірсутектердің </w:t>
      </w:r>
      <w:r w:rsidR="007441B2">
        <w:rPr>
          <w:rFonts w:ascii="Times New Roman" w:hAnsi="Times New Roman" w:cs="Times New Roman"/>
          <w:color w:val="FF0000"/>
          <w:sz w:val="30"/>
          <w:szCs w:val="30"/>
          <w:lang w:val="kk-KZ"/>
        </w:rPr>
        <w:t>бүйір</w:t>
      </w:r>
      <w:r w:rsidRPr="00D6428B">
        <w:rPr>
          <w:rFonts w:ascii="Times New Roman" w:hAnsi="Times New Roman" w:cs="Times New Roman"/>
          <w:sz w:val="30"/>
          <w:szCs w:val="30"/>
          <w:lang w:val="kk-KZ"/>
        </w:rPr>
        <w:t xml:space="preserve"> тізбектеріндегі көміртек атомдарының саны 1-ден 30-ға дейін өзгеріп тұруы мүмкін, бірақ жалпы алғанда тізбектер цикландарға қарағанда қысқалау.  Сонымен қатар, тізбектердің құрылымы </w:t>
      </w:r>
      <w:r w:rsidRPr="007441B2">
        <w:rPr>
          <w:rFonts w:ascii="Times New Roman" w:hAnsi="Times New Roman" w:cs="Times New Roman"/>
          <w:color w:val="FF0000"/>
          <w:sz w:val="30"/>
          <w:szCs w:val="30"/>
          <w:lang w:val="kk-KZ"/>
        </w:rPr>
        <w:t>тар</w:t>
      </w:r>
      <w:r w:rsidR="007441B2" w:rsidRPr="007441B2">
        <w:rPr>
          <w:rFonts w:ascii="Times New Roman" w:hAnsi="Times New Roman" w:cs="Times New Roman"/>
          <w:color w:val="FF0000"/>
          <w:sz w:val="30"/>
          <w:szCs w:val="30"/>
          <w:lang w:val="kk-KZ"/>
        </w:rPr>
        <w:t>мақталған</w:t>
      </w:r>
      <w:r w:rsidRPr="00D6428B">
        <w:rPr>
          <w:rFonts w:ascii="Times New Roman" w:hAnsi="Times New Roman" w:cs="Times New Roman"/>
          <w:sz w:val="30"/>
          <w:szCs w:val="30"/>
          <w:lang w:val="kk-KZ"/>
        </w:rPr>
        <w:t xml:space="preserve"> және қалыпты болуы мүмкін.  </w:t>
      </w:r>
    </w:p>
    <w:p w:rsidR="00112C1E" w:rsidRPr="004850A1" w:rsidRDefault="00112C1E" w:rsidP="001836FB">
      <w:pPr>
        <w:spacing w:after="0" w:line="240" w:lineRule="auto"/>
        <w:ind w:firstLine="708"/>
        <w:jc w:val="both"/>
        <w:rPr>
          <w:rFonts w:ascii="Times New Roman" w:hAnsi="Times New Roman" w:cs="Times New Roman"/>
          <w:color w:val="FF0000"/>
          <w:sz w:val="30"/>
          <w:szCs w:val="30"/>
          <w:lang w:val="kk-KZ"/>
        </w:rPr>
      </w:pPr>
      <w:r w:rsidRPr="004850A1">
        <w:rPr>
          <w:rFonts w:ascii="Times New Roman" w:hAnsi="Times New Roman" w:cs="Times New Roman"/>
          <w:color w:val="FF0000"/>
          <w:sz w:val="30"/>
          <w:szCs w:val="30"/>
          <w:lang w:val="kk-KZ"/>
        </w:rPr>
        <w:t>Көмірте</w:t>
      </w:r>
      <w:r w:rsidR="004850A1" w:rsidRPr="004850A1">
        <w:rPr>
          <w:rFonts w:ascii="Times New Roman" w:hAnsi="Times New Roman" w:cs="Times New Roman"/>
          <w:color w:val="FF0000"/>
          <w:sz w:val="30"/>
          <w:szCs w:val="30"/>
          <w:lang w:val="kk-KZ"/>
        </w:rPr>
        <w:t>гі</w:t>
      </w:r>
      <w:r w:rsidRPr="004850A1">
        <w:rPr>
          <w:rFonts w:ascii="Times New Roman" w:hAnsi="Times New Roman" w:cs="Times New Roman"/>
          <w:color w:val="FF0000"/>
          <w:sz w:val="30"/>
          <w:szCs w:val="30"/>
          <w:lang w:val="kk-KZ"/>
        </w:rPr>
        <w:t xml:space="preserve">  атомы</w:t>
      </w:r>
      <w:r w:rsidR="004850A1" w:rsidRPr="004850A1">
        <w:rPr>
          <w:rFonts w:ascii="Times New Roman" w:hAnsi="Times New Roman" w:cs="Times New Roman"/>
          <w:color w:val="FF0000"/>
          <w:sz w:val="30"/>
          <w:szCs w:val="30"/>
          <w:lang w:val="kk-KZ"/>
        </w:rPr>
        <w:t xml:space="preserve"> саны 12-ден жоғары қалыпты тізбекті арендердің  қату температурасы жоғары болғандықтан парафинсіздендіру үдерісінде міндетті түрде бөлінеді. </w:t>
      </w:r>
    </w:p>
    <w:p w:rsidR="00112C1E" w:rsidRPr="00D6428B" w:rsidRDefault="00984385"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112C1E" w:rsidRPr="00D6428B">
        <w:rPr>
          <w:rFonts w:ascii="Times New Roman" w:hAnsi="Times New Roman" w:cs="Times New Roman"/>
          <w:sz w:val="30"/>
          <w:szCs w:val="30"/>
          <w:lang w:val="kk-KZ"/>
        </w:rPr>
        <w:t xml:space="preserve"> материалдарындағы парафинді көмірсутектер қалыпты алкандар мен </w:t>
      </w:r>
      <w:r w:rsidR="00112C1E" w:rsidRPr="00F60CA7">
        <w:rPr>
          <w:rFonts w:ascii="Times New Roman" w:hAnsi="Times New Roman" w:cs="Times New Roman"/>
          <w:color w:val="FF0000"/>
          <w:sz w:val="30"/>
          <w:szCs w:val="30"/>
          <w:lang w:val="kk-KZ"/>
        </w:rPr>
        <w:t>изоқұрылы</w:t>
      </w:r>
      <w:r w:rsidR="00F60CA7" w:rsidRPr="00F60CA7">
        <w:rPr>
          <w:rFonts w:ascii="Times New Roman" w:hAnsi="Times New Roman" w:cs="Times New Roman"/>
          <w:color w:val="FF0000"/>
          <w:sz w:val="30"/>
          <w:szCs w:val="30"/>
          <w:lang w:val="kk-KZ"/>
        </w:rPr>
        <w:t>ды</w:t>
      </w:r>
      <w:r w:rsidR="00112C1E" w:rsidRPr="00F60CA7">
        <w:rPr>
          <w:rFonts w:ascii="Times New Roman" w:hAnsi="Times New Roman" w:cs="Times New Roman"/>
          <w:color w:val="FF0000"/>
          <w:sz w:val="30"/>
          <w:szCs w:val="30"/>
          <w:lang w:val="kk-KZ"/>
        </w:rPr>
        <w:t xml:space="preserve"> алкандар</w:t>
      </w:r>
      <w:r w:rsidR="00F60CA7" w:rsidRPr="00F60CA7">
        <w:rPr>
          <w:rFonts w:ascii="Times New Roman" w:hAnsi="Times New Roman" w:cs="Times New Roman"/>
          <w:color w:val="FF0000"/>
          <w:sz w:val="30"/>
          <w:szCs w:val="30"/>
          <w:lang w:val="kk-KZ"/>
        </w:rPr>
        <w:t>дан құралады</w:t>
      </w:r>
      <w:r w:rsidR="00112C1E" w:rsidRPr="00F60CA7">
        <w:rPr>
          <w:rFonts w:ascii="Times New Roman" w:hAnsi="Times New Roman" w:cs="Times New Roman"/>
          <w:color w:val="FF0000"/>
          <w:sz w:val="30"/>
          <w:szCs w:val="30"/>
          <w:lang w:val="kk-KZ"/>
        </w:rPr>
        <w:t>.</w:t>
      </w:r>
      <w:r w:rsidR="00112C1E" w:rsidRPr="00D6428B">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lastRenderedPageBreak/>
        <w:t xml:space="preserve">Олардың </w:t>
      </w:r>
      <w:r w:rsidR="009F60F9" w:rsidRPr="009F60F9">
        <w:rPr>
          <w:rFonts w:ascii="Times New Roman" w:hAnsi="Times New Roman" w:cs="Times New Roman"/>
          <w:color w:val="FF0000"/>
          <w:sz w:val="30"/>
          <w:szCs w:val="30"/>
          <w:lang w:val="kk-KZ"/>
        </w:rPr>
        <w:t xml:space="preserve">бір-бірінен айырмашылығы </w:t>
      </w:r>
      <w:r w:rsidR="00112C1E" w:rsidRPr="009F60F9">
        <w:rPr>
          <w:rFonts w:ascii="Times New Roman" w:hAnsi="Times New Roman" w:cs="Times New Roman"/>
          <w:color w:val="FF0000"/>
          <w:sz w:val="30"/>
          <w:szCs w:val="30"/>
          <w:lang w:val="kk-KZ"/>
        </w:rPr>
        <w:t xml:space="preserve"> – </w:t>
      </w:r>
      <w:r w:rsidR="009F60F9" w:rsidRPr="009F60F9">
        <w:rPr>
          <w:rFonts w:ascii="Times New Roman" w:hAnsi="Times New Roman" w:cs="Times New Roman"/>
          <w:color w:val="FF0000"/>
          <w:sz w:val="30"/>
          <w:szCs w:val="30"/>
          <w:lang w:val="kk-KZ"/>
        </w:rPr>
        <w:t>қату</w:t>
      </w:r>
      <w:r w:rsidR="00112C1E" w:rsidRPr="009F60F9">
        <w:rPr>
          <w:rFonts w:ascii="Times New Roman" w:hAnsi="Times New Roman" w:cs="Times New Roman"/>
          <w:color w:val="FF0000"/>
          <w:sz w:val="30"/>
          <w:szCs w:val="30"/>
          <w:lang w:val="kk-KZ"/>
        </w:rPr>
        <w:t xml:space="preserve"> температурасы</w:t>
      </w:r>
      <w:r w:rsidR="009F60F9" w:rsidRPr="009F60F9">
        <w:rPr>
          <w:rFonts w:ascii="Times New Roman" w:hAnsi="Times New Roman" w:cs="Times New Roman"/>
          <w:color w:val="FF0000"/>
          <w:sz w:val="30"/>
          <w:szCs w:val="30"/>
          <w:lang w:val="kk-KZ"/>
        </w:rPr>
        <w:t>нда</w:t>
      </w:r>
      <w:r w:rsidR="00112C1E" w:rsidRPr="009F60F9">
        <w:rPr>
          <w:rFonts w:ascii="Times New Roman" w:hAnsi="Times New Roman" w:cs="Times New Roman"/>
          <w:color w:val="FF0000"/>
          <w:sz w:val="30"/>
          <w:szCs w:val="30"/>
          <w:lang w:val="kk-KZ"/>
        </w:rPr>
        <w:t>.</w:t>
      </w:r>
      <w:r w:rsidR="00112C1E" w:rsidRPr="00D6428B">
        <w:rPr>
          <w:rFonts w:ascii="Times New Roman" w:hAnsi="Times New Roman" w:cs="Times New Roman"/>
          <w:sz w:val="30"/>
          <w:szCs w:val="30"/>
          <w:lang w:val="kk-KZ"/>
        </w:rPr>
        <w:t xml:space="preserve"> Изоқұрылымды алкандардың </w:t>
      </w:r>
      <w:r w:rsidR="009F60F9" w:rsidRPr="009F60F9">
        <w:rPr>
          <w:rFonts w:ascii="Times New Roman" w:hAnsi="Times New Roman" w:cs="Times New Roman"/>
          <w:color w:val="FF0000"/>
          <w:sz w:val="30"/>
          <w:szCs w:val="30"/>
          <w:lang w:val="kk-KZ"/>
        </w:rPr>
        <w:t>қату</w:t>
      </w:r>
      <w:r w:rsidR="00112C1E" w:rsidRPr="00D6428B">
        <w:rPr>
          <w:rFonts w:ascii="Times New Roman" w:hAnsi="Times New Roman" w:cs="Times New Roman"/>
          <w:sz w:val="30"/>
          <w:szCs w:val="30"/>
          <w:lang w:val="kk-KZ"/>
        </w:rPr>
        <w:t xml:space="preserve"> температурасы өте төмен болғанымен, қалыпты алкандар молекула</w:t>
      </w:r>
      <w:r w:rsidR="009F60F9">
        <w:rPr>
          <w:rFonts w:ascii="Times New Roman" w:hAnsi="Times New Roman" w:cs="Times New Roman"/>
          <w:sz w:val="30"/>
          <w:szCs w:val="30"/>
          <w:lang w:val="kk-KZ"/>
        </w:rPr>
        <w:t>сын</w:t>
      </w:r>
      <w:r w:rsidR="00112C1E" w:rsidRPr="00D6428B">
        <w:rPr>
          <w:rFonts w:ascii="Times New Roman" w:hAnsi="Times New Roman" w:cs="Times New Roman"/>
          <w:sz w:val="30"/>
          <w:szCs w:val="30"/>
          <w:lang w:val="kk-KZ"/>
        </w:rPr>
        <w:t>ағы көміртек атомдарының сандары</w:t>
      </w:r>
      <w:r w:rsidR="009F60F9">
        <w:rPr>
          <w:rFonts w:ascii="Times New Roman" w:hAnsi="Times New Roman" w:cs="Times New Roman"/>
          <w:sz w:val="30"/>
          <w:szCs w:val="30"/>
          <w:lang w:val="kk-KZ"/>
        </w:rPr>
        <w:t xml:space="preserve"> </w:t>
      </w:r>
      <w:r w:rsidR="009F60F9" w:rsidRPr="00D6428B">
        <w:rPr>
          <w:rFonts w:ascii="Times New Roman" w:hAnsi="Times New Roman" w:cs="Times New Roman"/>
          <w:sz w:val="30"/>
          <w:szCs w:val="30"/>
          <w:lang w:val="kk-KZ"/>
        </w:rPr>
        <w:t>16-дан жоғары</w:t>
      </w:r>
      <w:r w:rsidR="009F60F9">
        <w:rPr>
          <w:rFonts w:ascii="Times New Roman" w:hAnsi="Times New Roman" w:cs="Times New Roman"/>
          <w:sz w:val="30"/>
          <w:szCs w:val="30"/>
          <w:lang w:val="kk-KZ"/>
        </w:rPr>
        <w:t xml:space="preserve"> болғанда  </w:t>
      </w:r>
      <w:r w:rsidR="00112C1E" w:rsidRPr="00D6428B">
        <w:rPr>
          <w:rFonts w:ascii="Times New Roman" w:hAnsi="Times New Roman" w:cs="Times New Roman"/>
          <w:sz w:val="30"/>
          <w:szCs w:val="30"/>
          <w:lang w:val="kk-KZ"/>
        </w:rPr>
        <w:t xml:space="preserve"> 20 ºС температурада кристалданады</w:t>
      </w:r>
      <w:r w:rsidR="009F60F9">
        <w:rPr>
          <w:rFonts w:ascii="Times New Roman" w:hAnsi="Times New Roman" w:cs="Times New Roman"/>
          <w:sz w:val="30"/>
          <w:szCs w:val="30"/>
          <w:lang w:val="kk-KZ"/>
        </w:rPr>
        <w:t>,</w:t>
      </w:r>
      <w:r w:rsidR="009F60F9" w:rsidRPr="009F60F9">
        <w:rPr>
          <w:rFonts w:ascii="Times New Roman" w:hAnsi="Times New Roman" w:cs="Times New Roman"/>
          <w:sz w:val="30"/>
          <w:szCs w:val="30"/>
          <w:lang w:val="kk-KZ"/>
        </w:rPr>
        <w:t xml:space="preserve"> ал а</w:t>
      </w:r>
      <w:r w:rsidR="00112C1E" w:rsidRPr="00D6428B">
        <w:rPr>
          <w:rFonts w:ascii="Times New Roman" w:hAnsi="Times New Roman" w:cs="Times New Roman"/>
          <w:sz w:val="30"/>
          <w:szCs w:val="30"/>
          <w:lang w:val="kk-KZ"/>
        </w:rPr>
        <w:t>канды көмірсутек</w:t>
      </w:r>
      <w:r w:rsidR="009F60F9">
        <w:rPr>
          <w:rFonts w:ascii="Times New Roman" w:hAnsi="Times New Roman" w:cs="Times New Roman"/>
          <w:sz w:val="30"/>
          <w:szCs w:val="30"/>
          <w:lang w:val="kk-KZ"/>
        </w:rPr>
        <w:t>терде</w:t>
      </w:r>
      <w:r w:rsidR="00112C1E" w:rsidRPr="00D6428B">
        <w:rPr>
          <w:rFonts w:ascii="Times New Roman" w:hAnsi="Times New Roman" w:cs="Times New Roman"/>
          <w:sz w:val="30"/>
          <w:szCs w:val="30"/>
          <w:lang w:val="kk-KZ"/>
        </w:rPr>
        <w:t xml:space="preserve"> тізбектерінің ұзындығының ұлғаюы тұтқырлық индексінің өсуіне алып келеді. «Қатты көмірсутектер» мен «парафинді көмірсутектер» мағыналарын шатастырудың қажеті жоқ. Қатты көмірсутектердің құрамына ортамолекул</w:t>
      </w:r>
      <w:r w:rsidR="00130EAC">
        <w:rPr>
          <w:rFonts w:ascii="Times New Roman" w:hAnsi="Times New Roman" w:cs="Times New Roman"/>
          <w:sz w:val="30"/>
          <w:szCs w:val="30"/>
          <w:lang w:val="kk-KZ"/>
        </w:rPr>
        <w:t>алы</w:t>
      </w:r>
      <w:r w:rsidR="00A21A6E">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 изопарафиндер кірмейді, ал қалыпты ұзын тізбекті арендер мен цикландар – олардың құрамына кіреді. Тарамы бойынша төмен дәрежелі жоғарымолекулярлы изопарафиндердің жоғары температуралы кристаллизациясы бар және қатты көмірсутектерге жатады. </w:t>
      </w: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Мұнай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күрделі көп</w:t>
      </w:r>
      <w:r w:rsidR="00A21A6E" w:rsidRPr="00A21A6E">
        <w:rPr>
          <w:rFonts w:ascii="Times New Roman" w:hAnsi="Times New Roman" w:cs="Times New Roman"/>
          <w:color w:val="FF0000"/>
          <w:sz w:val="30"/>
          <w:szCs w:val="30"/>
          <w:lang w:val="kk-KZ"/>
        </w:rPr>
        <w:t>құ</w:t>
      </w:r>
      <w:r w:rsidR="00A21A6E">
        <w:rPr>
          <w:rFonts w:ascii="Times New Roman" w:hAnsi="Times New Roman" w:cs="Times New Roman"/>
          <w:color w:val="FF0000"/>
          <w:sz w:val="30"/>
          <w:szCs w:val="30"/>
          <w:lang w:val="kk-KZ"/>
        </w:rPr>
        <w:t xml:space="preserve">рылымды </w:t>
      </w:r>
      <w:r w:rsidRPr="00D6428B">
        <w:rPr>
          <w:rFonts w:ascii="Times New Roman" w:hAnsi="Times New Roman" w:cs="Times New Roman"/>
          <w:sz w:val="30"/>
          <w:szCs w:val="30"/>
          <w:lang w:val="kk-KZ"/>
        </w:rPr>
        <w:t xml:space="preserve">құрамы оның зерттеуіне деген қатаң тәсілдемелерді талап етеді.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құрамын анықтауының аса тиімді тәсілдері келесідей болып табылады: хромотография, комплексті құрылым, спектроскопия, жылыту тәсілі. </w:t>
      </w:r>
    </w:p>
    <w:p w:rsidR="00F93981" w:rsidRDefault="00984385"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112C1E" w:rsidRPr="00D6428B">
        <w:rPr>
          <w:rFonts w:ascii="Times New Roman" w:hAnsi="Times New Roman" w:cs="Times New Roman"/>
          <w:sz w:val="30"/>
          <w:szCs w:val="30"/>
          <w:lang w:val="kk-KZ"/>
        </w:rPr>
        <w:t xml:space="preserve"> материалдары құрамының хромотографилық анықтау екі типті адсорбенттер жолымен жүреді – реттелмеген құрылымы мен әртекті кеуектілігі (силигакелдер, аллюминийдің активті тотығы) және біртекті ұсақ тесіктерімен (цеолиттер, молекулалы електер). </w:t>
      </w:r>
    </w:p>
    <w:p w:rsidR="003E03F3"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Бірінші типті адсорбенттер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материалдарында көмірсутектер тобының адсорбциялық қабілеттеріне сәйкес өсу ретімен анықтауға жол береді: алкандар &lt; циклоалкандар &lt; моноцикликалық арендер &lt; полицикликалық арендер &lt; гетероатомдық қосылыстар. </w:t>
      </w: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Екінші типті адсорбенттердің көмегімен </w:t>
      </w:r>
      <w:r w:rsidRPr="00D6428B">
        <w:rPr>
          <w:rFonts w:ascii="Times New Roman" w:hAnsi="Times New Roman" w:cs="Times New Roman"/>
          <w:i/>
          <w:sz w:val="30"/>
          <w:szCs w:val="30"/>
          <w:lang w:val="kk-KZ"/>
        </w:rPr>
        <w:t xml:space="preserve">н – </w:t>
      </w:r>
      <w:r w:rsidRPr="00D6428B">
        <w:rPr>
          <w:rFonts w:ascii="Times New Roman" w:hAnsi="Times New Roman" w:cs="Times New Roman"/>
          <w:sz w:val="30"/>
          <w:szCs w:val="30"/>
          <w:lang w:val="kk-KZ"/>
        </w:rPr>
        <w:t xml:space="preserve">алкандар бөлінеді. Сұйық, газды және жұқа қабатты хромотографиясы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топтық химиялық құрамын, сонымен қатар құрылымын және қоспалар концентрациясын анықтауға мүмкіндік береді. </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Көмірсутектер қоспаларынан тұратын карбамидтер кешенді түрде құрастырып </w:t>
      </w:r>
      <w:r w:rsidRPr="00D6428B">
        <w:rPr>
          <w:rFonts w:ascii="Times New Roman" w:hAnsi="Times New Roman" w:cs="Times New Roman"/>
          <w:i/>
          <w:sz w:val="30"/>
          <w:szCs w:val="30"/>
          <w:lang w:val="kk-KZ"/>
        </w:rPr>
        <w:t xml:space="preserve">н – </w:t>
      </w:r>
      <w:r w:rsidRPr="00D6428B">
        <w:rPr>
          <w:rFonts w:ascii="Times New Roman" w:hAnsi="Times New Roman" w:cs="Times New Roman"/>
          <w:sz w:val="30"/>
          <w:szCs w:val="30"/>
          <w:lang w:val="kk-KZ"/>
        </w:rPr>
        <w:t xml:space="preserve">алкандар бөлуге болады. Термодиффузия алкандар мен циклоалкандар бөлуге жол береді. </w:t>
      </w:r>
    </w:p>
    <w:p w:rsidR="00112C1E" w:rsidRPr="00D6428B" w:rsidRDefault="00F93981" w:rsidP="001836FB">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3E03F3">
        <w:rPr>
          <w:rFonts w:ascii="Times New Roman" w:hAnsi="Times New Roman" w:cs="Times New Roman"/>
          <w:color w:val="FF0000"/>
          <w:sz w:val="30"/>
          <w:szCs w:val="30"/>
          <w:lang w:val="kk-KZ"/>
        </w:rPr>
        <w:t>Спектрокопи</w:t>
      </w:r>
      <w:r w:rsidR="003E03F3" w:rsidRPr="003E03F3">
        <w:rPr>
          <w:rFonts w:ascii="Times New Roman" w:hAnsi="Times New Roman" w:cs="Times New Roman"/>
          <w:color w:val="FF0000"/>
          <w:sz w:val="30"/>
          <w:szCs w:val="30"/>
          <w:lang w:val="kk-KZ"/>
        </w:rPr>
        <w:t>я</w:t>
      </w:r>
      <w:r w:rsidR="00112C1E" w:rsidRPr="00D6428B">
        <w:rPr>
          <w:rFonts w:ascii="Times New Roman" w:hAnsi="Times New Roman" w:cs="Times New Roman"/>
          <w:sz w:val="30"/>
          <w:szCs w:val="30"/>
          <w:lang w:val="kk-KZ"/>
        </w:rPr>
        <w:t xml:space="preserve"> </w:t>
      </w:r>
      <w:r>
        <w:rPr>
          <w:rFonts w:ascii="Times New Roman" w:hAnsi="Times New Roman" w:cs="Times New Roman"/>
          <w:sz w:val="30"/>
          <w:szCs w:val="30"/>
          <w:lang w:val="kk-KZ"/>
        </w:rPr>
        <w:t xml:space="preserve">  </w:t>
      </w:r>
      <w:r w:rsidR="00984385" w:rsidRPr="00D6428B">
        <w:rPr>
          <w:rFonts w:ascii="Times New Roman" w:hAnsi="Times New Roman" w:cs="Times New Roman"/>
          <w:sz w:val="30"/>
          <w:szCs w:val="30"/>
          <w:lang w:val="kk-KZ"/>
        </w:rPr>
        <w:t>майлағыш</w:t>
      </w:r>
      <w:r w:rsidR="00112C1E" w:rsidRPr="00D6428B">
        <w:rPr>
          <w:rFonts w:ascii="Times New Roman" w:hAnsi="Times New Roman" w:cs="Times New Roman"/>
          <w:sz w:val="30"/>
          <w:szCs w:val="30"/>
          <w:lang w:val="kk-KZ"/>
        </w:rPr>
        <w:t xml:space="preserve"> материалдарында келесі </w:t>
      </w: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көмірсутек </w:t>
      </w:r>
      <w:r w:rsidR="003E03F3">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типтерін анықтауға мүмкіндік береді: ультракүлгін спектрометрия – майлардың құрамында моно-, би- және трицикликалық арендердің болуын; </w:t>
      </w:r>
      <w:r w:rsidR="003E03F3">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инфрақызыл – серо-, азот- және қышқыл құрамдас қосылыстардың функционалды топтарын; </w:t>
      </w:r>
      <w:r w:rsidR="003E03F3">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lastRenderedPageBreak/>
        <w:t>масс–спектроскопия – топты химиялық құрамын,  әсіресе сұйықты хромотографиямен (хромо</w:t>
      </w:r>
      <w:r w:rsidR="003E03F3">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w:t>
      </w:r>
      <w:r w:rsidR="003E03F3">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масс</w:t>
      </w:r>
      <w:r w:rsidR="003E03F3">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w:t>
      </w:r>
      <w:r w:rsidR="003E03F3">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спектроскопия) үйлестіре отырып; ядролық-магниттік резонанс тәсілі (ЯМТ) – алкильды топтардың ароматты сақиналарға бейімділігі; ЭПР тәсілі – смолалы-асфальтенді заттардың болуы, сонымен қатар ароматты сақиналар құрамында көміртектің болуы.</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Термиялық әдістер (дифференциалды-термилық анализ, дифференциалды-сканерлеуші</w:t>
      </w:r>
      <w:r w:rsidR="00A21A6E">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калориметрия, термогравметрия) жоғары температуралар әсерінен болатын фазалық айналуларды, д</w:t>
      </w:r>
      <w:r w:rsidR="00A21A6E">
        <w:rPr>
          <w:rFonts w:ascii="Times New Roman" w:hAnsi="Times New Roman" w:cs="Times New Roman"/>
          <w:sz w:val="30"/>
          <w:szCs w:val="30"/>
          <w:lang w:val="kk-KZ"/>
        </w:rPr>
        <w:t>е</w:t>
      </w:r>
      <w:r w:rsidRPr="00D6428B">
        <w:rPr>
          <w:rFonts w:ascii="Times New Roman" w:hAnsi="Times New Roman" w:cs="Times New Roman"/>
          <w:sz w:val="30"/>
          <w:szCs w:val="30"/>
          <w:lang w:val="kk-KZ"/>
        </w:rPr>
        <w:t xml:space="preserve">струкцияларды, полимеризацияны, поликонденсацияны, майлардағы тотықтырғыш және басқа да </w:t>
      </w:r>
      <w:r w:rsidR="00A21A6E" w:rsidRPr="00A21A6E">
        <w:rPr>
          <w:rFonts w:ascii="Times New Roman" w:hAnsi="Times New Roman" w:cs="Times New Roman"/>
          <w:color w:val="FF0000"/>
          <w:sz w:val="30"/>
          <w:szCs w:val="30"/>
          <w:lang w:val="kk-KZ"/>
        </w:rPr>
        <w:t>үдерістерді</w:t>
      </w:r>
      <w:r w:rsidRPr="00D6428B">
        <w:rPr>
          <w:rFonts w:ascii="Times New Roman" w:hAnsi="Times New Roman" w:cs="Times New Roman"/>
          <w:sz w:val="30"/>
          <w:szCs w:val="30"/>
          <w:lang w:val="kk-KZ"/>
        </w:rPr>
        <w:t xml:space="preserve"> зерттеуге мүмкіндік береді. </w:t>
      </w:r>
    </w:p>
    <w:p w:rsidR="00356676" w:rsidRPr="00D6428B" w:rsidRDefault="00356676" w:rsidP="001836FB">
      <w:pPr>
        <w:spacing w:after="0" w:line="240" w:lineRule="auto"/>
        <w:jc w:val="both"/>
        <w:rPr>
          <w:rFonts w:ascii="Times New Roman" w:hAnsi="Times New Roman" w:cs="Times New Roman"/>
          <w:b/>
          <w:sz w:val="30"/>
          <w:szCs w:val="30"/>
          <w:lang w:val="kk-KZ"/>
        </w:rPr>
      </w:pPr>
    </w:p>
    <w:p w:rsidR="00666707" w:rsidRDefault="00666707" w:rsidP="001836FB">
      <w:pPr>
        <w:spacing w:after="0" w:line="240" w:lineRule="auto"/>
        <w:ind w:firstLine="708"/>
        <w:jc w:val="both"/>
        <w:rPr>
          <w:rFonts w:ascii="Times New Roman" w:hAnsi="Times New Roman" w:cs="Times New Roman"/>
          <w:b/>
          <w:sz w:val="30"/>
          <w:szCs w:val="30"/>
          <w:lang w:val="kk-KZ"/>
        </w:rPr>
      </w:pPr>
    </w:p>
    <w:p w:rsidR="00112C1E" w:rsidRPr="00D6428B" w:rsidRDefault="00112C1E"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2.2.2. ГЕТЕРОАТОМДЫҚ </w:t>
      </w:r>
      <w:r w:rsidR="0073671D">
        <w:rPr>
          <w:rFonts w:ascii="Times New Roman" w:hAnsi="Times New Roman" w:cs="Times New Roman"/>
          <w:b/>
          <w:sz w:val="30"/>
          <w:szCs w:val="30"/>
          <w:lang w:val="kk-KZ"/>
        </w:rPr>
        <w:t xml:space="preserve"> </w:t>
      </w:r>
      <w:r w:rsidR="0073671D">
        <w:rPr>
          <w:rFonts w:ascii="Times New Roman" w:hAnsi="Times New Roman" w:cs="Times New Roman"/>
          <w:b/>
          <w:color w:val="FF0000"/>
          <w:sz w:val="30"/>
          <w:szCs w:val="30"/>
          <w:lang w:val="kk-KZ"/>
        </w:rPr>
        <w:t>ҚҰРЫЛЫМДАР</w:t>
      </w:r>
      <w:r w:rsidR="0073671D">
        <w:rPr>
          <w:rFonts w:ascii="Times New Roman" w:hAnsi="Times New Roman" w:cs="Times New Roman"/>
          <w:b/>
          <w:sz w:val="30"/>
          <w:szCs w:val="30"/>
          <w:lang w:val="kk-KZ"/>
        </w:rPr>
        <w:t xml:space="preserve">  </w:t>
      </w:r>
      <w:r w:rsidRPr="00D6428B">
        <w:rPr>
          <w:rFonts w:ascii="Times New Roman" w:hAnsi="Times New Roman" w:cs="Times New Roman"/>
          <w:b/>
          <w:sz w:val="30"/>
          <w:szCs w:val="30"/>
          <w:lang w:val="kk-KZ"/>
        </w:rPr>
        <w:t xml:space="preserve"> </w:t>
      </w:r>
    </w:p>
    <w:p w:rsidR="00112C1E" w:rsidRPr="00D6428B" w:rsidRDefault="00112C1E" w:rsidP="001836FB">
      <w:pPr>
        <w:spacing w:after="0" w:line="240" w:lineRule="auto"/>
        <w:jc w:val="both"/>
        <w:rPr>
          <w:rFonts w:ascii="Times New Roman" w:hAnsi="Times New Roman" w:cs="Times New Roman"/>
          <w:b/>
          <w:sz w:val="30"/>
          <w:szCs w:val="30"/>
          <w:lang w:val="kk-KZ"/>
        </w:rPr>
      </w:pP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ab/>
      </w:r>
      <w:r w:rsidRPr="00D6428B">
        <w:rPr>
          <w:rFonts w:ascii="Times New Roman" w:hAnsi="Times New Roman" w:cs="Times New Roman"/>
          <w:sz w:val="30"/>
          <w:szCs w:val="30"/>
          <w:lang w:val="kk-KZ"/>
        </w:rPr>
        <w:t xml:space="preserve">Гетероатомдық </w:t>
      </w:r>
      <w:r w:rsidR="0073671D" w:rsidRPr="0073671D">
        <w:rPr>
          <w:rFonts w:ascii="Times New Roman" w:hAnsi="Times New Roman" w:cs="Times New Roman"/>
          <w:color w:val="FF0000"/>
          <w:sz w:val="30"/>
          <w:szCs w:val="30"/>
          <w:lang w:val="kk-KZ"/>
        </w:rPr>
        <w:t>құрылымдарға</w:t>
      </w:r>
      <w:r w:rsidRPr="0073671D">
        <w:rPr>
          <w:rFonts w:ascii="Times New Roman" w:hAnsi="Times New Roman" w:cs="Times New Roman"/>
          <w:color w:val="FF0000"/>
          <w:sz w:val="30"/>
          <w:szCs w:val="30"/>
          <w:lang w:val="kk-KZ"/>
        </w:rPr>
        <w:t xml:space="preserve"> </w:t>
      </w:r>
      <w:r w:rsidR="0073671D">
        <w:rPr>
          <w:rFonts w:ascii="Times New Roman" w:hAnsi="Times New Roman" w:cs="Times New Roman"/>
          <w:color w:val="FF0000"/>
          <w:sz w:val="30"/>
          <w:szCs w:val="30"/>
          <w:lang w:val="kk-KZ"/>
        </w:rPr>
        <w:t>күкірт</w:t>
      </w:r>
      <w:r w:rsidRPr="00D6428B">
        <w:rPr>
          <w:rFonts w:ascii="Times New Roman" w:hAnsi="Times New Roman" w:cs="Times New Roman"/>
          <w:sz w:val="30"/>
          <w:szCs w:val="30"/>
          <w:lang w:val="kk-KZ"/>
        </w:rPr>
        <w:t>-, азот-, оттегі- және металл құрамдас қосылыстар жатады.</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Мұнайдың жоғары қайнау фракцияларында күкіртті қосылыстар шоғырланады – қайнау температурасы жоғарлаған сайын көбейе береді. </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Күкіртті қосылыстар негізінен ароматты сулфидтермен, бензтиофендермен, дибензтиофендермен және бензонафтотиофендермен ұсынылған. Негізінен күкірт жоғары конденсирленген ароматты қосылыстарың құрамына кіргендіктен, олар майлардың сапасын тұтқырлы индексі және термототықтырғыш тұрақтылығы, сонымен қатар майдың антикоррозиялық қасиеттері секілді көрсеткіштері нашарлатады. Көбінесе бұл қосылыстар май шикізатынан тазалау кезінде алынып тасталады. </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Смолалық-асфалтендік заттар құрамында көміртегі және сутегі, оттегі, күкірт және азоттан басқа тұратын полицикликалық арендерді ұсынады. Олардың жалпы мұнай май фракцияларында болуы 20 % және оданда жоғары болуы мүмкін. Смолалық-асфалтендік заттардың классификациясы «Мұнай өңдеу технологиясы» оқулығының 1 бөлімінде ұсынылған. </w:t>
      </w:r>
    </w:p>
    <w:p w:rsidR="003E03F3" w:rsidRDefault="00984385"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112C1E" w:rsidRPr="00D6428B">
        <w:rPr>
          <w:rFonts w:ascii="Times New Roman" w:hAnsi="Times New Roman" w:cs="Times New Roman"/>
          <w:sz w:val="30"/>
          <w:szCs w:val="30"/>
          <w:lang w:val="kk-KZ"/>
        </w:rPr>
        <w:t xml:space="preserve"> материалдары шикізатын құрамындағы барлық қышқыл заттардың 95 % астамы нафтендік қышқылдар құрайды. Қалғандары – алкилды немесе ароматты радикалдар қышқылдары, сондай-ақ фенолдар. Нафтендік қышқылдарында карбон қышқылдарының барлық қасиеттері бар – сілтілі және ауыр металл тұздары, сонымен қатар ауыр эфирлер, глицеридтер, амидтер және т.б. Олар суда </w:t>
      </w:r>
      <w:r w:rsidR="00112C1E" w:rsidRPr="00D6428B">
        <w:rPr>
          <w:rFonts w:ascii="Times New Roman" w:hAnsi="Times New Roman" w:cs="Times New Roman"/>
          <w:sz w:val="30"/>
          <w:szCs w:val="30"/>
          <w:lang w:val="kk-KZ"/>
        </w:rPr>
        <w:lastRenderedPageBreak/>
        <w:t xml:space="preserve">ерімейтін, бірақ мұнай еріткіштерінде жеңіл еритін тұтқырлы және жартылай қатты көбік тәріздес заттарды ұсынады. </w:t>
      </w:r>
    </w:p>
    <w:p w:rsidR="00112C1E" w:rsidRPr="00D6428B" w:rsidRDefault="003E03F3" w:rsidP="001836FB">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3E03F3">
        <w:rPr>
          <w:rFonts w:ascii="Times New Roman" w:hAnsi="Times New Roman" w:cs="Times New Roman"/>
          <w:color w:val="FF0000"/>
          <w:sz w:val="30"/>
          <w:szCs w:val="30"/>
          <w:lang w:val="kk-KZ"/>
        </w:rPr>
        <w:t>Нафтенді</w:t>
      </w:r>
      <w:r w:rsidRPr="003E03F3">
        <w:rPr>
          <w:rFonts w:ascii="Times New Roman" w:hAnsi="Times New Roman" w:cs="Times New Roman"/>
          <w:color w:val="FF0000"/>
          <w:sz w:val="30"/>
          <w:szCs w:val="30"/>
          <w:lang w:val="kk-KZ"/>
        </w:rPr>
        <w:t>к</w:t>
      </w: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қышқылдардың қышқылдық сандары олардың молекулярлық массасының өсуімен түседі. Нафтендік қышқылдар </w:t>
      </w:r>
      <w:r w:rsidR="0073671D" w:rsidRPr="0073671D">
        <w:rPr>
          <w:rFonts w:ascii="Times New Roman" w:hAnsi="Times New Roman" w:cs="Times New Roman"/>
          <w:color w:val="FF0000"/>
          <w:sz w:val="30"/>
          <w:szCs w:val="30"/>
          <w:lang w:val="kk-KZ"/>
        </w:rPr>
        <w:t>қорғасын, цинк, мыс, қалайы, темір</w:t>
      </w:r>
      <w:r w:rsidR="0073671D">
        <w:rPr>
          <w:rFonts w:ascii="Times New Roman" w:hAnsi="Times New Roman" w:cs="Times New Roman"/>
          <w:color w:val="FF0000"/>
          <w:sz w:val="30"/>
          <w:szCs w:val="30"/>
          <w:lang w:val="kk-KZ"/>
        </w:rPr>
        <w:t xml:space="preserve">лермен </w:t>
      </w:r>
      <w:r w:rsidR="00E517D3">
        <w:rPr>
          <w:rFonts w:ascii="Times New Roman" w:hAnsi="Times New Roman" w:cs="Times New Roman"/>
          <w:color w:val="FF0000"/>
          <w:sz w:val="30"/>
          <w:szCs w:val="30"/>
          <w:lang w:val="kk-KZ"/>
        </w:rPr>
        <w:t xml:space="preserve">әрекеттестіре отырып тотықтану нәтижесінде </w:t>
      </w:r>
      <w:r w:rsidR="0073671D" w:rsidRPr="00D6428B">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суда ерімейтін тиісті тұздарды қалыптастыра</w:t>
      </w:r>
      <w:r w:rsidR="0073671D">
        <w:rPr>
          <w:rFonts w:ascii="Times New Roman" w:hAnsi="Times New Roman" w:cs="Times New Roman"/>
          <w:sz w:val="30"/>
          <w:szCs w:val="30"/>
          <w:lang w:val="kk-KZ"/>
        </w:rPr>
        <w:t>ды</w:t>
      </w:r>
      <w:r w:rsidR="00112C1E" w:rsidRPr="00D6428B">
        <w:rPr>
          <w:rFonts w:ascii="Times New Roman" w:hAnsi="Times New Roman" w:cs="Times New Roman"/>
          <w:sz w:val="30"/>
          <w:szCs w:val="30"/>
          <w:lang w:val="kk-KZ"/>
        </w:rPr>
        <w:t xml:space="preserve">.   </w:t>
      </w:r>
    </w:p>
    <w:p w:rsidR="00112C1E" w:rsidRPr="00D6428B" w:rsidRDefault="00112C1E" w:rsidP="001836FB">
      <w:pPr>
        <w:spacing w:after="0" w:line="240" w:lineRule="auto"/>
        <w:jc w:val="both"/>
        <w:rPr>
          <w:rFonts w:ascii="Times New Roman" w:hAnsi="Times New Roman" w:cs="Times New Roman"/>
          <w:sz w:val="30"/>
          <w:szCs w:val="30"/>
          <w:lang w:val="kk-KZ"/>
        </w:rPr>
      </w:pPr>
    </w:p>
    <w:p w:rsidR="00112C1E" w:rsidRPr="00D6428B" w:rsidRDefault="00112C1E"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2.3. ТАУАРЛЫ МАЙЛАР</w:t>
      </w:r>
    </w:p>
    <w:p w:rsidR="00112C1E" w:rsidRPr="00D6428B" w:rsidRDefault="00112C1E" w:rsidP="001836FB">
      <w:pPr>
        <w:spacing w:after="0" w:line="240" w:lineRule="auto"/>
        <w:jc w:val="both"/>
        <w:rPr>
          <w:rFonts w:ascii="Times New Roman" w:hAnsi="Times New Roman" w:cs="Times New Roman"/>
          <w:b/>
          <w:sz w:val="30"/>
          <w:szCs w:val="30"/>
          <w:lang w:val="kk-KZ"/>
        </w:rPr>
      </w:pP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ab/>
      </w:r>
      <w:r w:rsidRPr="00D6428B">
        <w:rPr>
          <w:rFonts w:ascii="Times New Roman" w:hAnsi="Times New Roman" w:cs="Times New Roman"/>
          <w:sz w:val="30"/>
          <w:szCs w:val="30"/>
          <w:lang w:val="kk-KZ"/>
        </w:rPr>
        <w:t xml:space="preserve">Тауарлы майларды, сәйкесінше, базалық майларға базалық майлардың пайдалы қасиеттерін күшейтетін немесе оларға қажетті жаңа қасиеттерді беретін </w:t>
      </w:r>
      <w:r w:rsidRPr="00E517D3">
        <w:rPr>
          <w:rFonts w:ascii="Times New Roman" w:hAnsi="Times New Roman" w:cs="Times New Roman"/>
          <w:color w:val="FF0000"/>
          <w:sz w:val="30"/>
          <w:szCs w:val="30"/>
          <w:lang w:val="kk-KZ"/>
        </w:rPr>
        <w:t>қос</w:t>
      </w:r>
      <w:r w:rsidR="00E517D3" w:rsidRPr="00E517D3">
        <w:rPr>
          <w:rFonts w:ascii="Times New Roman" w:hAnsi="Times New Roman" w:cs="Times New Roman"/>
          <w:color w:val="FF0000"/>
          <w:sz w:val="30"/>
          <w:szCs w:val="30"/>
          <w:lang w:val="kk-KZ"/>
        </w:rPr>
        <w:t>ындылар</w:t>
      </w:r>
      <w:r w:rsidRPr="00D6428B">
        <w:rPr>
          <w:rFonts w:ascii="Times New Roman" w:hAnsi="Times New Roman" w:cs="Times New Roman"/>
          <w:sz w:val="30"/>
          <w:szCs w:val="30"/>
          <w:lang w:val="kk-KZ"/>
        </w:rPr>
        <w:t xml:space="preserve"> пакеттерін қоса отырып алады. </w:t>
      </w:r>
    </w:p>
    <w:p w:rsidR="00666707"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p>
    <w:p w:rsidR="00666707" w:rsidRDefault="00666707" w:rsidP="001836FB">
      <w:pPr>
        <w:spacing w:after="0" w:line="240" w:lineRule="auto"/>
        <w:jc w:val="both"/>
        <w:rPr>
          <w:rFonts w:ascii="Times New Roman" w:hAnsi="Times New Roman" w:cs="Times New Roman"/>
          <w:sz w:val="30"/>
          <w:szCs w:val="30"/>
          <w:lang w:val="kk-KZ"/>
        </w:rPr>
      </w:pP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Төменде тауарлы майларды алу кестесі ұсынылған:</w:t>
      </w:r>
    </w:p>
    <w:p w:rsidR="00112C1E" w:rsidRDefault="00112C1E" w:rsidP="001836FB">
      <w:pPr>
        <w:spacing w:after="0" w:line="240" w:lineRule="auto"/>
        <w:jc w:val="both"/>
        <w:rPr>
          <w:rFonts w:ascii="Times New Roman" w:hAnsi="Times New Roman" w:cs="Times New Roman"/>
          <w:sz w:val="30"/>
          <w:szCs w:val="30"/>
          <w:lang w:val="kk-KZ"/>
        </w:rPr>
      </w:pPr>
    </w:p>
    <w:tbl>
      <w:tblPr>
        <w:tblStyle w:val="a4"/>
        <w:tblW w:w="9464" w:type="dxa"/>
        <w:tblLook w:val="04A0"/>
      </w:tblPr>
      <w:tblGrid>
        <w:gridCol w:w="3652"/>
        <w:gridCol w:w="2268"/>
        <w:gridCol w:w="3544"/>
      </w:tblGrid>
      <w:tr w:rsidR="00112C1E" w:rsidRPr="00D6428B" w:rsidTr="00CD48E9">
        <w:tc>
          <w:tcPr>
            <w:tcW w:w="3652" w:type="dxa"/>
          </w:tcPr>
          <w:p w:rsidR="00112C1E" w:rsidRPr="00D6428B" w:rsidRDefault="00112C1E" w:rsidP="001836FB">
            <w:pPr>
              <w:jc w:val="center"/>
              <w:rPr>
                <w:rFonts w:ascii="Times New Roman" w:hAnsi="Times New Roman" w:cs="Times New Roman"/>
                <w:sz w:val="30"/>
                <w:szCs w:val="30"/>
                <w:lang w:val="kk-KZ"/>
              </w:rPr>
            </w:pPr>
            <w:r w:rsidRPr="00C23B5C">
              <w:rPr>
                <w:rFonts w:ascii="Times New Roman" w:hAnsi="Times New Roman" w:cs="Times New Roman"/>
                <w:color w:val="FF0000"/>
                <w:sz w:val="30"/>
                <w:szCs w:val="30"/>
                <w:lang w:val="kk-KZ"/>
              </w:rPr>
              <w:t>Қос</w:t>
            </w:r>
            <w:r w:rsidR="00C23B5C" w:rsidRPr="00C23B5C">
              <w:rPr>
                <w:rFonts w:ascii="Times New Roman" w:hAnsi="Times New Roman" w:cs="Times New Roman"/>
                <w:color w:val="FF0000"/>
                <w:sz w:val="30"/>
                <w:szCs w:val="30"/>
                <w:lang w:val="kk-KZ"/>
              </w:rPr>
              <w:t>ындылар</w:t>
            </w:r>
            <w:r w:rsidRPr="00D6428B">
              <w:rPr>
                <w:rFonts w:ascii="Times New Roman" w:hAnsi="Times New Roman" w:cs="Times New Roman"/>
                <w:sz w:val="30"/>
                <w:szCs w:val="30"/>
                <w:lang w:val="kk-KZ"/>
              </w:rPr>
              <w:t xml:space="preserve"> пакеттері</w:t>
            </w:r>
          </w:p>
        </w:tc>
        <w:tc>
          <w:tcPr>
            <w:tcW w:w="2268" w:type="dxa"/>
            <w:tcBorders>
              <w:top w:val="nil"/>
              <w:bottom w:val="nil"/>
            </w:tcBorders>
          </w:tcPr>
          <w:p w:rsidR="00112C1E" w:rsidRPr="00D6428B" w:rsidRDefault="00112C1E" w:rsidP="001836FB">
            <w:pPr>
              <w:jc w:val="both"/>
              <w:rPr>
                <w:rFonts w:ascii="Times New Roman" w:hAnsi="Times New Roman" w:cs="Times New Roman"/>
                <w:sz w:val="30"/>
                <w:szCs w:val="30"/>
                <w:lang w:val="kk-KZ"/>
              </w:rPr>
            </w:pPr>
          </w:p>
        </w:tc>
        <w:tc>
          <w:tcPr>
            <w:tcW w:w="3544"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Базалық майлар</w:t>
            </w:r>
          </w:p>
        </w:tc>
      </w:tr>
    </w:tbl>
    <w:p w:rsidR="00112C1E" w:rsidRPr="00D6428B" w:rsidRDefault="00D334DB" w:rsidP="001836FB">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AutoShape 10" o:spid="_x0000_s1089" type="#_x0000_t32" style="position:absolute;left:0;text-align:left;margin-left:236.45pt;margin-top:1.6pt;width:148.15pt;height:47.35pt;flip:y;z-index:2515906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JzhLAIAAEwEAAAOAAAAZHJzL2Uyb0RvYy54bWysVMGO2jAQvVfqP1i+QxI2sBARVqsEetm2&#10;SLvt3dgOserYlu0loKr/3rEJdGkvVdUcnHE88+bNzHOWD8dOogO3TmhV4mycYsQV1UyofYm/vGxG&#10;c4ycJ4oRqRUv8Yk7/LB6/27Zm4JPdKsl4xYBiHJFb0rcem+KJHG05R1xY224gsNG24542Np9wizp&#10;Ab2TySRNZ0mvLTNWU+4cfK3Ph3gV8ZuGU/+5aRz3SJYYuPm42rjuwpqslqTYW2JaQQca5B9YdEQo&#10;SHqFqokn6NWKP6A6Qa12uvFjqrtEN42gPNYA1WTpb9U8t8TwWAs0x5lrm9z/g6WfDluLBCvx/Qwj&#10;RTqY0eOr1zE1ymKDeuMK8KvU1oYS6VE9mydNvzmkdNUStefR++VkIDgLLU1uQsLGGUiz6z9qBj4E&#10;EsRuHRvboUYK8zUEBnDoCDrG8Zyu4+FHjyh8zObzbJpOMaJwNkuzu3wak5Ei4IRoY53/wHWHglFi&#10;5y0R+9ZXWilQgrbnHOTw5Hxg+SsgBCu9EVJGQUiF+hIvppNpJOW0FCwcBjdn97tKWnQgQVLxGVjc&#10;uFn9qlgEazlh68H2RMizDcmlCnhQHdAZrLNmvi/SxXq+nuejfDJbj/K0rkePmyofzTbZ/bS+q6uq&#10;zn4EalletIIxrgK7i36z/O/0Mdyks/KuCr62IblFj/0Cspd3JB0HHWYbLpwrdpqdtvYiAJBsdB6u&#10;V7gTb/dgv/0JrH4CAAD//wMAUEsDBBQABgAIAAAAIQCXg+/33QAAAAgBAAAPAAAAZHJzL2Rvd25y&#10;ZXYueG1sTI9BT4NAEIXvJv6HzZh4s4vYQKEsjTHReDAkVnvfsiOg7CyyW6D/3vGktzd5L+99U+wW&#10;24sJR985UnC7ikAg1c501Ch4f3u82YDwQZPRvSNUcEYPu/LyotC5cTO94rQPjeAS8rlW0IYw5FL6&#10;ukWr/coNSOx9uNHqwOfYSDPqmcttL+MoSqTVHfFCqwd8aLH+2p+sgm9Kz4e1nDafVRWSp+eXhrCa&#10;lbq+Wu63IAIu4S8Mv/iMDiUzHd2JjBe9gnUaZxxVcBeDYD9NMhZHBVmagSwL+f+B8gcAAP//AwBQ&#10;SwECLQAUAAYACAAAACEAtoM4kv4AAADhAQAAEwAAAAAAAAAAAAAAAAAAAAAAW0NvbnRlbnRfVHlw&#10;ZXNdLnhtbFBLAQItABQABgAIAAAAIQA4/SH/1gAAAJQBAAALAAAAAAAAAAAAAAAAAC8BAABfcmVs&#10;cy8ucmVsc1BLAQItABQABgAIAAAAIQAwcJzhLAIAAEwEAAAOAAAAAAAAAAAAAAAAAC4CAABkcnMv&#10;ZTJvRG9jLnhtbFBLAQItABQABgAIAAAAIQCXg+/33QAAAAgBAAAPAAAAAAAAAAAAAAAAAIYEAABk&#10;cnMvZG93bnJldi54bWxQSwUGAAAAAAQABADzAAAAkAUAAAAA&#10;"/>
        </w:pict>
      </w:r>
      <w:r>
        <w:rPr>
          <w:rFonts w:ascii="Times New Roman" w:hAnsi="Times New Roman" w:cs="Times New Roman"/>
          <w:noProof/>
          <w:sz w:val="30"/>
          <w:szCs w:val="30"/>
        </w:rPr>
        <w:pict>
          <v:shape id="AutoShape 9" o:spid="_x0000_s1088" type="#_x0000_t32" style="position:absolute;left:0;text-align:left;margin-left:88.2pt;margin-top:1.6pt;width:153pt;height:47.35pt;z-index:2515886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f+AIwIAAEEEAAAOAAAAZHJzL2Uyb0RvYy54bWysU8GO2jAQvVfqP1i+s0kgsBARVqsEetm2&#10;SLv9AGM7xKpjW7YhoKr/3rEJaGkvVdUcnLE98+bNzPPy6dRJdOTWCa1KnD2kGHFFNRNqX+Jvb5vR&#10;HCPniWJEasVLfOYOP60+flj2puBj3WrJuEUAolzRmxK33psiSRxteUfcgzZcwWWjbUc8bO0+YZb0&#10;gN7JZJyms6TXlhmrKXcOTuvLJV5F/Kbh1H9tGsc9kiUGbj6uNq67sCarJSn2lphW0IEG+QcWHREK&#10;kt6gauIJOljxB1QnqNVON/6B6i7RTSMojzVANVn6WzWvLTE81gLNcebWJvf/YOmX49YiwUr8OMVI&#10;kQ5m9HzwOqZGi9Cf3rgC3Cq1taFCelKv5kXT7w4pXbVE7Xl0fjsbiM1CRHIXEjbOQJZd/1kz8CGA&#10;H5t1amwXIKEN6BRncr7NhJ88onCYLfJJlsLoKNzN0myST2MKUlyjjXX+E9cdCkaJnbdE7FtfaaVg&#10;/NpmMRc5vjgfuJHiGhBSK70RUkYVSIX6Ei+m42kMcFoKFi6Dm7P7XSUtOpKgo/gNLO7crD4oFsFa&#10;Tth6sD0R8mJDcqkCHlQHdAbrIpQfi3Sxnq/n+Sgfz9ajPK3r0fOmykezTfY4rSd1VdXZz0Aty4tW&#10;MMZVYHcVbZb/nSiG53OR2022tzYk9+ixX0D2+o+k43jDRC/a2Gl23trr2EGn0Xl4U+EhvN+D/f7l&#10;r34BAAD//wMAUEsDBBQABgAIAAAAIQDRehii3QAAAAgBAAAPAAAAZHJzL2Rvd25yZXYueG1sTI/B&#10;bsIwEETvlfgHa5F6qYpDSoGEOAhV6qHHAlKvJl6SQLyOYoekfH23p/b4NKPZt9l2tI24YedrRwrm&#10;swgEUuFMTaWC4+H9eQ3CB01GN45QwTd62OaTh0ynxg30ibd9KAWPkE+1giqENpXSFxVa7WeuReLs&#10;7DqrA2NXStPpgcdtI+MoWkqra+ILlW7xrcLiuu+tAvT96zzaJbY8ftyHp6/4fhnag1KP03G3ARFw&#10;DH9l+NVndcjZ6eR6Ml40zKvlgqsKXmIQnC/WMfNJQbJKQOaZ/P9A/gMAAP//AwBQSwECLQAUAAYA&#10;CAAAACEAtoM4kv4AAADhAQAAEwAAAAAAAAAAAAAAAAAAAAAAW0NvbnRlbnRfVHlwZXNdLnhtbFBL&#10;AQItABQABgAIAAAAIQA4/SH/1gAAAJQBAAALAAAAAAAAAAAAAAAAAC8BAABfcmVscy8ucmVsc1BL&#10;AQItABQABgAIAAAAIQBDOf+AIwIAAEEEAAAOAAAAAAAAAAAAAAAAAC4CAABkcnMvZTJvRG9jLnht&#10;bFBLAQItABQABgAIAAAAIQDRehii3QAAAAgBAAAPAAAAAAAAAAAAAAAAAH0EAABkcnMvZG93bnJl&#10;di54bWxQSwUGAAAAAAQABADzAAAAhwUAAAAA&#10;"/>
        </w:pict>
      </w:r>
    </w:p>
    <w:p w:rsidR="00112C1E" w:rsidRPr="00D6428B" w:rsidRDefault="00112C1E" w:rsidP="001836FB">
      <w:pPr>
        <w:spacing w:after="0" w:line="240" w:lineRule="auto"/>
        <w:jc w:val="both"/>
        <w:rPr>
          <w:rFonts w:ascii="Times New Roman" w:hAnsi="Times New Roman" w:cs="Times New Roman"/>
          <w:sz w:val="30"/>
          <w:szCs w:val="30"/>
          <w:lang w:val="en-US"/>
        </w:rPr>
      </w:pPr>
    </w:p>
    <w:p w:rsidR="00D21C00" w:rsidRPr="00D6428B" w:rsidRDefault="00D21C00" w:rsidP="001836FB">
      <w:pPr>
        <w:spacing w:after="0" w:line="240" w:lineRule="auto"/>
        <w:jc w:val="both"/>
        <w:rPr>
          <w:rFonts w:ascii="Times New Roman" w:hAnsi="Times New Roman" w:cs="Times New Roman"/>
          <w:sz w:val="30"/>
          <w:szCs w:val="30"/>
          <w:lang w:val="en-US"/>
        </w:rPr>
      </w:pPr>
    </w:p>
    <w:tbl>
      <w:tblPr>
        <w:tblStyle w:val="a4"/>
        <w:tblW w:w="3544" w:type="dxa"/>
        <w:tblInd w:w="3227" w:type="dxa"/>
        <w:tblLook w:val="04A0"/>
      </w:tblPr>
      <w:tblGrid>
        <w:gridCol w:w="3544"/>
      </w:tblGrid>
      <w:tr w:rsidR="00112C1E" w:rsidRPr="00D6428B" w:rsidTr="00CD48E9">
        <w:tc>
          <w:tcPr>
            <w:tcW w:w="3544" w:type="dxa"/>
          </w:tcPr>
          <w:p w:rsidR="00112C1E" w:rsidRPr="00D6428B" w:rsidRDefault="00112C1E" w:rsidP="001836FB">
            <w:pPr>
              <w:ind w:firstLine="34"/>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Компаундирлеу </w:t>
            </w:r>
          </w:p>
        </w:tc>
      </w:tr>
      <w:tr w:rsidR="00112C1E" w:rsidRPr="00D6428B" w:rsidTr="00CD48E9">
        <w:tc>
          <w:tcPr>
            <w:tcW w:w="3544"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Тауарлы майлар</w:t>
            </w:r>
          </w:p>
        </w:tc>
      </w:tr>
    </w:tbl>
    <w:p w:rsidR="00112C1E" w:rsidRPr="00D6428B" w:rsidRDefault="00112C1E" w:rsidP="001836FB">
      <w:pPr>
        <w:spacing w:after="0" w:line="240" w:lineRule="auto"/>
        <w:jc w:val="center"/>
        <w:rPr>
          <w:rFonts w:ascii="Times New Roman" w:hAnsi="Times New Roman" w:cs="Times New Roman"/>
          <w:sz w:val="30"/>
          <w:szCs w:val="30"/>
          <w:lang w:val="kk-KZ"/>
        </w:rPr>
      </w:pPr>
    </w:p>
    <w:p w:rsidR="00112C1E" w:rsidRPr="00D6428B" w:rsidRDefault="00112C1E" w:rsidP="00666707">
      <w:pPr>
        <w:tabs>
          <w:tab w:val="left" w:pos="0"/>
        </w:tabs>
        <w:spacing w:after="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Кейбір жағдайларды базалық майларды қоспаларды енгізбей тауарлы майлар ретінде (мысалы, И-12А, И-20А және т.б. индустрилды майлары) ретінде қолданады, бірақ бұл рас емес болуы керек және мұндай майлар заманауи машиналар мен механизмдерде қолданылмайды.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356676"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ab/>
      </w:r>
      <w:r w:rsidR="00112C1E" w:rsidRPr="00D6428B">
        <w:rPr>
          <w:rFonts w:ascii="Times New Roman" w:hAnsi="Times New Roman" w:cs="Times New Roman"/>
          <w:b/>
          <w:sz w:val="30"/>
          <w:szCs w:val="30"/>
          <w:lang w:val="kk-KZ"/>
        </w:rPr>
        <w:t>2.3.1. БАЗАЛЫҚ МАЙЛАР</w:t>
      </w:r>
    </w:p>
    <w:p w:rsidR="00112C1E" w:rsidRPr="00D6428B" w:rsidRDefault="00112C1E" w:rsidP="001836FB">
      <w:pPr>
        <w:tabs>
          <w:tab w:val="left" w:pos="0"/>
        </w:tabs>
        <w:spacing w:after="0" w:line="240" w:lineRule="auto"/>
        <w:jc w:val="both"/>
        <w:rPr>
          <w:rFonts w:ascii="Times New Roman" w:hAnsi="Times New Roman" w:cs="Times New Roman"/>
          <w:b/>
          <w:sz w:val="30"/>
          <w:szCs w:val="30"/>
          <w:lang w:val="kk-KZ"/>
        </w:rPr>
      </w:pPr>
    </w:p>
    <w:p w:rsidR="00112C1E"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ab/>
      </w:r>
      <w:r w:rsidRPr="00D6428B">
        <w:rPr>
          <w:rFonts w:ascii="Times New Roman" w:hAnsi="Times New Roman" w:cs="Times New Roman"/>
          <w:sz w:val="30"/>
          <w:szCs w:val="30"/>
          <w:lang w:val="kk-KZ"/>
        </w:rPr>
        <w:t>Базалық майлар шығу тегі бойынша мұнай, синтетикалық және қоспалы немесе жартылай синтетикалық болып бөлінеді.</w:t>
      </w:r>
    </w:p>
    <w:p w:rsidR="00666707" w:rsidRDefault="00666707" w:rsidP="001836FB">
      <w:pPr>
        <w:tabs>
          <w:tab w:val="left" w:pos="0"/>
        </w:tabs>
        <w:spacing w:after="0" w:line="240" w:lineRule="auto"/>
        <w:jc w:val="both"/>
        <w:rPr>
          <w:rFonts w:ascii="Times New Roman" w:hAnsi="Times New Roman" w:cs="Times New Roman"/>
          <w:sz w:val="30"/>
          <w:szCs w:val="30"/>
          <w:lang w:val="kk-KZ"/>
        </w:rPr>
      </w:pPr>
    </w:p>
    <w:p w:rsidR="003E03F3" w:rsidRDefault="003E03F3" w:rsidP="001836FB">
      <w:pPr>
        <w:tabs>
          <w:tab w:val="left" w:pos="0"/>
        </w:tabs>
        <w:spacing w:after="0" w:line="240" w:lineRule="auto"/>
        <w:jc w:val="both"/>
        <w:rPr>
          <w:rFonts w:ascii="Times New Roman" w:hAnsi="Times New Roman" w:cs="Times New Roman"/>
          <w:sz w:val="30"/>
          <w:szCs w:val="30"/>
          <w:lang w:val="kk-KZ"/>
        </w:rPr>
      </w:pPr>
    </w:p>
    <w:p w:rsidR="003E03F3" w:rsidRDefault="003E03F3" w:rsidP="001836FB">
      <w:pPr>
        <w:tabs>
          <w:tab w:val="left" w:pos="0"/>
        </w:tabs>
        <w:spacing w:after="0" w:line="240" w:lineRule="auto"/>
        <w:jc w:val="both"/>
        <w:rPr>
          <w:rFonts w:ascii="Times New Roman" w:hAnsi="Times New Roman" w:cs="Times New Roman"/>
          <w:sz w:val="30"/>
          <w:szCs w:val="30"/>
          <w:lang w:val="kk-KZ"/>
        </w:rPr>
      </w:pPr>
    </w:p>
    <w:p w:rsidR="003E03F3" w:rsidRDefault="003E03F3" w:rsidP="001836FB">
      <w:pPr>
        <w:tabs>
          <w:tab w:val="left" w:pos="0"/>
        </w:tabs>
        <w:spacing w:after="0" w:line="240" w:lineRule="auto"/>
        <w:jc w:val="both"/>
        <w:rPr>
          <w:rFonts w:ascii="Times New Roman" w:hAnsi="Times New Roman" w:cs="Times New Roman"/>
          <w:sz w:val="30"/>
          <w:szCs w:val="30"/>
          <w:lang w:val="kk-KZ"/>
        </w:rPr>
      </w:pPr>
    </w:p>
    <w:p w:rsidR="003E03F3" w:rsidRDefault="003E03F3" w:rsidP="001836FB">
      <w:pPr>
        <w:tabs>
          <w:tab w:val="left" w:pos="0"/>
        </w:tabs>
        <w:spacing w:after="0" w:line="240" w:lineRule="auto"/>
        <w:jc w:val="both"/>
        <w:rPr>
          <w:rFonts w:ascii="Times New Roman" w:hAnsi="Times New Roman" w:cs="Times New Roman"/>
          <w:sz w:val="30"/>
          <w:szCs w:val="30"/>
          <w:lang w:val="kk-KZ"/>
        </w:rPr>
      </w:pPr>
    </w:p>
    <w:p w:rsidR="003E03F3" w:rsidRDefault="003E03F3" w:rsidP="001836FB">
      <w:pPr>
        <w:tabs>
          <w:tab w:val="left" w:pos="0"/>
        </w:tabs>
        <w:spacing w:after="0" w:line="240" w:lineRule="auto"/>
        <w:jc w:val="both"/>
        <w:rPr>
          <w:rFonts w:ascii="Times New Roman" w:hAnsi="Times New Roman" w:cs="Times New Roman"/>
          <w:sz w:val="30"/>
          <w:szCs w:val="30"/>
          <w:lang w:val="kk-KZ"/>
        </w:rPr>
      </w:pPr>
    </w:p>
    <w:p w:rsidR="003E03F3" w:rsidRDefault="003E03F3" w:rsidP="001836FB">
      <w:pPr>
        <w:tabs>
          <w:tab w:val="left" w:pos="0"/>
        </w:tabs>
        <w:spacing w:after="0" w:line="240" w:lineRule="auto"/>
        <w:jc w:val="both"/>
        <w:rPr>
          <w:rFonts w:ascii="Times New Roman" w:hAnsi="Times New Roman" w:cs="Times New Roman"/>
          <w:sz w:val="30"/>
          <w:szCs w:val="30"/>
          <w:lang w:val="kk-KZ"/>
        </w:rPr>
      </w:pPr>
    </w:p>
    <w:tbl>
      <w:tblPr>
        <w:tblStyle w:val="a4"/>
        <w:tblW w:w="4394" w:type="dxa"/>
        <w:tblInd w:w="2660" w:type="dxa"/>
        <w:tblLook w:val="04A0"/>
      </w:tblPr>
      <w:tblGrid>
        <w:gridCol w:w="4394"/>
      </w:tblGrid>
      <w:tr w:rsidR="00112C1E" w:rsidRPr="00D6428B" w:rsidTr="00CD48E9">
        <w:tc>
          <w:tcPr>
            <w:tcW w:w="439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Базалық майлар</w:t>
            </w:r>
          </w:p>
        </w:tc>
      </w:tr>
    </w:tbl>
    <w:p w:rsidR="00112C1E" w:rsidRPr="00D6428B" w:rsidRDefault="00D334DB" w:rsidP="001836FB">
      <w:pPr>
        <w:tabs>
          <w:tab w:val="left" w:pos="0"/>
        </w:tabs>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AutoShape 13" o:spid="_x0000_s1087" type="#_x0000_t32" style="position:absolute;left:0;text-align:left;margin-left:238.95pt;margin-top:-.3pt;width:151.5pt;height:33pt;z-index:2515968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g0wJQIAAEIEAAAOAAAAZHJzL2Uyb0RvYy54bWysU9uO2jAQfa/Uf7D8DknYwEJEWK0S6Mu2&#10;RdrtBxjbSaw6tmUbAqr67x2bi9j2parKgxlnZs5czvHy6dhLdODWCa1KnI1TjLiimgnVlvjb22Y0&#10;x8h5ohiRWvESn7jDT6uPH5aDKfhEd1oybhGAKFcMpsSd96ZIEkc73hM31oYrcDba9sTD1bYJs2QA&#10;9F4mkzSdJYO2zFhNuXPwtT478SriNw2n/mvTOO6RLDH05uNp47kLZ7JakqK1xHSCXtog/9BFT4SC&#10;ojeomniC9lb8AdULarXTjR9T3Se6aQTlcQaYJkt/m+a1I4bHWWA5ztzW5P4fLP1y2FokWIkfc4wU&#10;6YGj573XsTTKHsKCBuMKiKvU1oYR6VG9mhdNvzukdNUR1fIY/XYykJyFjORdSrg4A2V2w2fNIIZA&#10;gbitY2P7AAl7QMdIyulGCj96ROFjtpjk6RS4o+DLs0WWRtYSUlyzjXX+E9c9CkaJnbdEtJ2vtFLA&#10;v7ZZrEUOL86H3khxTQilld4IKaMMpEJDiRfTyTQmOC0FC84Q5my7q6RFBxKEFH9xUPDch1m9VyyC&#10;dZyw9cX2RMizDcWlCngwHbRzsc5K+bFIF+v5ep6P8slsPcrTuh49b6p8NNtkj9P6oa6qOvsZWsvy&#10;ohOMcRW6u6o2y/9OFZf3c9bbTbe3NSTv0eO+oNnrf2w60hsYPWtjp9lpa6+0g1Bj8OVRhZdwfwf7&#10;/umvfgEAAP//AwBQSwMEFAAGAAgAAAAhAMXg8g/eAAAACAEAAA8AAABkcnMvZG93bnJldi54bWxM&#10;j8FOwzAQRO9I/IO1SFxQa7dqkzZkU1VIHDjSVuLqxksSiO0odprQr2c50eNoRjNv8t1kW3GhPjTe&#10;ISzmCgS50pvGVQin4+tsAyJE7YxuvSOEHwqwK+7vcp0ZP7p3uhxiJbjEhUwj1DF2mZShrMnqMPcd&#10;OfY+fW91ZNlX0vR65HLbyqVSibS6cbxQ645eaiq/D4NFoDCsF2q/tdXp7To+fSyvX2N3RHx8mPbP&#10;ICJN8T8Mf/iMDgUznf3gTBAtwipNtxxFmCUg2E83ivUZIVmvQBa5vD1Q/AIAAP//AwBQSwECLQAU&#10;AAYACAAAACEAtoM4kv4AAADhAQAAEwAAAAAAAAAAAAAAAAAAAAAAW0NvbnRlbnRfVHlwZXNdLnht&#10;bFBLAQItABQABgAIAAAAIQA4/SH/1gAAAJQBAAALAAAAAAAAAAAAAAAAAC8BAABfcmVscy8ucmVs&#10;c1BLAQItABQABgAIAAAAIQBq0g0wJQIAAEIEAAAOAAAAAAAAAAAAAAAAAC4CAABkcnMvZTJvRG9j&#10;LnhtbFBLAQItABQABgAIAAAAIQDF4PIP3gAAAAgBAAAPAAAAAAAAAAAAAAAAAH8EAABkcnMvZG93&#10;bnJldi54bWxQSwUGAAAAAAQABADzAAAAigUAAAAA&#10;"/>
        </w:pict>
      </w:r>
      <w:r>
        <w:rPr>
          <w:rFonts w:ascii="Times New Roman" w:hAnsi="Times New Roman" w:cs="Times New Roman"/>
          <w:noProof/>
          <w:sz w:val="30"/>
          <w:szCs w:val="30"/>
        </w:rPr>
        <w:pict>
          <v:shape id="AutoShape 12" o:spid="_x0000_s1086" type="#_x0000_t32" style="position:absolute;left:0;text-align:left;margin-left:238.95pt;margin-top:-.3pt;width:0;height:33pt;z-index:2515947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r/GHwIAADwEAAAOAAAAZHJzL2Uyb0RvYy54bWysU8GO2jAQvVfqP1i+QxI2sBARVqsEetm2&#10;SLv9AGM7xKpjW7YhoKr/3rEDiG0vVdUcnLE98+bNzPPy6dRJdOTWCa1KnI1TjLiimgm1L/G3t81o&#10;jpHzRDEiteIlPnOHn1YfPyx7U/CJbrVk3CIAUa7oTYlb702RJI62vCNurA1XcNlo2xEPW7tPmCU9&#10;oHcymaTpLOm1ZcZqyp2D03q4xKuI3zSc+q9N47hHssTAzcfVxnUX1mS1JMXeEtMKeqFB/oFFR4SC&#10;pDeomniCDlb8AdUJarXTjR9T3SW6aQTlsQaoJkt/q+a1JYbHWqA5ztza5P4fLP1y3FokWIkfHzBS&#10;pIMZPR+8jqlRNgkN6o0rwK9SWxtKpCf1al40/e6Q0lVL1J5H77ezgeAsRCTvQsLGGUiz6z9rBj4E&#10;EsRunRrbBUjoAzrFoZxvQ+Enj+hwSOE0zxZZGueVkOIaZ6zzn7juUDBK7LwlYt/6SisFk9c2i1nI&#10;8cX5wIoU14CQVOmNkDIKQCrUl3gxnUxjgNNSsHAZ3Jzd7ypp0ZEECcUvlgg3925WHxSLYC0nbH2x&#10;PRFysCG5VAEP6gI6F2vQyI9FuljP1/N8lE9m61Ge1vXoeVPlo9kme5zWD3VV1dnPQC3Li1YwxlVg&#10;d9Vrlv+dHi4vZ1DaTbG3NiTv0WO/gOz1H0nHwYZZDqrYaXbe2uvAQaLR+fKcwhu434N9/+hXvwAA&#10;AP//AwBQSwMEFAAGAAgAAAAhAJH64BPcAAAACAEAAA8AAABkcnMvZG93bnJldi54bWxMj0FrwkAU&#10;hO+F/oflCb0U3Sgaa8yLSKGHHqtCr2v2NYlm34bsxqT++q54sMdhhplv0s1ganGh1lWWEaaTCARx&#10;bnXFBcJh/zF+A+G8Yq1qy4TwSw422fNTqhJte/6iy84XIpSwSxRC6X2TSOnykoxyE9sQB+/Htkb5&#10;INtC6lb1odzUchZFsTSq4rBQqobeS8rPu84gkOsW02i7MsXh89q/fs+up77ZI76Mhu0ahKfBP8Jw&#10;ww/okAWmo+1YO1EjzJfLVYgijGMQwb/rI0K8mIPMUvn/QPYHAAD//wMAUEsBAi0AFAAGAAgAAAAh&#10;ALaDOJL+AAAA4QEAABMAAAAAAAAAAAAAAAAAAAAAAFtDb250ZW50X1R5cGVzXS54bWxQSwECLQAU&#10;AAYACAAAACEAOP0h/9YAAACUAQAACwAAAAAAAAAAAAAAAAAvAQAAX3JlbHMvLnJlbHNQSwECLQAU&#10;AAYACAAAACEA716/xh8CAAA8BAAADgAAAAAAAAAAAAAAAAAuAgAAZHJzL2Uyb0RvYy54bWxQSwEC&#10;LQAUAAYACAAAACEAkfrgE9wAAAAIAQAADwAAAAAAAAAAAAAAAAB5BAAAZHJzL2Rvd25yZXYueG1s&#10;UEsFBgAAAAAEAAQA8wAAAIIFAAAAAA==&#10;"/>
        </w:pict>
      </w:r>
      <w:r>
        <w:rPr>
          <w:rFonts w:ascii="Times New Roman" w:hAnsi="Times New Roman" w:cs="Times New Roman"/>
          <w:noProof/>
          <w:sz w:val="30"/>
          <w:szCs w:val="30"/>
        </w:rPr>
        <w:pict>
          <v:shape id="AutoShape 11" o:spid="_x0000_s1085" type="#_x0000_t32" style="position:absolute;left:0;text-align:left;margin-left:99.45pt;margin-top:-.3pt;width:139.5pt;height:33pt;flip:x;z-index:2515927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eFkLwIAAEwEAAAOAAAAZHJzL2Uyb0RvYy54bWysVE2P0zAQvSPxHyzf2yQl/YqarlZJC4cF&#10;Ku3yA1zbaSwc27K9TSvEf2fstIXCBSFycMbxzJs3M89ZPZw6iY7cOqFVibNxihFXVDOhDiX+8rId&#10;LTBynihGpFa8xGfu8MP67ZtVbwo+0a2WjFsEIMoVvSlx670pksTRlnfEjbXhCg4bbTviYWsPCbOk&#10;B/ROJpM0nSW9tsxYTblz8LUeDvE64jcNp/5z0zjukSwxcPNxtXHdhzVZr0hxsMS0gl5okH9g0RGh&#10;IOkNqiaeoFcr/oDqBLXa6caPqe4S3TSC8lgDVJOlv1Xz3BLDYy3QHGdubXL/D5Z+Ou4sEqzE8wlG&#10;inQwo8dXr2NqlGWhQb1xBfhVamdDifSkns2Tpl8dUrpqiTrw6P1yNhAcI5K7kLBxBtLs+4+agQ+B&#10;BLFbp8Z2qJHCfAiBARw6gk5xPOfbePjJIwofs/k8m01hihTO8myZpXF+CSkCTog21vn3XHcoGCV2&#10;3hJxaH2llQIlaDvkIMcn56EuCLwGhGClt0LKKAipUF/i5XQyjaScloKFw+Dm7GFfSYuOJEgqPqFJ&#10;AHbnZvWrYhGs5YRtLrYnQg42+EsV8KA6oHOxBs18W6bLzWKzyEf5ZLYZ5Wldjx63VT6abbP5tH5X&#10;V1WdfQ/UsrxoBWNcBXZX/Wb53+njcpMG5d0UfGtDco8eSwSy13ckHQcdZjuoZK/ZeWdDN8LMQbLR&#10;+XK9wp34dR+9fv4E1j8AAAD//wMAUEsDBBQABgAIAAAAIQDLNjrM3AAAAAgBAAAPAAAAZHJzL2Rv&#10;d25yZXYueG1sTI9BT4NAEIXvJv6HzZh4axcNAqUsjTHReDAkVnvfsiOg7CyyW6D/3vGkxy/v5c03&#10;xW6xvZhw9J0jBTfrCARS7UxHjYL3t8dVBsIHTUb3jlDBGT3sysuLQufGzfSK0z40gkfI51pBG8KQ&#10;S+nrFq32azcgcfbhRqsD49hIM+qZx20vb6MokVZ3xBdaPeBDi/XX/mQVfFN6PsRyyj6rKiRPzy8N&#10;YTUrdX213G9BBFzCXxl+9VkdSnY6uhMZL3rmTbbhqoJVAoLzOE2ZjwqSuxhkWcj/D5Q/AAAA//8D&#10;AFBLAQItABQABgAIAAAAIQC2gziS/gAAAOEBAAATAAAAAAAAAAAAAAAAAAAAAABbQ29udGVudF9U&#10;eXBlc10ueG1sUEsBAi0AFAAGAAgAAAAhADj9If/WAAAAlAEAAAsAAAAAAAAAAAAAAAAALwEAAF9y&#10;ZWxzLy5yZWxzUEsBAi0AFAAGAAgAAAAhABhN4WQvAgAATAQAAA4AAAAAAAAAAAAAAAAALgIAAGRy&#10;cy9lMm9Eb2MueG1sUEsBAi0AFAAGAAgAAAAhAMs2OszcAAAACAEAAA8AAAAAAAAAAAAAAAAAiQQA&#10;AGRycy9kb3ducmV2LnhtbFBLBQYAAAAABAAEAPMAAACSBQAAAAA=&#10;"/>
        </w:pict>
      </w:r>
    </w:p>
    <w:p w:rsidR="00112C1E" w:rsidRPr="00D6428B" w:rsidRDefault="00112C1E" w:rsidP="001836FB">
      <w:pPr>
        <w:tabs>
          <w:tab w:val="left" w:pos="0"/>
        </w:tabs>
        <w:spacing w:after="0" w:line="240" w:lineRule="auto"/>
        <w:jc w:val="center"/>
        <w:rPr>
          <w:rFonts w:ascii="Times New Roman" w:hAnsi="Times New Roman" w:cs="Times New Roman"/>
          <w:sz w:val="30"/>
          <w:szCs w:val="30"/>
          <w:lang w:val="kk-KZ"/>
        </w:rPr>
      </w:pPr>
    </w:p>
    <w:tbl>
      <w:tblPr>
        <w:tblStyle w:val="a4"/>
        <w:tblW w:w="7938" w:type="dxa"/>
        <w:tblInd w:w="1101" w:type="dxa"/>
        <w:tblLook w:val="04A0"/>
      </w:tblPr>
      <w:tblGrid>
        <w:gridCol w:w="2126"/>
        <w:gridCol w:w="459"/>
        <w:gridCol w:w="2659"/>
        <w:gridCol w:w="425"/>
        <w:gridCol w:w="2269"/>
      </w:tblGrid>
      <w:tr w:rsidR="00112C1E" w:rsidRPr="00D6428B" w:rsidTr="00CD48E9">
        <w:tc>
          <w:tcPr>
            <w:tcW w:w="2126" w:type="dxa"/>
          </w:tcPr>
          <w:p w:rsidR="00112C1E" w:rsidRPr="00D6428B" w:rsidRDefault="00D334DB" w:rsidP="001836FB">
            <w:pPr>
              <w:tabs>
                <w:tab w:val="left" w:pos="0"/>
              </w:tabs>
              <w:jc w:val="center"/>
              <w:rPr>
                <w:rFonts w:ascii="Times New Roman" w:hAnsi="Times New Roman" w:cs="Times New Roman"/>
                <w:sz w:val="30"/>
                <w:szCs w:val="30"/>
                <w:lang w:val="kk-KZ"/>
              </w:rPr>
            </w:pPr>
            <w:r>
              <w:rPr>
                <w:rFonts w:ascii="Times New Roman" w:hAnsi="Times New Roman" w:cs="Times New Roman"/>
                <w:noProof/>
                <w:sz w:val="30"/>
                <w:szCs w:val="30"/>
              </w:rPr>
              <w:pict>
                <v:shape id="AutoShape 16" o:spid="_x0000_s1084" type="#_x0000_t32" style="position:absolute;left:0;text-align:left;margin-left:44.4pt;margin-top:15.75pt;width:72.8pt;height:70.55pt;z-index:251602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lAtIwIAAEEEAAAOAAAAZHJzL2Uyb0RvYy54bWysU02P2yAQvVfqf0C+J7ZTO5tYcVYrO+ll&#10;24202x9AANuoGBCQOFHV/96BONGmvVRVfcADzLz35oPV46kX6MiM5UqWUTpNIsQkUZTLtoy+vW0n&#10;iwhZhyXFQklWRmdmo8f1xw+rQRdspjolKDMIQKQtBl1GnXO6iGNLOtZjO1WaSbhslOmxg61pY2rw&#10;AOi9iGdJMo8HZag2ijBr4bS+XEbrgN80jLiXprHMIVFGoM2F1YR179d4vcJFa7DuOBll4H9Q0WMu&#10;gfQGVWOH0cHwP6B6ToyyqnFTovpYNQ0nLOQA2aTJb9m8dlizkAsUx+pbmez/gyVfjzuDOC2jhzRC&#10;EvfQo6eDU4EapXNfoEHbAvwquTM+RXKSr/pZke8WSVV1WLYseL+dNQSnPiK+C/Ebq4FmP3xRFHww&#10;EIRqnRrTe0ioAzqFppxvTWEnhwgcLmdZPofWEbhaLPPlIg8MuLgGa2PdZ6Z65I0yss5g3nauUlJC&#10;+5VJAxU+PlvnpeHiGuCZpdpyIcIUCIkGoMtneQiwSnDqL72bNe2+EgYdsZ+j8I0q7tyMOkgawDqG&#10;6Wa0HebiYgO5kB4PkgM5o3UZlB/LZLlZbBbZJJvNN5MsqevJ07bKJvNt+pDXn+qqqtOfXlqaFR2n&#10;lEmv7jq0afZ3QzE+n8u43cb2Vob4Hj3UC8Re/0F06K5v6GU09oqed+badZjT4Dy+Kf8Q3u/Bfv/y&#10;178AAAD//wMAUEsDBBQABgAIAAAAIQCcTeGs3wAAAAkBAAAPAAAAZHJzL2Rvd25yZXYueG1sTI/N&#10;TsMwEITvSLyDtUi9IOok/SGkcaqqEgeOtJW4uvGShMbrKHaa0KdnOcFxNKOZb/LtZFtxxd43jhTE&#10;8wgEUulMQ5WC0/H1KQXhgyajW0eo4Bs9bIv7u1xnxo30jtdDqASXkM+0gjqELpPSlzVa7eeuQ2Lv&#10;0/VWB5Z9JU2vRy63rUyiaC2tbogXat3hvsbychisAvTDKo52L7Y6vd3Gx4/k9jV2R6VmD9NuAyLg&#10;FP7C8IvP6FAw09kNZLxoFaQpkwcFi3gFgv1ksVyCOHPwOVmDLHL5/0HxAwAA//8DAFBLAQItABQA&#10;BgAIAAAAIQC2gziS/gAAAOEBAAATAAAAAAAAAAAAAAAAAAAAAABbQ29udGVudF9UeXBlc10ueG1s&#10;UEsBAi0AFAAGAAgAAAAhADj9If/WAAAAlAEAAAsAAAAAAAAAAAAAAAAALwEAAF9yZWxzLy5yZWxz&#10;UEsBAi0AFAAGAAgAAAAhAANKUC0jAgAAQQQAAA4AAAAAAAAAAAAAAAAALgIAAGRycy9lMm9Eb2Mu&#10;eG1sUEsBAi0AFAAGAAgAAAAhAJxN4azfAAAACQEAAA8AAAAAAAAAAAAAAAAAfQQAAGRycy9kb3du&#10;cmV2LnhtbFBLBQYAAAAABAAEAPMAAACJBQAAAAA=&#10;"/>
              </w:pict>
            </w:r>
            <w:r>
              <w:rPr>
                <w:rFonts w:ascii="Times New Roman" w:hAnsi="Times New Roman" w:cs="Times New Roman"/>
                <w:noProof/>
                <w:sz w:val="30"/>
                <w:szCs w:val="30"/>
              </w:rPr>
              <w:pict>
                <v:shape id="AutoShape 15" o:spid="_x0000_s1083" type="#_x0000_t32" style="position:absolute;left:0;text-align:left;margin-left:44.4pt;margin-top:15.75pt;width:0;height:51pt;z-index:251600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mSvHwIAADwEAAAOAAAAZHJzL2Uyb0RvYy54bWysU02P2yAQvVfqf0Dcs7ZT58uKs1rZSS/b&#10;bqTd/gACOEbFgIDEiar+9w44ibLtparqAx5g5s2bmcfy8dRJdOTWCa1KnD2kGHFFNRNqX+Jvb5vR&#10;HCPniWJEasVLfOYOP64+flj2puBj3WrJuEUAolzRmxK33psiSRxteUfcgzZcwWWjbUc8bO0+YZb0&#10;gN7JZJym06TXlhmrKXcOTuvhEq8iftNw6l+axnGPZImBm4+rjesurMlqSYq9JaYV9EKD/AOLjggF&#10;SW9QNfEEHaz4A6oT1GqnG/9AdZfophGUxxqgmiz9rZrXlhgea4HmOHNrk/t/sPTrcWuRYCWeQXsU&#10;6WBGTwevY2qUTUKDeuMK8KvU1oYS6Um9mmdNvzukdNUStefR++1sIDgLEcm7kLBxBtLs+i+agQ+B&#10;BLFbp8Z2ARL6gE5xKOfbUPjJIzocUjid5rNZGueVkOIaZ6zzn7nuUDBK7LwlYt/6SisFk9c2i1nI&#10;8dn5wIoU14CQVOmNkDIKQCrUl3gxGU9igNNSsHAZ3Jzd7ypp0ZEECcUvlgg3925WHxSLYC0nbH2x&#10;PRFysCG5VAEP6gI6F2vQyI9FuljP1/N8lI+n61Ge1vXoaVPlo+kmm03qT3VV1dnPQC3Li1YwxlVg&#10;d9Vrlv+dHi4vZ1DaTbG3NiTv0WO/gOz1H0nHwYZZDqrYaXbe2uvAQaLR+fKcwhu434N9/+hXvwAA&#10;AP//AwBQSwMEFAAGAAgAAAAhAIiqAprcAAAACAEAAA8AAABkcnMvZG93bnJldi54bWxMj0FPg0AU&#10;hO8m/Q+b18SLsQslGESWpmnSg0fbJl637BNQ9i1hl4L99T692ONkJjPfFJvZduKCg28dKYhXEQik&#10;ypmWagWn4/4xA+GDJqM7R6jgGz1sysVdoXPjJnrDyyHUgkvI51pBE0KfS+mrBq32K9cjsffhBqsD&#10;y6GWZtATl9tOrqPoSVrdEi80usddg9XXYbQK0I9pHG2fbX16vU4P7+vr59QflbpfztsXEAHn8B+G&#10;X3xGh5KZzm4k40WnIMuYPChI4hQE+3/6zLkkSUGWhbw9UP4AAAD//wMAUEsBAi0AFAAGAAgAAAAh&#10;ALaDOJL+AAAA4QEAABMAAAAAAAAAAAAAAAAAAAAAAFtDb250ZW50X1R5cGVzXS54bWxQSwECLQAU&#10;AAYACAAAACEAOP0h/9YAAACUAQAACwAAAAAAAAAAAAAAAAAvAQAAX3JlbHMvLnJlbHNQSwECLQAU&#10;AAYACAAAACEAXQZkrx8CAAA8BAAADgAAAAAAAAAAAAAAAAAuAgAAZHJzL2Uyb0RvYy54bWxQSwEC&#10;LQAUAAYACAAAACEAiKoCmtwAAAAIAQAADwAAAAAAAAAAAAAAAAB5BAAAZHJzL2Rvd25yZXYueG1s&#10;UEsFBgAAAAAEAAQA8wAAAIIFAAAAAA==&#10;"/>
              </w:pict>
            </w:r>
            <w:r>
              <w:rPr>
                <w:rFonts w:ascii="Times New Roman" w:hAnsi="Times New Roman" w:cs="Times New Roman"/>
                <w:noProof/>
                <w:sz w:val="30"/>
                <w:szCs w:val="30"/>
              </w:rPr>
              <w:pict>
                <v:shape id="AutoShape 14" o:spid="_x0000_s1082" type="#_x0000_t32" style="position:absolute;left:0;text-align:left;margin-left:-13.35pt;margin-top:15.75pt;width:57.75pt;height:16.5pt;flip:x;z-index:251598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C0WKgIAAEsEAAAOAAAAZHJzL2Uyb0RvYy54bWysVM2O2jAQvlfqO1i+QxIILESE1SqB9rDd&#10;Iu32AYztEKuObdmGgKq+e8fmp7vbS1U1B2cmM/PN3+cs7o+dRAdundCqxNkwxYgrqplQuxJ/e1kP&#10;Zhg5TxQjUite4hN3+H758cOiNwUf6VZLxi0CEOWK3pS49d4USeJoyzvihtpwBcZG2454UO0uYZb0&#10;gN7JZJSm06TXlhmrKXcOvtZnI15G/Kbh1H9tGsc9kiWG2nw8bTy34UyWC1LsLDGtoJcyyD9U0RGh&#10;IOkNqiaeoL0Vf0B1glrtdOOHVHeJbhpBeewBusnSd908t8Tw2AsMx5nbmNz/g6VPh41FgpV4OsdI&#10;kQ529LD3OqZGWR4G1BtXgF+lNja0SI/q2Txq+t0hpauWqB2P3i8nA8FZiEjehATFGUiz7b9oBj4E&#10;EsRpHRvboUYK8zkEBnCYCDrG9Zxu6+FHjyh8vBuP89EEIwqmUTqfTOL6ElIEmBBsrPOfuO5QEErs&#10;vCVi1/pKKwVE0PacghwenQ9F/g4IwUqvhZSRD1KhvsTzCSQLFqelYMEYFbvbVtKiAwmMik/s+J2b&#10;1XvFIljLCVtdZE+EPMuQXKqAB81BORfpTJkf83S+mq1m+SAfTVeDPK3rwcO6ygfTdXY3qcd1VdXZ&#10;z1BalhetYIyrUN2Vvln+d/S4XKQz8W4Evo0heYse5wXFXt+x6LjnsNozSbaanTb2un9gbHS+3K5w&#10;JV7rIL/+Byx/AQAA//8DAFBLAwQUAAYACAAAACEAbBJwod0AAAAIAQAADwAAAGRycy9kb3ducmV2&#10;LnhtbEyPQU+DQBCF7yb+h82YeGuX1pYSZGiMicaDIbHqfQsjoOwsslug/97xpMfJfHnve9l+tp0a&#10;afCtY4TVMgJFXLqq5Rrh7fVhkYDywXBlOseEcCYP+/zyIjNp5SZ+ofEQaiUh7FOD0ITQp1r7siFr&#10;/NL1xPL7cIM1Qc6h1tVgJgm3nV5HUaytaVkaGtPTfUPl1+FkEb55d37f6DH5LIoQPz4910zFhHh9&#10;Nd/dggo0hz8YfvVFHXJxOroTV151CIt1vBMU4Wa1BSVAksiUI0K82YLOM/1/QP4DAAD//wMAUEsB&#10;Ai0AFAAGAAgAAAAhALaDOJL+AAAA4QEAABMAAAAAAAAAAAAAAAAAAAAAAFtDb250ZW50X1R5cGVz&#10;XS54bWxQSwECLQAUAAYACAAAACEAOP0h/9YAAACUAQAACwAAAAAAAAAAAAAAAAAvAQAAX3JlbHMv&#10;LnJlbHNQSwECLQAUAAYACAAAACEA8oQtFioCAABLBAAADgAAAAAAAAAAAAAAAAAuAgAAZHJzL2Uy&#10;b0RvYy54bWxQSwECLQAUAAYACAAAACEAbBJwod0AAAAIAQAADwAAAAAAAAAAAAAAAACEBAAAZHJz&#10;L2Rvd25yZXYueG1sUEsFBgAAAAAEAAQA8wAAAI4FAAAAAA==&#10;"/>
              </w:pict>
            </w:r>
            <w:r w:rsidR="00112C1E" w:rsidRPr="00D6428B">
              <w:rPr>
                <w:rFonts w:ascii="Times New Roman" w:hAnsi="Times New Roman" w:cs="Times New Roman"/>
                <w:sz w:val="30"/>
                <w:szCs w:val="30"/>
                <w:lang w:val="kk-KZ"/>
              </w:rPr>
              <w:t>Мұнай (Н)</w:t>
            </w:r>
          </w:p>
        </w:tc>
        <w:tc>
          <w:tcPr>
            <w:tcW w:w="459" w:type="dxa"/>
            <w:tcBorders>
              <w:top w:val="nil"/>
              <w:bottom w:val="nil"/>
            </w:tcBorders>
          </w:tcPr>
          <w:p w:rsidR="00112C1E" w:rsidRPr="00D6428B" w:rsidRDefault="00112C1E" w:rsidP="001836FB">
            <w:pPr>
              <w:tabs>
                <w:tab w:val="left" w:pos="0"/>
              </w:tabs>
              <w:jc w:val="center"/>
              <w:rPr>
                <w:rFonts w:ascii="Times New Roman" w:hAnsi="Times New Roman" w:cs="Times New Roman"/>
                <w:sz w:val="30"/>
                <w:szCs w:val="30"/>
                <w:lang w:val="kk-KZ"/>
              </w:rPr>
            </w:pPr>
          </w:p>
        </w:tc>
        <w:tc>
          <w:tcPr>
            <w:tcW w:w="2659" w:type="dxa"/>
          </w:tcPr>
          <w:p w:rsidR="00112C1E" w:rsidRPr="00D6428B" w:rsidRDefault="00D334DB" w:rsidP="001836FB">
            <w:pPr>
              <w:tabs>
                <w:tab w:val="left" w:pos="0"/>
              </w:tabs>
              <w:jc w:val="center"/>
              <w:rPr>
                <w:rFonts w:ascii="Times New Roman" w:hAnsi="Times New Roman" w:cs="Times New Roman"/>
                <w:sz w:val="30"/>
                <w:szCs w:val="30"/>
                <w:lang w:val="kk-KZ"/>
              </w:rPr>
            </w:pPr>
            <w:r>
              <w:rPr>
                <w:rFonts w:ascii="Times New Roman" w:hAnsi="Times New Roman" w:cs="Times New Roman"/>
                <w:noProof/>
                <w:sz w:val="30"/>
                <w:szCs w:val="30"/>
              </w:rPr>
              <w:pict>
                <v:shape id="AutoShape 18" o:spid="_x0000_s1081" type="#_x0000_t32" style="position:absolute;left:0;text-align:left;margin-left:54.65pt;margin-top:15.75pt;width:113.25pt;height:51pt;z-index:2516070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776JQIAAEIEAAAOAAAAZHJzL2Uyb0RvYy54bWysU9uO2yAQfa/Uf0C8Z21nnZsVZ7Wyk75s&#10;20i7/QAC2EbFgIDEiar+ewdyUbZ9qarmgQyemTOXc1g+HXuJDtw6oVWJs4cUI66oZkK1Jf72thnN&#10;MXKeKEakVrzEJ+7w0+rjh+VgCj7WnZaMWwQgyhWDKXHnvSmSxNGO98Q9aMMVOBtte+LhatuEWTIA&#10;ei+TcZpOk0FbZqym3Dn4Wp+deBXxm4ZT/7VpHPdIlhh68/G08dyFM1ktSdFaYjpBL22Qf+iiJ0JB&#10;0RtUTTxBeyv+gOoFtdrpxj9Q3Se6aQTlcQaYJkt/m+a1I4bHWWA5ztzW5P4fLP1y2FokWImnwJQi&#10;PXD0vPc6lkbZPCxoMK6AuEptbRiRHtWredH0u0NKVx1RLY/RbycDyVnISN6lhIszUGY3fNYMYggU&#10;iNs6NrYPkLAHdIyknG6k8KNHFD5m+eN8PJtgRME3zWezNLKWkOKabazzn7juUTBK7Lwlou18pZUC&#10;/rXNYi1yeHE+9EaKa0IorfRGSBllIBUaSryYjCcxwWkpWHCGMGfbXSUtOpAgpPiLg4LnPszqvWIR&#10;rOOErS+2J0KebSguVcCD6aCdi3VWyo9FuljP1/N8lI+n61Ge1vXoeVPlo+kmm03qx7qq6uxnaC3L&#10;i04wxlXo7qraLP87VVzez1lvN93e1pC8R4/7gmav/7HpSG9g9KyNnWanrb3SDkKNwZdHFV7C/R3s&#10;+6e/+gUAAP//AwBQSwMEFAAGAAgAAAAhAG+Ugd7eAAAACgEAAA8AAABkcnMvZG93bnJldi54bWxM&#10;j8FOwzAQRO9I/IO1SFwQtdMoiIY4VVWphx5pK3F14yUJxOsodprQr+9ygtuO5ml2pljPrhMXHELr&#10;SUOyUCCQKm9bqjWcjrvnVxAhGrKm84QafjDAury/K0xu/UTveDnEWnAIhdxoaGLscylD1aAzYeF7&#10;JPY+/eBMZDnU0g5m4nDXyaVSL9KZlvhDY3rcNlh9H0anAcOYJWqzcvVpf52ePpbXr6k/av34MG/e&#10;QESc4x8Mv/W5OpTc6exHskF0rNUqZVRDmmQgGEjTjLec2eELZFnI/xPKGwAAAP//AwBQSwECLQAU&#10;AAYACAAAACEAtoM4kv4AAADhAQAAEwAAAAAAAAAAAAAAAAAAAAAAW0NvbnRlbnRfVHlwZXNdLnht&#10;bFBLAQItABQABgAIAAAAIQA4/SH/1gAAAJQBAAALAAAAAAAAAAAAAAAAAC8BAABfcmVscy8ucmVs&#10;c1BLAQItABQABgAIAAAAIQCbJ776JQIAAEIEAAAOAAAAAAAAAAAAAAAAAC4CAABkcnMvZTJvRG9j&#10;LnhtbFBLAQItABQABgAIAAAAIQBvlIHe3gAAAAoBAAAPAAAAAAAAAAAAAAAAAH8EAABkcnMvZG93&#10;bnJldi54bWxQSwUGAAAAAAQABADzAAAAigUAAAAA&#10;"/>
              </w:pict>
            </w:r>
            <w:r>
              <w:rPr>
                <w:rFonts w:ascii="Times New Roman" w:hAnsi="Times New Roman" w:cs="Times New Roman"/>
                <w:noProof/>
                <w:sz w:val="30"/>
                <w:szCs w:val="30"/>
              </w:rPr>
              <w:pict>
                <v:shape id="AutoShape 17" o:spid="_x0000_s1080" type="#_x0000_t32" style="position:absolute;left:0;text-align:left;margin-left:34.4pt;margin-top:15.75pt;width:20.25pt;height:16.5pt;flip:x;z-index:2516049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Wr4LAIAAEsEAAAOAAAAZHJzL2Uyb0RvYy54bWysVE2P2yAQvVfqf0DcE9tpPq04q5WdtIft&#10;NtJufwABHKNiQEDiRFX/ewecpNn2UlX1AQ9m5s2bmYeXD6dWoiO3TmhV4GyYYsQV1UyofYG/vm4G&#10;c4ycJ4oRqRUv8Jk7/LB6/27ZmZyPdKMl4xYBiHJ5ZwrceG/yJHG04S1xQ224gsNa25Z42Np9wizp&#10;AL2VyShNp0mnLTNWU+4cfK36Q7yK+HXNqf9S1457JAsM3HxcbVx3YU1WS5LvLTGNoBca5B9YtEQo&#10;SHqDqogn6GDFH1CtoFY7Xfsh1W2i61pQHmuAarL0t2peGmJ4rAWa48ytTe7/wdLn49YiwQo8nWGk&#10;SAszejx4HVOjbBYa1BmXg1+ptjaUSE/qxTxp+s0hpcuGqD2P3q9nA8FZiEjehISNM5Bm133WDHwI&#10;JIjdOtW2RbUU5lMIDODQEXSK4znfxsNPHlH4OJrMstkEIwpHo3QxmcTxJSQPMCHYWOc/ct2iYBTY&#10;eUvEvvGlVgqEoG2fghyfnA8kfwWEYKU3QsqoB6lQV+DFZDSJnJyWgoXD4ObsfldKi44kKCo+sWI4&#10;uXez+qBYBGs4YeuL7YmQvQ3JpQp4UBzQuVi9ZL4v0sV6vp6PB+PRdD0Yp1U1eNyU48F0A/VXH6qy&#10;rLIfgVo2zhvBGFeB3VW+2fjv5HG5SL3wbgK+tSF5ix77BWSv70g6zjmMthfJTrPz1l7nD4qNzpfb&#10;Fa7E/R7s+3/A6icAAAD//wMAUEsDBBQABgAIAAAAIQDUTAom3QAAAAgBAAAPAAAAZHJzL2Rvd25y&#10;ZXYueG1sTI/LTsMwEEX3SP0Hayqxo05fIYQ4FUICsUCRKLB34yEJjcchnibp3+OuYDk6V/eeyXaT&#10;bcWAvW8cKVguIhBIpTMNVQo+3p9uEhCeNRndOkIFZ/Swy2dXmU6NG+kNhz1XIpSQT7WCmrlLpfRl&#10;jVb7heuQAvtyvdUczr6SptdjKLetXEVRLK1uKCzUusPHGsvj/mQV/NDt+XMjh+S7KDh+fnmtCItR&#10;qev59HAPgnHivzBc9IM65MHp4E5kvGgVxEkwZwXr5RbEhUd3axCHADZbkHkm/z+Q/wIAAP//AwBQ&#10;SwECLQAUAAYACAAAACEAtoM4kv4AAADhAQAAEwAAAAAAAAAAAAAAAAAAAAAAW0NvbnRlbnRfVHlw&#10;ZXNdLnhtbFBLAQItABQABgAIAAAAIQA4/SH/1gAAAJQBAAALAAAAAAAAAAAAAAAAAC8BAABfcmVs&#10;cy8ucmVsc1BLAQItABQABgAIAAAAIQCitWr4LAIAAEsEAAAOAAAAAAAAAAAAAAAAAC4CAABkcnMv&#10;ZTJvRG9jLnhtbFBLAQItABQABgAIAAAAIQDUTAom3QAAAAgBAAAPAAAAAAAAAAAAAAAAAIYEAABk&#10;cnMvZG93bnJldi54bWxQSwUGAAAAAAQABADzAAAAkAUAAAAA&#10;"/>
              </w:pict>
            </w:r>
            <w:r w:rsidR="00112C1E" w:rsidRPr="00D6428B">
              <w:rPr>
                <w:rFonts w:ascii="Times New Roman" w:hAnsi="Times New Roman" w:cs="Times New Roman"/>
                <w:sz w:val="30"/>
                <w:szCs w:val="30"/>
                <w:lang w:val="kk-KZ"/>
              </w:rPr>
              <w:t>Синтетикалық (С)</w:t>
            </w:r>
          </w:p>
        </w:tc>
        <w:tc>
          <w:tcPr>
            <w:tcW w:w="425" w:type="dxa"/>
            <w:tcBorders>
              <w:top w:val="nil"/>
              <w:bottom w:val="nil"/>
            </w:tcBorders>
          </w:tcPr>
          <w:p w:rsidR="00112C1E" w:rsidRPr="00D6428B" w:rsidRDefault="00112C1E" w:rsidP="001836FB">
            <w:pPr>
              <w:tabs>
                <w:tab w:val="left" w:pos="0"/>
              </w:tabs>
              <w:jc w:val="center"/>
              <w:rPr>
                <w:rFonts w:ascii="Times New Roman" w:hAnsi="Times New Roman" w:cs="Times New Roman"/>
                <w:sz w:val="30"/>
                <w:szCs w:val="30"/>
                <w:lang w:val="kk-KZ"/>
              </w:rPr>
            </w:pPr>
          </w:p>
        </w:tc>
        <w:tc>
          <w:tcPr>
            <w:tcW w:w="226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Қоспа ( Н + С )</w:t>
            </w:r>
          </w:p>
        </w:tc>
      </w:tr>
    </w:tbl>
    <w:p w:rsidR="00112C1E" w:rsidRPr="00D6428B" w:rsidRDefault="00112C1E" w:rsidP="001836FB">
      <w:pPr>
        <w:tabs>
          <w:tab w:val="left" w:pos="0"/>
        </w:tabs>
        <w:spacing w:after="0" w:line="240" w:lineRule="auto"/>
        <w:jc w:val="center"/>
        <w:rPr>
          <w:rFonts w:ascii="Times New Roman" w:hAnsi="Times New Roman" w:cs="Times New Roman"/>
          <w:sz w:val="30"/>
          <w:szCs w:val="30"/>
          <w:lang w:val="kk-KZ"/>
        </w:rPr>
      </w:pPr>
    </w:p>
    <w:tbl>
      <w:tblPr>
        <w:tblStyle w:val="a4"/>
        <w:tblW w:w="0" w:type="auto"/>
        <w:tblLook w:val="04A0"/>
      </w:tblPr>
      <w:tblGrid>
        <w:gridCol w:w="1951"/>
        <w:gridCol w:w="1701"/>
        <w:gridCol w:w="1914"/>
      </w:tblGrid>
      <w:tr w:rsidR="00112C1E" w:rsidRPr="00D6428B" w:rsidTr="00CD48E9">
        <w:tc>
          <w:tcPr>
            <w:tcW w:w="1951"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Дистилятты </w:t>
            </w:r>
          </w:p>
        </w:tc>
        <w:tc>
          <w:tcPr>
            <w:tcW w:w="1701" w:type="dxa"/>
            <w:tcBorders>
              <w:top w:val="nil"/>
              <w:bottom w:val="nil"/>
            </w:tcBorders>
          </w:tcPr>
          <w:p w:rsidR="00112C1E" w:rsidRPr="00D6428B" w:rsidRDefault="00112C1E" w:rsidP="001836FB">
            <w:pPr>
              <w:tabs>
                <w:tab w:val="left" w:pos="0"/>
              </w:tabs>
              <w:jc w:val="center"/>
              <w:rPr>
                <w:rFonts w:ascii="Times New Roman" w:hAnsi="Times New Roman" w:cs="Times New Roman"/>
                <w:sz w:val="30"/>
                <w:szCs w:val="30"/>
                <w:lang w:val="kk-KZ"/>
              </w:rPr>
            </w:pPr>
          </w:p>
        </w:tc>
        <w:tc>
          <w:tcPr>
            <w:tcW w:w="191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Көмірсутекті </w:t>
            </w:r>
          </w:p>
        </w:tc>
      </w:tr>
    </w:tbl>
    <w:p w:rsidR="00112C1E" w:rsidRPr="00D6428B" w:rsidRDefault="00112C1E" w:rsidP="001836FB">
      <w:pPr>
        <w:tabs>
          <w:tab w:val="left" w:pos="0"/>
        </w:tabs>
        <w:spacing w:after="0" w:line="240" w:lineRule="auto"/>
        <w:jc w:val="center"/>
        <w:rPr>
          <w:rFonts w:ascii="Times New Roman" w:hAnsi="Times New Roman" w:cs="Times New Roman"/>
          <w:sz w:val="30"/>
          <w:szCs w:val="30"/>
          <w:lang w:val="kk-KZ"/>
        </w:rPr>
      </w:pPr>
    </w:p>
    <w:tbl>
      <w:tblPr>
        <w:tblStyle w:val="a4"/>
        <w:tblW w:w="7512" w:type="dxa"/>
        <w:tblInd w:w="1101" w:type="dxa"/>
        <w:tblLook w:val="04A0"/>
      </w:tblPr>
      <w:tblGrid>
        <w:gridCol w:w="1701"/>
        <w:gridCol w:w="213"/>
        <w:gridCol w:w="1629"/>
        <w:gridCol w:w="1276"/>
        <w:gridCol w:w="2693"/>
      </w:tblGrid>
      <w:tr w:rsidR="00112C1E" w:rsidRPr="00D6428B" w:rsidTr="00877942">
        <w:tc>
          <w:tcPr>
            <w:tcW w:w="1914" w:type="dxa"/>
            <w:gridSpan w:val="2"/>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қалдықты</w:t>
            </w:r>
          </w:p>
        </w:tc>
        <w:tc>
          <w:tcPr>
            <w:tcW w:w="2905" w:type="dxa"/>
            <w:gridSpan w:val="2"/>
            <w:tcBorders>
              <w:top w:val="nil"/>
              <w:bottom w:val="nil"/>
            </w:tcBorders>
          </w:tcPr>
          <w:p w:rsidR="00112C1E" w:rsidRPr="00D6428B" w:rsidRDefault="00112C1E" w:rsidP="001836FB">
            <w:pPr>
              <w:tabs>
                <w:tab w:val="left" w:pos="0"/>
              </w:tabs>
              <w:jc w:val="center"/>
              <w:rPr>
                <w:rFonts w:ascii="Times New Roman" w:hAnsi="Times New Roman" w:cs="Times New Roman"/>
                <w:sz w:val="30"/>
                <w:szCs w:val="30"/>
                <w:lang w:val="kk-KZ"/>
              </w:rPr>
            </w:pPr>
          </w:p>
        </w:tc>
        <w:tc>
          <w:tcPr>
            <w:tcW w:w="269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көмірсутекті емес</w:t>
            </w:r>
          </w:p>
        </w:tc>
      </w:tr>
      <w:tr w:rsidR="00112C1E" w:rsidRPr="00D6428B" w:rsidTr="00877942">
        <w:trPr>
          <w:gridBefore w:val="1"/>
          <w:gridAfter w:val="2"/>
          <w:wBefore w:w="1701" w:type="dxa"/>
          <w:wAfter w:w="3969" w:type="dxa"/>
        </w:trPr>
        <w:tc>
          <w:tcPr>
            <w:tcW w:w="1842" w:type="dxa"/>
            <w:gridSpan w:val="2"/>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аралас</w:t>
            </w:r>
          </w:p>
        </w:tc>
      </w:tr>
    </w:tbl>
    <w:p w:rsidR="00666707" w:rsidRDefault="00112C1E" w:rsidP="00666707">
      <w:pPr>
        <w:tabs>
          <w:tab w:val="left" w:pos="0"/>
        </w:tabs>
        <w:spacing w:after="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p>
    <w:p w:rsidR="00112C1E" w:rsidRPr="00D6428B" w:rsidRDefault="00666707" w:rsidP="00666707">
      <w:pPr>
        <w:tabs>
          <w:tab w:val="left" w:pos="0"/>
        </w:tabs>
        <w:spacing w:after="0"/>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Кейбір жағдайларда мұнай және синтетикалық майлар қоспасына өсімдік және жануар тектес майларды қосады. </w:t>
      </w:r>
    </w:p>
    <w:p w:rsidR="00112C1E" w:rsidRDefault="00112C1E" w:rsidP="00666707">
      <w:pPr>
        <w:tabs>
          <w:tab w:val="left" w:pos="0"/>
        </w:tabs>
        <w:spacing w:after="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Базалық майлар Америка мұнай институтының </w:t>
      </w:r>
      <w:r w:rsidRPr="00D6428B">
        <w:rPr>
          <w:rFonts w:ascii="Times New Roman" w:hAnsi="Times New Roman" w:cs="Times New Roman"/>
          <w:b/>
          <w:sz w:val="30"/>
          <w:szCs w:val="30"/>
          <w:lang w:val="kk-KZ"/>
        </w:rPr>
        <w:t>(API)</w:t>
      </w:r>
      <w:r w:rsidRPr="00D6428B">
        <w:rPr>
          <w:rFonts w:ascii="Times New Roman" w:hAnsi="Times New Roman" w:cs="Times New Roman"/>
          <w:sz w:val="30"/>
          <w:szCs w:val="30"/>
          <w:lang w:val="kk-KZ"/>
        </w:rPr>
        <w:t xml:space="preserve"> классификацисына сәйкес тұтқырлық индексіне, құрамында қаныққан қосылыстардың, күкірттің болуына және өндіру технологиясына қарай алты </w:t>
      </w:r>
      <w:r w:rsidR="00092327" w:rsidRPr="00092327">
        <w:rPr>
          <w:rFonts w:ascii="Times New Roman" w:hAnsi="Times New Roman" w:cs="Times New Roman"/>
          <w:color w:val="FF0000"/>
          <w:sz w:val="30"/>
          <w:szCs w:val="30"/>
          <w:lang w:val="kk-KZ"/>
        </w:rPr>
        <w:t>топқа</w:t>
      </w:r>
      <w:r w:rsidRPr="00D6428B">
        <w:rPr>
          <w:rFonts w:ascii="Times New Roman" w:hAnsi="Times New Roman" w:cs="Times New Roman"/>
          <w:sz w:val="30"/>
          <w:szCs w:val="30"/>
          <w:lang w:val="kk-KZ"/>
        </w:rPr>
        <w:t xml:space="preserve"> </w:t>
      </w:r>
      <w:r w:rsidR="00092327">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бөлінеді (кесте 2.1.).</w:t>
      </w:r>
    </w:p>
    <w:p w:rsidR="00112C1E" w:rsidRDefault="00112C1E"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Кесте 2.1.</w:t>
      </w:r>
      <w:r w:rsidRPr="00D6428B">
        <w:rPr>
          <w:rFonts w:ascii="Times New Roman" w:hAnsi="Times New Roman" w:cs="Times New Roman"/>
          <w:sz w:val="30"/>
          <w:szCs w:val="30"/>
          <w:lang w:val="kk-KZ"/>
        </w:rPr>
        <w:t xml:space="preserve"> </w:t>
      </w:r>
      <w:r w:rsidRPr="00D6428B">
        <w:rPr>
          <w:rFonts w:ascii="Times New Roman" w:hAnsi="Times New Roman" w:cs="Times New Roman"/>
          <w:b/>
          <w:sz w:val="30"/>
          <w:szCs w:val="30"/>
          <w:lang w:val="kk-KZ"/>
        </w:rPr>
        <w:t>API бойынша базалық майлардың классификациясы</w:t>
      </w:r>
    </w:p>
    <w:p w:rsidR="009A1067" w:rsidRPr="00D6428B" w:rsidRDefault="009A1067" w:rsidP="001836FB">
      <w:pPr>
        <w:tabs>
          <w:tab w:val="left" w:pos="0"/>
        </w:tabs>
        <w:spacing w:after="0" w:line="240" w:lineRule="auto"/>
        <w:jc w:val="both"/>
        <w:rPr>
          <w:rFonts w:ascii="Times New Roman" w:hAnsi="Times New Roman" w:cs="Times New Roman"/>
          <w:b/>
          <w:sz w:val="30"/>
          <w:szCs w:val="30"/>
          <w:lang w:val="kk-KZ"/>
        </w:rPr>
      </w:pPr>
    </w:p>
    <w:tbl>
      <w:tblPr>
        <w:tblStyle w:val="a4"/>
        <w:tblW w:w="9606" w:type="dxa"/>
        <w:tblLayout w:type="fixed"/>
        <w:tblLook w:val="04A0"/>
      </w:tblPr>
      <w:tblGrid>
        <w:gridCol w:w="959"/>
        <w:gridCol w:w="1701"/>
        <w:gridCol w:w="1134"/>
        <w:gridCol w:w="1701"/>
        <w:gridCol w:w="4111"/>
      </w:tblGrid>
      <w:tr w:rsidR="00112C1E" w:rsidRPr="00D6428B" w:rsidTr="00CD48E9">
        <w:tc>
          <w:tcPr>
            <w:tcW w:w="959" w:type="dxa"/>
            <w:vMerge w:val="restart"/>
            <w:tcBorders>
              <w:left w:val="nil"/>
            </w:tcBorders>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pBdr>
                <w:left w:val="single" w:sz="4" w:space="4" w:color="auto"/>
              </w:pBd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Тобы</w:t>
            </w:r>
          </w:p>
          <w:p w:rsidR="00112C1E" w:rsidRPr="00D6428B" w:rsidRDefault="00112C1E" w:rsidP="001836FB">
            <w:pPr>
              <w:pBdr>
                <w:left w:val="single" w:sz="4" w:space="4" w:color="auto"/>
              </w:pBd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w:t>
            </w:r>
          </w:p>
        </w:tc>
        <w:tc>
          <w:tcPr>
            <w:tcW w:w="2835" w:type="dxa"/>
            <w:gridSpan w:val="2"/>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Құрамы, %</w:t>
            </w:r>
          </w:p>
        </w:tc>
        <w:tc>
          <w:tcPr>
            <w:tcW w:w="1701" w:type="dxa"/>
            <w:vMerge w:val="restart"/>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Тұтқырлық индексі</w:t>
            </w:r>
          </w:p>
        </w:tc>
        <w:tc>
          <w:tcPr>
            <w:tcW w:w="4111" w:type="dxa"/>
            <w:vMerge w:val="restart"/>
            <w:tcBorders>
              <w:right w:val="nil"/>
            </w:tcBorders>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Өндіру технологиясы</w:t>
            </w:r>
          </w:p>
        </w:tc>
      </w:tr>
      <w:tr w:rsidR="00112C1E" w:rsidRPr="00D6428B" w:rsidTr="00CD48E9">
        <w:tc>
          <w:tcPr>
            <w:tcW w:w="959" w:type="dxa"/>
            <w:vMerge/>
            <w:tcBorders>
              <w:left w:val="nil"/>
              <w:bottom w:val="single" w:sz="4" w:space="0" w:color="auto"/>
            </w:tcBorders>
          </w:tcPr>
          <w:p w:rsidR="00112C1E" w:rsidRPr="00D6428B" w:rsidRDefault="00112C1E" w:rsidP="001836FB">
            <w:pPr>
              <w:tabs>
                <w:tab w:val="left" w:pos="0"/>
              </w:tabs>
              <w:jc w:val="both"/>
              <w:rPr>
                <w:rFonts w:ascii="Times New Roman" w:hAnsi="Times New Roman" w:cs="Times New Roman"/>
                <w:sz w:val="30"/>
                <w:szCs w:val="30"/>
                <w:lang w:val="kk-KZ"/>
              </w:rPr>
            </w:pPr>
          </w:p>
        </w:tc>
        <w:tc>
          <w:tcPr>
            <w:tcW w:w="1701" w:type="dxa"/>
            <w:tcBorders>
              <w:bottom w:val="single" w:sz="4" w:space="0" w:color="auto"/>
            </w:tcBorders>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Қаныққан қосылыстар</w:t>
            </w:r>
          </w:p>
        </w:tc>
        <w:tc>
          <w:tcPr>
            <w:tcW w:w="1134" w:type="dxa"/>
            <w:tcBorders>
              <w:bottom w:val="single" w:sz="4" w:space="0" w:color="auto"/>
            </w:tcBorders>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Күкірт </w:t>
            </w:r>
          </w:p>
        </w:tc>
        <w:tc>
          <w:tcPr>
            <w:tcW w:w="1701" w:type="dxa"/>
            <w:vMerge/>
            <w:tcBorders>
              <w:bottom w:val="single" w:sz="4" w:space="0" w:color="auto"/>
            </w:tcBorders>
          </w:tcPr>
          <w:p w:rsidR="00112C1E" w:rsidRPr="00D6428B" w:rsidRDefault="00112C1E" w:rsidP="001836FB">
            <w:pPr>
              <w:tabs>
                <w:tab w:val="left" w:pos="0"/>
              </w:tabs>
              <w:jc w:val="both"/>
              <w:rPr>
                <w:rFonts w:ascii="Times New Roman" w:hAnsi="Times New Roman" w:cs="Times New Roman"/>
                <w:sz w:val="30"/>
                <w:szCs w:val="30"/>
                <w:lang w:val="kk-KZ"/>
              </w:rPr>
            </w:pPr>
          </w:p>
        </w:tc>
        <w:tc>
          <w:tcPr>
            <w:tcW w:w="4111" w:type="dxa"/>
            <w:vMerge/>
            <w:tcBorders>
              <w:bottom w:val="single" w:sz="4" w:space="0" w:color="auto"/>
              <w:right w:val="nil"/>
            </w:tcBorders>
          </w:tcPr>
          <w:p w:rsidR="00112C1E" w:rsidRPr="00D6428B" w:rsidRDefault="00112C1E" w:rsidP="001836FB">
            <w:pPr>
              <w:tabs>
                <w:tab w:val="left" w:pos="0"/>
              </w:tabs>
              <w:jc w:val="both"/>
              <w:rPr>
                <w:rFonts w:ascii="Times New Roman" w:hAnsi="Times New Roman" w:cs="Times New Roman"/>
                <w:sz w:val="30"/>
                <w:szCs w:val="30"/>
                <w:lang w:val="kk-KZ"/>
              </w:rPr>
            </w:pPr>
          </w:p>
        </w:tc>
      </w:tr>
      <w:tr w:rsidR="00112C1E" w:rsidRPr="00D6428B" w:rsidTr="00CD48E9">
        <w:tc>
          <w:tcPr>
            <w:tcW w:w="959" w:type="dxa"/>
            <w:tcBorders>
              <w:left w:val="nil"/>
              <w:bottom w:val="nil"/>
              <w:right w:val="nil"/>
            </w:tcBorders>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I</w:t>
            </w:r>
          </w:p>
        </w:tc>
        <w:tc>
          <w:tcPr>
            <w:tcW w:w="1701" w:type="dxa"/>
            <w:tcBorders>
              <w:left w:val="nil"/>
              <w:bottom w:val="nil"/>
              <w:right w:val="nil"/>
            </w:tcBorders>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kk-KZ"/>
              </w:rPr>
              <w:t>&lt;</w:t>
            </w:r>
            <w:r w:rsidRPr="00D6428B">
              <w:rPr>
                <w:rFonts w:ascii="Times New Roman" w:hAnsi="Times New Roman" w:cs="Times New Roman"/>
                <w:sz w:val="30"/>
                <w:szCs w:val="30"/>
                <w:lang w:val="en-US"/>
              </w:rPr>
              <w:t xml:space="preserve"> 90</w:t>
            </w:r>
          </w:p>
        </w:tc>
        <w:tc>
          <w:tcPr>
            <w:tcW w:w="1134" w:type="dxa"/>
            <w:tcBorders>
              <w:left w:val="nil"/>
              <w:bottom w:val="nil"/>
              <w:right w:val="nil"/>
            </w:tcBorders>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&gt;</w:t>
            </w:r>
            <w:r w:rsidRPr="00D6428B">
              <w:rPr>
                <w:rFonts w:ascii="Times New Roman" w:hAnsi="Times New Roman" w:cs="Times New Roman"/>
                <w:sz w:val="30"/>
                <w:szCs w:val="30"/>
                <w:lang w:val="en-US"/>
              </w:rPr>
              <w:t xml:space="preserve"> 0</w:t>
            </w:r>
            <w:r w:rsidRPr="00D6428B">
              <w:rPr>
                <w:rFonts w:ascii="Times New Roman" w:hAnsi="Times New Roman" w:cs="Times New Roman"/>
                <w:sz w:val="30"/>
                <w:szCs w:val="30"/>
                <w:lang w:val="kk-KZ"/>
              </w:rPr>
              <w:t>,03</w:t>
            </w:r>
          </w:p>
        </w:tc>
        <w:tc>
          <w:tcPr>
            <w:tcW w:w="1701" w:type="dxa"/>
            <w:tcBorders>
              <w:left w:val="nil"/>
              <w:bottom w:val="nil"/>
              <w:right w:val="nil"/>
            </w:tcBorders>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80 – 120 </w:t>
            </w:r>
          </w:p>
        </w:tc>
        <w:tc>
          <w:tcPr>
            <w:tcW w:w="4111" w:type="dxa"/>
            <w:tcBorders>
              <w:left w:val="nil"/>
              <w:bottom w:val="nil"/>
              <w:right w:val="nil"/>
            </w:tcBorders>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Дәстүрлі (селективті тазалау)</w:t>
            </w:r>
          </w:p>
        </w:tc>
      </w:tr>
      <w:tr w:rsidR="00112C1E" w:rsidRPr="00D6428B" w:rsidTr="00CD48E9">
        <w:tc>
          <w:tcPr>
            <w:tcW w:w="959" w:type="dxa"/>
            <w:tcBorders>
              <w:top w:val="nil"/>
              <w:left w:val="nil"/>
              <w:bottom w:val="nil"/>
              <w:right w:val="nil"/>
            </w:tcBorders>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II</w:t>
            </w:r>
          </w:p>
        </w:tc>
        <w:tc>
          <w:tcPr>
            <w:tcW w:w="1701" w:type="dxa"/>
            <w:tcBorders>
              <w:top w:val="nil"/>
              <w:left w:val="nil"/>
              <w:bottom w:val="nil"/>
              <w:right w:val="nil"/>
            </w:tcBorders>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r w:rsidRPr="00D6428B">
              <w:rPr>
                <w:rFonts w:ascii="Times New Roman" w:hAnsi="Times New Roman" w:cs="Times New Roman"/>
                <w:sz w:val="30"/>
                <w:szCs w:val="30"/>
                <w:lang w:val="en-US"/>
              </w:rPr>
              <w:t xml:space="preserve"> 90</w:t>
            </w:r>
          </w:p>
        </w:tc>
        <w:tc>
          <w:tcPr>
            <w:tcW w:w="1134" w:type="dxa"/>
            <w:tcBorders>
              <w:top w:val="nil"/>
              <w:left w:val="nil"/>
              <w:bottom w:val="nil"/>
              <w:right w:val="nil"/>
            </w:tcBorders>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en-US"/>
              </w:rPr>
              <w:t>0</w:t>
            </w:r>
            <w:r w:rsidRPr="00D6428B">
              <w:rPr>
                <w:rFonts w:ascii="Times New Roman" w:hAnsi="Times New Roman" w:cs="Times New Roman"/>
                <w:sz w:val="30"/>
                <w:szCs w:val="30"/>
                <w:lang w:val="kk-KZ"/>
              </w:rPr>
              <w:t>,03</w:t>
            </w:r>
          </w:p>
        </w:tc>
        <w:tc>
          <w:tcPr>
            <w:tcW w:w="1701" w:type="dxa"/>
            <w:tcBorders>
              <w:top w:val="nil"/>
              <w:left w:val="nil"/>
              <w:bottom w:val="nil"/>
              <w:right w:val="nil"/>
            </w:tcBorders>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80 – 120</w:t>
            </w:r>
          </w:p>
        </w:tc>
        <w:tc>
          <w:tcPr>
            <w:tcW w:w="4111" w:type="dxa"/>
            <w:tcBorders>
              <w:top w:val="nil"/>
              <w:left w:val="nil"/>
              <w:bottom w:val="nil"/>
              <w:right w:val="nil"/>
            </w:tcBorders>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Дәстүрлі+гидроөңдеу</w:t>
            </w:r>
          </w:p>
        </w:tc>
      </w:tr>
      <w:tr w:rsidR="00112C1E" w:rsidRPr="00A1487B" w:rsidTr="00CD48E9">
        <w:tc>
          <w:tcPr>
            <w:tcW w:w="959" w:type="dxa"/>
            <w:tcBorders>
              <w:top w:val="nil"/>
              <w:left w:val="nil"/>
              <w:bottom w:val="nil"/>
              <w:right w:val="nil"/>
            </w:tcBorders>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III</w:t>
            </w:r>
          </w:p>
        </w:tc>
        <w:tc>
          <w:tcPr>
            <w:tcW w:w="1701" w:type="dxa"/>
            <w:tcBorders>
              <w:top w:val="nil"/>
              <w:left w:val="nil"/>
              <w:bottom w:val="nil"/>
              <w:right w:val="nil"/>
            </w:tcBorders>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kk-KZ"/>
              </w:rPr>
              <w:t>≥</w:t>
            </w:r>
            <w:r w:rsidRPr="00D6428B">
              <w:rPr>
                <w:rFonts w:ascii="Times New Roman" w:hAnsi="Times New Roman" w:cs="Times New Roman"/>
                <w:sz w:val="30"/>
                <w:szCs w:val="30"/>
                <w:lang w:val="en-US"/>
              </w:rPr>
              <w:t xml:space="preserve"> 90</w:t>
            </w:r>
          </w:p>
        </w:tc>
        <w:tc>
          <w:tcPr>
            <w:tcW w:w="1134" w:type="dxa"/>
            <w:tcBorders>
              <w:top w:val="nil"/>
              <w:left w:val="nil"/>
              <w:bottom w:val="nil"/>
              <w:right w:val="nil"/>
            </w:tcBorders>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en-US"/>
              </w:rPr>
              <w:t>0</w:t>
            </w:r>
            <w:r w:rsidRPr="00D6428B">
              <w:rPr>
                <w:rFonts w:ascii="Times New Roman" w:hAnsi="Times New Roman" w:cs="Times New Roman"/>
                <w:sz w:val="30"/>
                <w:szCs w:val="30"/>
                <w:lang w:val="kk-KZ"/>
              </w:rPr>
              <w:t>,03</w:t>
            </w:r>
          </w:p>
        </w:tc>
        <w:tc>
          <w:tcPr>
            <w:tcW w:w="1701" w:type="dxa"/>
            <w:tcBorders>
              <w:top w:val="nil"/>
              <w:left w:val="nil"/>
              <w:bottom w:val="nil"/>
              <w:right w:val="nil"/>
            </w:tcBorders>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120</w:t>
            </w:r>
          </w:p>
        </w:tc>
        <w:tc>
          <w:tcPr>
            <w:tcW w:w="4111" w:type="dxa"/>
            <w:tcBorders>
              <w:top w:val="nil"/>
              <w:left w:val="nil"/>
              <w:bottom w:val="nil"/>
              <w:right w:val="nil"/>
            </w:tcBorders>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Қатаң гидроөңдеу (гидро-крекинг/гидроизомеризация)</w:t>
            </w:r>
          </w:p>
        </w:tc>
      </w:tr>
      <w:tr w:rsidR="00112C1E" w:rsidRPr="00D6428B" w:rsidTr="00CD48E9">
        <w:tc>
          <w:tcPr>
            <w:tcW w:w="959" w:type="dxa"/>
            <w:tcBorders>
              <w:top w:val="nil"/>
              <w:left w:val="nil"/>
              <w:bottom w:val="nil"/>
              <w:right w:val="nil"/>
            </w:tcBorders>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IV</w:t>
            </w:r>
          </w:p>
        </w:tc>
        <w:tc>
          <w:tcPr>
            <w:tcW w:w="4536" w:type="dxa"/>
            <w:gridSpan w:val="3"/>
            <w:tcBorders>
              <w:top w:val="nil"/>
              <w:left w:val="nil"/>
              <w:bottom w:val="nil"/>
              <w:right w:val="nil"/>
            </w:tcBorders>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Поли-α-олефин (синтетикалық)</w:t>
            </w:r>
          </w:p>
        </w:tc>
        <w:tc>
          <w:tcPr>
            <w:tcW w:w="4111" w:type="dxa"/>
            <w:tcBorders>
              <w:top w:val="nil"/>
              <w:left w:val="nil"/>
              <w:bottom w:val="nil"/>
              <w:right w:val="nil"/>
            </w:tcBorders>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Органикалық синтез</w:t>
            </w:r>
          </w:p>
        </w:tc>
      </w:tr>
      <w:tr w:rsidR="00112C1E" w:rsidRPr="00A1487B" w:rsidTr="003E03F3">
        <w:trPr>
          <w:trHeight w:val="583"/>
        </w:trPr>
        <w:tc>
          <w:tcPr>
            <w:tcW w:w="959" w:type="dxa"/>
            <w:tcBorders>
              <w:top w:val="nil"/>
              <w:left w:val="nil"/>
              <w:bottom w:val="nil"/>
              <w:right w:val="nil"/>
            </w:tcBorders>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V</w:t>
            </w:r>
          </w:p>
        </w:tc>
        <w:tc>
          <w:tcPr>
            <w:tcW w:w="4536" w:type="dxa"/>
            <w:gridSpan w:val="3"/>
            <w:tcBorders>
              <w:top w:val="nil"/>
              <w:left w:val="nil"/>
              <w:bottom w:val="nil"/>
              <w:right w:val="nil"/>
            </w:tcBorders>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Басқалар, </w:t>
            </w:r>
            <w:r w:rsidRPr="00D6428B">
              <w:rPr>
                <w:rFonts w:ascii="Times New Roman" w:hAnsi="Times New Roman" w:cs="Times New Roman"/>
                <w:sz w:val="30"/>
                <w:szCs w:val="30"/>
                <w:lang w:val="en-US"/>
              </w:rPr>
              <w:t>I</w:t>
            </w:r>
            <w:r w:rsidRPr="00D6428B">
              <w:rPr>
                <w:rFonts w:ascii="Times New Roman" w:hAnsi="Times New Roman" w:cs="Times New Roman"/>
                <w:sz w:val="30"/>
                <w:szCs w:val="30"/>
                <w:lang w:val="kk-KZ"/>
              </w:rPr>
              <w:t>-</w:t>
            </w:r>
            <w:r w:rsidRPr="00D6428B">
              <w:rPr>
                <w:rFonts w:ascii="Times New Roman" w:hAnsi="Times New Roman" w:cs="Times New Roman"/>
                <w:sz w:val="30"/>
                <w:szCs w:val="30"/>
                <w:lang w:val="en-US"/>
              </w:rPr>
              <w:t xml:space="preserve"> IV</w:t>
            </w:r>
            <w:r w:rsidRPr="00D6428B">
              <w:rPr>
                <w:rFonts w:ascii="Times New Roman" w:hAnsi="Times New Roman" w:cs="Times New Roman"/>
                <w:sz w:val="30"/>
                <w:szCs w:val="30"/>
                <w:lang w:val="kk-KZ"/>
              </w:rPr>
              <w:t xml:space="preserve"> тобына қосылмағандар</w:t>
            </w:r>
          </w:p>
        </w:tc>
        <w:tc>
          <w:tcPr>
            <w:tcW w:w="4111" w:type="dxa"/>
            <w:tcBorders>
              <w:top w:val="nil"/>
              <w:left w:val="nil"/>
              <w:bottom w:val="nil"/>
              <w:right w:val="nil"/>
            </w:tcBorders>
          </w:tcPr>
          <w:p w:rsidR="00112C1E" w:rsidRDefault="00112C1E" w:rsidP="001836FB">
            <w:pPr>
              <w:tabs>
                <w:tab w:val="left" w:pos="0"/>
              </w:tabs>
              <w:jc w:val="both"/>
              <w:rPr>
                <w:rFonts w:ascii="Times New Roman" w:hAnsi="Times New Roman" w:cs="Times New Roman"/>
                <w:sz w:val="30"/>
                <w:szCs w:val="30"/>
                <w:lang w:val="kk-KZ"/>
              </w:rPr>
            </w:pPr>
          </w:p>
          <w:p w:rsidR="00092327" w:rsidRDefault="00092327" w:rsidP="001836FB">
            <w:pPr>
              <w:tabs>
                <w:tab w:val="left" w:pos="0"/>
              </w:tabs>
              <w:jc w:val="both"/>
              <w:rPr>
                <w:rFonts w:ascii="Times New Roman" w:hAnsi="Times New Roman" w:cs="Times New Roman"/>
                <w:sz w:val="30"/>
                <w:szCs w:val="30"/>
                <w:lang w:val="kk-KZ"/>
              </w:rPr>
            </w:pPr>
          </w:p>
          <w:p w:rsidR="00092327" w:rsidRPr="00D6428B" w:rsidRDefault="00092327" w:rsidP="001836FB">
            <w:pPr>
              <w:tabs>
                <w:tab w:val="left" w:pos="0"/>
              </w:tabs>
              <w:jc w:val="both"/>
              <w:rPr>
                <w:rFonts w:ascii="Times New Roman" w:hAnsi="Times New Roman" w:cs="Times New Roman"/>
                <w:sz w:val="30"/>
                <w:szCs w:val="30"/>
                <w:lang w:val="kk-KZ"/>
              </w:rPr>
            </w:pPr>
          </w:p>
        </w:tc>
      </w:tr>
      <w:tr w:rsidR="00112C1E" w:rsidRPr="00D6428B" w:rsidTr="00125266">
        <w:trPr>
          <w:trHeight w:val="80"/>
        </w:trPr>
        <w:tc>
          <w:tcPr>
            <w:tcW w:w="959" w:type="dxa"/>
            <w:tcBorders>
              <w:top w:val="nil"/>
              <w:left w:val="nil"/>
              <w:bottom w:val="nil"/>
              <w:right w:val="nil"/>
            </w:tcBorders>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VI</w:t>
            </w:r>
          </w:p>
        </w:tc>
        <w:tc>
          <w:tcPr>
            <w:tcW w:w="4536" w:type="dxa"/>
            <w:gridSpan w:val="3"/>
            <w:tcBorders>
              <w:top w:val="nil"/>
              <w:left w:val="nil"/>
              <w:bottom w:val="nil"/>
              <w:right w:val="nil"/>
            </w:tcBorders>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А л к и л н а ф т а л и н д е р</w:t>
            </w:r>
          </w:p>
        </w:tc>
        <w:tc>
          <w:tcPr>
            <w:tcW w:w="4111" w:type="dxa"/>
            <w:tcBorders>
              <w:top w:val="nil"/>
              <w:left w:val="nil"/>
              <w:bottom w:val="nil"/>
              <w:right w:val="nil"/>
            </w:tcBorders>
          </w:tcPr>
          <w:p w:rsidR="00112C1E" w:rsidRDefault="00112C1E" w:rsidP="001836FB">
            <w:pPr>
              <w:tabs>
                <w:tab w:val="left" w:pos="0"/>
              </w:tabs>
              <w:jc w:val="both"/>
              <w:rPr>
                <w:rFonts w:ascii="Times New Roman" w:hAnsi="Times New Roman" w:cs="Times New Roman"/>
                <w:sz w:val="30"/>
                <w:szCs w:val="30"/>
                <w:lang w:val="kk-KZ"/>
              </w:rPr>
            </w:pPr>
          </w:p>
          <w:p w:rsidR="00092327" w:rsidRPr="00D6428B" w:rsidRDefault="00092327" w:rsidP="001836FB">
            <w:pPr>
              <w:tabs>
                <w:tab w:val="left" w:pos="0"/>
              </w:tabs>
              <w:jc w:val="both"/>
              <w:rPr>
                <w:rFonts w:ascii="Times New Roman" w:hAnsi="Times New Roman" w:cs="Times New Roman"/>
                <w:sz w:val="30"/>
                <w:szCs w:val="30"/>
                <w:lang w:val="kk-KZ"/>
              </w:rPr>
            </w:pPr>
          </w:p>
        </w:tc>
      </w:tr>
      <w:tr w:rsidR="009A1067" w:rsidRPr="00D6428B" w:rsidTr="00125266">
        <w:trPr>
          <w:trHeight w:val="80"/>
        </w:trPr>
        <w:tc>
          <w:tcPr>
            <w:tcW w:w="959" w:type="dxa"/>
            <w:tcBorders>
              <w:top w:val="nil"/>
              <w:left w:val="nil"/>
              <w:bottom w:val="nil"/>
              <w:right w:val="nil"/>
            </w:tcBorders>
          </w:tcPr>
          <w:p w:rsidR="009A1067" w:rsidRPr="008627E4" w:rsidRDefault="009A1067" w:rsidP="001836FB">
            <w:pPr>
              <w:tabs>
                <w:tab w:val="left" w:pos="0"/>
              </w:tabs>
              <w:jc w:val="center"/>
              <w:rPr>
                <w:rFonts w:ascii="Times New Roman" w:hAnsi="Times New Roman" w:cs="Times New Roman"/>
                <w:sz w:val="30"/>
                <w:szCs w:val="30"/>
              </w:rPr>
            </w:pPr>
          </w:p>
        </w:tc>
        <w:tc>
          <w:tcPr>
            <w:tcW w:w="4536" w:type="dxa"/>
            <w:gridSpan w:val="3"/>
            <w:tcBorders>
              <w:top w:val="nil"/>
              <w:left w:val="nil"/>
              <w:bottom w:val="nil"/>
              <w:right w:val="nil"/>
            </w:tcBorders>
          </w:tcPr>
          <w:p w:rsidR="009A1067" w:rsidRPr="00D6428B" w:rsidRDefault="009A1067" w:rsidP="001836FB">
            <w:pPr>
              <w:tabs>
                <w:tab w:val="left" w:pos="0"/>
              </w:tabs>
              <w:jc w:val="center"/>
              <w:rPr>
                <w:rFonts w:ascii="Times New Roman" w:hAnsi="Times New Roman" w:cs="Times New Roman"/>
                <w:sz w:val="30"/>
                <w:szCs w:val="30"/>
                <w:lang w:val="kk-KZ"/>
              </w:rPr>
            </w:pPr>
          </w:p>
        </w:tc>
        <w:tc>
          <w:tcPr>
            <w:tcW w:w="4111" w:type="dxa"/>
            <w:tcBorders>
              <w:top w:val="nil"/>
              <w:left w:val="nil"/>
              <w:bottom w:val="nil"/>
              <w:right w:val="nil"/>
            </w:tcBorders>
          </w:tcPr>
          <w:p w:rsidR="009A1067" w:rsidRPr="00D6428B" w:rsidRDefault="009A1067" w:rsidP="001836FB">
            <w:pPr>
              <w:tabs>
                <w:tab w:val="left" w:pos="0"/>
              </w:tabs>
              <w:jc w:val="both"/>
              <w:rPr>
                <w:rFonts w:ascii="Times New Roman" w:hAnsi="Times New Roman" w:cs="Times New Roman"/>
                <w:sz w:val="30"/>
                <w:szCs w:val="30"/>
                <w:lang w:val="kk-KZ"/>
              </w:rPr>
            </w:pPr>
          </w:p>
        </w:tc>
      </w:tr>
    </w:tbl>
    <w:p w:rsidR="00112C1E" w:rsidRPr="00D6428B" w:rsidRDefault="00092327"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Базалық майлардың әлемдік өндірісі 40 млн. т/ж құрайды, олардың ішінде 65% </w:t>
      </w:r>
      <w:r w:rsidR="00666707">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I топқа келеді.</w:t>
      </w:r>
    </w:p>
    <w:p w:rsidR="00147F93"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Е</w:t>
      </w:r>
      <w:r w:rsidR="00FB109D" w:rsidRPr="00D6428B">
        <w:rPr>
          <w:rFonts w:ascii="Times New Roman" w:hAnsi="Times New Roman" w:cs="Times New Roman"/>
          <w:sz w:val="30"/>
          <w:szCs w:val="30"/>
          <w:lang w:val="kk-KZ"/>
        </w:rPr>
        <w:t>K</w:t>
      </w:r>
      <w:r w:rsidRPr="00D6428B">
        <w:rPr>
          <w:rFonts w:ascii="Times New Roman" w:hAnsi="Times New Roman" w:cs="Times New Roman"/>
          <w:sz w:val="30"/>
          <w:szCs w:val="30"/>
          <w:lang w:val="kk-KZ"/>
        </w:rPr>
        <w:t xml:space="preserve"> елдерінде негізінен I топтың базалық майлары өндіріледі және тауарлы майлардың сапасы қоспалардың есебінен қатамасыз етіледі. III топтағы базалық майлардың және синтетикалық майлардың өндірісін ұлғайту болжамдалуда – негізінен поли – α – </w:t>
      </w:r>
      <w:r w:rsidRPr="00D6428B">
        <w:rPr>
          <w:rFonts w:ascii="Times New Roman" w:hAnsi="Times New Roman" w:cs="Times New Roman"/>
          <w:sz w:val="30"/>
          <w:szCs w:val="30"/>
          <w:lang w:val="kk-KZ"/>
        </w:rPr>
        <w:lastRenderedPageBreak/>
        <w:t xml:space="preserve">олефиндерді (ПАО), бірақта ПАО қымбаттылығы олардың қолданылуына тосқауыл болып тұр, сондықтан көбінесе оларды мұнай майларымен бірге қоспасында қолданылады. АҚШ пен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Канадада үлесі үнемі ұлғайып тұратын II топтағы базалық майлар 50% және III топтың – 15 % құрайды. Ресейде I топтың базалық майларының үлесі 97 % құрайды. </w:t>
      </w:r>
    </w:p>
    <w:p w:rsidR="00356676"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p>
    <w:p w:rsidR="00112C1E" w:rsidRPr="00D6428B" w:rsidRDefault="00356676"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sz w:val="30"/>
          <w:szCs w:val="30"/>
          <w:lang w:val="kk-KZ"/>
        </w:rPr>
        <w:tab/>
      </w:r>
      <w:r w:rsidR="00112C1E" w:rsidRPr="00D6428B">
        <w:rPr>
          <w:rFonts w:ascii="Times New Roman" w:hAnsi="Times New Roman" w:cs="Times New Roman"/>
          <w:b/>
          <w:sz w:val="30"/>
          <w:szCs w:val="30"/>
          <w:lang w:val="kk-KZ"/>
        </w:rPr>
        <w:t>2.3.1.1. БАЗАЛЫҚ МҰНАЙ МАЙЛАРЫ</w:t>
      </w:r>
    </w:p>
    <w:p w:rsidR="00112C1E" w:rsidRPr="00D6428B" w:rsidRDefault="00112C1E" w:rsidP="001836FB">
      <w:pPr>
        <w:tabs>
          <w:tab w:val="left" w:pos="0"/>
        </w:tabs>
        <w:spacing w:after="0" w:line="240" w:lineRule="auto"/>
        <w:jc w:val="both"/>
        <w:rPr>
          <w:rFonts w:ascii="Times New Roman" w:hAnsi="Times New Roman" w:cs="Times New Roman"/>
          <w:b/>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Базалық мұнай майлары</w:t>
      </w:r>
      <w:r w:rsidR="00666707">
        <w:rPr>
          <w:rFonts w:ascii="Times New Roman" w:hAnsi="Times New Roman" w:cs="Times New Roman"/>
          <w:sz w:val="30"/>
          <w:szCs w:val="30"/>
          <w:lang w:val="kk-KZ"/>
        </w:rPr>
        <w:t xml:space="preserve"> </w:t>
      </w:r>
      <w:r w:rsidR="00666707">
        <w:rPr>
          <w:rFonts w:ascii="Times New Roman" w:hAnsi="Times New Roman" w:cs="Times New Roman"/>
          <w:color w:val="FF0000"/>
          <w:sz w:val="30"/>
          <w:szCs w:val="30"/>
          <w:lang w:val="kk-KZ"/>
        </w:rPr>
        <w:t xml:space="preserve">төмендегідей </w:t>
      </w:r>
      <w:r w:rsidRPr="00D6428B">
        <w:rPr>
          <w:rFonts w:ascii="Times New Roman" w:hAnsi="Times New Roman" w:cs="Times New Roman"/>
          <w:sz w:val="30"/>
          <w:szCs w:val="30"/>
          <w:lang w:val="kk-KZ"/>
        </w:rPr>
        <w:t xml:space="preserve"> классификацияла</w:t>
      </w:r>
      <w:r w:rsidR="006D1285">
        <w:rPr>
          <w:rFonts w:ascii="Times New Roman" w:hAnsi="Times New Roman" w:cs="Times New Roman"/>
          <w:sz w:val="30"/>
          <w:szCs w:val="30"/>
          <w:lang w:val="kk-KZ"/>
        </w:rPr>
        <w:t>на</w:t>
      </w:r>
      <w:r w:rsidRPr="00D6428B">
        <w:rPr>
          <w:rFonts w:ascii="Times New Roman" w:hAnsi="Times New Roman" w:cs="Times New Roman"/>
          <w:sz w:val="30"/>
          <w:szCs w:val="30"/>
          <w:lang w:val="kk-KZ"/>
        </w:rPr>
        <w:t>ды:</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физикалық-химилық қасиеттері бойынша (тұтқырлық, кей кездері салқындату температурасы);</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шикізат бойынша (парафиндік және нафтендік негізіндегі майлар);</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өндіру тәсілдері бойынша.</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Кейбір шетел фирмалары спецификациясымен базалық майларды қолдану саласы бойынша мотор, индустриялды, энергетикалық және басқа да майлар ретінде топтарға бөледі.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Бірақта базалық майлардың негізгі классификациясы көп спецификацияларда олардың тұтқырлығы болып табылады. Базалық майлардың </w:t>
      </w:r>
      <w:r w:rsidR="00666707">
        <w:rPr>
          <w:rFonts w:ascii="Times New Roman" w:hAnsi="Times New Roman" w:cs="Times New Roman"/>
          <w:color w:val="FF0000"/>
          <w:sz w:val="30"/>
          <w:szCs w:val="30"/>
          <w:lang w:val="kk-KZ"/>
        </w:rPr>
        <w:t>таңбаланылуына</w:t>
      </w:r>
      <w:r w:rsidRPr="00D6428B">
        <w:rPr>
          <w:rFonts w:ascii="Times New Roman" w:hAnsi="Times New Roman" w:cs="Times New Roman"/>
          <w:sz w:val="30"/>
          <w:szCs w:val="30"/>
          <w:lang w:val="kk-KZ"/>
        </w:rPr>
        <w:t xml:space="preserve"> олардың тұтқырлық деңгейінен басқа шикізат табиғаты (парафиндік, нафтендік) және өндіру тәсілі көрсетілуі мүмкін. Майдың тұтқырлығын әр елде әртүрлі тәсілдермен анықтайды.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Заманауи базалық майлар түсімен, тұтанудың жоғары температурасымен және сәйкесінше жай буланғыштығымен, тұтқырлықтың жоғары индексімен, қоспаларды жақсы қабылдағыштығымен және сақтау кезіндегі тұрақтылығымен ерекшеленуі тиіс.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Базалық мұнай майлары өндіру тәсілі бойынша келесідей болып бөлінеді:</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мазуттың вакуумдық айдау кезінде шығарылған май фракцияларынан алынатын </w:t>
      </w:r>
      <w:r w:rsidRPr="00B76269">
        <w:rPr>
          <w:rFonts w:ascii="Times New Roman" w:hAnsi="Times New Roman" w:cs="Times New Roman"/>
          <w:color w:val="FF0000"/>
          <w:sz w:val="30"/>
          <w:szCs w:val="30"/>
          <w:lang w:val="kk-KZ"/>
        </w:rPr>
        <w:t>дистиляттар</w:t>
      </w:r>
      <w:r w:rsidRPr="00D6428B">
        <w:rPr>
          <w:rFonts w:ascii="Times New Roman" w:hAnsi="Times New Roman" w:cs="Times New Roman"/>
          <w:sz w:val="30"/>
          <w:szCs w:val="30"/>
          <w:lang w:val="kk-KZ"/>
        </w:rPr>
        <w:t xml:space="preserve">. Дәстүрлі өндіріс схемасы қайнау шегі 350-400, 350-420 және 420-500ºС үш фракцияның бөлінуін қарастырады. Кей жағдайларда сапалы майларды алу үшін қайнау температурасы 20-60 ºС төрт-бес май фракцияларын бөледі, сонымен қатар соңғы фракция (500-600 ºС) мен гудронның арасында нақты бөліну қамтамасыз етіледі.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B76269">
        <w:rPr>
          <w:rFonts w:ascii="Times New Roman" w:hAnsi="Times New Roman" w:cs="Times New Roman"/>
          <w:sz w:val="30"/>
          <w:szCs w:val="30"/>
          <w:lang w:val="kk-KZ"/>
        </w:rPr>
        <w:t>Қ</w:t>
      </w:r>
      <w:r w:rsidRPr="00D6428B">
        <w:rPr>
          <w:rFonts w:ascii="Times New Roman" w:hAnsi="Times New Roman" w:cs="Times New Roman"/>
          <w:sz w:val="30"/>
          <w:szCs w:val="30"/>
          <w:lang w:val="kk-KZ"/>
        </w:rPr>
        <w:t>алдықты гудрон</w:t>
      </w:r>
      <w:r w:rsidR="00B76269">
        <w:rPr>
          <w:rFonts w:ascii="Times New Roman" w:hAnsi="Times New Roman" w:cs="Times New Roman"/>
          <w:sz w:val="30"/>
          <w:szCs w:val="30"/>
          <w:lang w:val="kk-KZ"/>
        </w:rPr>
        <w:t>ды</w:t>
      </w:r>
      <w:r w:rsidRPr="00D6428B">
        <w:rPr>
          <w:rFonts w:ascii="Times New Roman" w:hAnsi="Times New Roman" w:cs="Times New Roman"/>
          <w:sz w:val="30"/>
          <w:szCs w:val="30"/>
          <w:lang w:val="kk-KZ"/>
        </w:rPr>
        <w:t xml:space="preserve"> </w:t>
      </w:r>
      <w:r w:rsidRPr="00B76269">
        <w:rPr>
          <w:rFonts w:ascii="Times New Roman" w:hAnsi="Times New Roman" w:cs="Times New Roman"/>
          <w:color w:val="FF0000"/>
          <w:sz w:val="30"/>
          <w:szCs w:val="30"/>
          <w:lang w:val="kk-KZ"/>
        </w:rPr>
        <w:t>асфалт</w:t>
      </w:r>
      <w:r w:rsidR="00B76269" w:rsidRPr="00B76269">
        <w:rPr>
          <w:rFonts w:ascii="Times New Roman" w:hAnsi="Times New Roman" w:cs="Times New Roman"/>
          <w:color w:val="FF0000"/>
          <w:sz w:val="30"/>
          <w:szCs w:val="30"/>
          <w:lang w:val="kk-KZ"/>
        </w:rPr>
        <w:t>сіздендірген</w:t>
      </w:r>
      <w:r w:rsidRPr="00D6428B">
        <w:rPr>
          <w:rFonts w:ascii="Times New Roman" w:hAnsi="Times New Roman" w:cs="Times New Roman"/>
          <w:sz w:val="30"/>
          <w:szCs w:val="30"/>
          <w:lang w:val="kk-KZ"/>
        </w:rPr>
        <w:t xml:space="preserve"> кезде (</w:t>
      </w:r>
      <w:r w:rsidRPr="00B76269">
        <w:rPr>
          <w:rFonts w:ascii="Times New Roman" w:hAnsi="Times New Roman" w:cs="Times New Roman"/>
          <w:color w:val="FF0000"/>
          <w:sz w:val="30"/>
          <w:szCs w:val="30"/>
          <w:lang w:val="kk-KZ"/>
        </w:rPr>
        <w:t>асфалт</w:t>
      </w:r>
      <w:r w:rsidR="00B76269" w:rsidRPr="00B76269">
        <w:rPr>
          <w:rFonts w:ascii="Times New Roman" w:hAnsi="Times New Roman" w:cs="Times New Roman"/>
          <w:color w:val="FF0000"/>
          <w:sz w:val="30"/>
          <w:szCs w:val="30"/>
          <w:lang w:val="kk-KZ"/>
        </w:rPr>
        <w:t>сіздендіру</w:t>
      </w:r>
      <w:r w:rsidRPr="00B76269">
        <w:rPr>
          <w:rFonts w:ascii="Times New Roman" w:hAnsi="Times New Roman" w:cs="Times New Roman"/>
          <w:color w:val="FF0000"/>
          <w:sz w:val="30"/>
          <w:szCs w:val="30"/>
          <w:lang w:val="kk-KZ"/>
        </w:rPr>
        <w:t xml:space="preserve"> </w:t>
      </w:r>
      <w:r w:rsidRPr="00D6428B">
        <w:rPr>
          <w:rFonts w:ascii="Times New Roman" w:hAnsi="Times New Roman" w:cs="Times New Roman"/>
          <w:sz w:val="30"/>
          <w:szCs w:val="30"/>
          <w:lang w:val="kk-KZ"/>
        </w:rPr>
        <w:t xml:space="preserve">туралы 3 бөлімде қараңыз) алынған </w:t>
      </w:r>
      <w:r w:rsidRPr="00B76269">
        <w:rPr>
          <w:rFonts w:ascii="Times New Roman" w:hAnsi="Times New Roman" w:cs="Times New Roman"/>
          <w:color w:val="FF0000"/>
          <w:sz w:val="30"/>
          <w:szCs w:val="30"/>
          <w:lang w:val="kk-KZ"/>
        </w:rPr>
        <w:t>асфалт</w:t>
      </w:r>
      <w:r w:rsidR="00B76269" w:rsidRPr="00B76269">
        <w:rPr>
          <w:rFonts w:ascii="Times New Roman" w:hAnsi="Times New Roman" w:cs="Times New Roman"/>
          <w:color w:val="FF0000"/>
          <w:sz w:val="30"/>
          <w:szCs w:val="30"/>
          <w:lang w:val="kk-KZ"/>
        </w:rPr>
        <w:t>ті өнімнен</w:t>
      </w:r>
      <w:r w:rsidRPr="00D6428B">
        <w:rPr>
          <w:rFonts w:ascii="Times New Roman" w:hAnsi="Times New Roman" w:cs="Times New Roman"/>
          <w:sz w:val="30"/>
          <w:szCs w:val="30"/>
          <w:lang w:val="kk-KZ"/>
        </w:rPr>
        <w:t xml:space="preserve"> бөлінгендер;</w:t>
      </w:r>
    </w:p>
    <w:p w:rsidR="00112C1E" w:rsidRPr="00D6428B" w:rsidRDefault="00B46E26"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color w:val="FF0000"/>
          <w:sz w:val="30"/>
          <w:szCs w:val="30"/>
          <w:lang w:val="kk-KZ"/>
        </w:rPr>
        <w:lastRenderedPageBreak/>
        <w:t>араластырылған</w:t>
      </w:r>
      <w:r w:rsidR="00112C1E" w:rsidRPr="00D6428B">
        <w:rPr>
          <w:rFonts w:ascii="Times New Roman" w:hAnsi="Times New Roman" w:cs="Times New Roman"/>
          <w:sz w:val="30"/>
          <w:szCs w:val="30"/>
          <w:lang w:val="kk-KZ"/>
        </w:rPr>
        <w:t>, дистилятты және қалдық майларды белгілі</w:t>
      </w:r>
      <w:r w:rsidR="00FA7268">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бір порцияларда араластырғанда алынатындар;</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Келесі деңгей – дистилятты және қалдық компоненттерді полицикликалық арендерден, смолалық-асфальтендік заттардан, мұнай қышқылдарынан, азот, күкірт, оттегі және кейбір металдардан тұратын гетероқосылыстардан тазарту.</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Дәстүрлі тазалау (селективті, депарафинизация) және сутегінің көмегімен тазалау (гидротазалау, гидрокрекинг) жүргізіледі.</w:t>
      </w:r>
    </w:p>
    <w:p w:rsidR="00112C1E" w:rsidRDefault="00112C1E" w:rsidP="001836FB">
      <w:pPr>
        <w:tabs>
          <w:tab w:val="left" w:pos="0"/>
        </w:tabs>
        <w:spacing w:after="0" w:line="240" w:lineRule="auto"/>
        <w:jc w:val="both"/>
        <w:rPr>
          <w:rFonts w:ascii="Times New Roman" w:hAnsi="Times New Roman" w:cs="Times New Roman"/>
          <w:sz w:val="30"/>
          <w:szCs w:val="30"/>
          <w:lang w:val="kk-KZ"/>
        </w:rPr>
      </w:pPr>
    </w:p>
    <w:p w:rsidR="00125266" w:rsidRPr="00D6428B" w:rsidRDefault="00125266"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356676"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ab/>
      </w:r>
      <w:r w:rsidR="00112C1E" w:rsidRPr="00D6428B">
        <w:rPr>
          <w:rFonts w:ascii="Times New Roman" w:hAnsi="Times New Roman" w:cs="Times New Roman"/>
          <w:b/>
          <w:sz w:val="30"/>
          <w:szCs w:val="30"/>
          <w:lang w:val="kk-KZ"/>
        </w:rPr>
        <w:t>2.3.1.2. СИНТЕТИКАЛЫҚ БАЗАЛЫҚ МАЙЛАР</w:t>
      </w:r>
    </w:p>
    <w:p w:rsidR="00112C1E" w:rsidRPr="00D6428B" w:rsidRDefault="00112C1E" w:rsidP="001836FB">
      <w:pPr>
        <w:tabs>
          <w:tab w:val="left" w:pos="0"/>
        </w:tabs>
        <w:spacing w:after="0" w:line="240" w:lineRule="auto"/>
        <w:jc w:val="both"/>
        <w:rPr>
          <w:rFonts w:ascii="Times New Roman" w:hAnsi="Times New Roman" w:cs="Times New Roman"/>
          <w:b/>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Базалық майлардың функциясын сондай-ақ органикалық синтезбен алынатын синтетикалық майлар орындайды. Олар көмірсутекті және көмірсутекті емес болып бөлінеді.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B74B37"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2.3.1.2.1.</w:t>
      </w:r>
      <w:r w:rsidR="00112C1E" w:rsidRPr="00D6428B">
        <w:rPr>
          <w:rFonts w:ascii="Times New Roman" w:hAnsi="Times New Roman" w:cs="Times New Roman"/>
          <w:b/>
          <w:sz w:val="30"/>
          <w:szCs w:val="30"/>
          <w:lang w:val="kk-KZ"/>
        </w:rPr>
        <w:t xml:space="preserve">СИНТЕТИКАЛЫҚ КӨМІРСУТЕКТІ БАЗАЛЫҚ </w:t>
      </w:r>
      <w:r w:rsidRPr="00D6428B">
        <w:rPr>
          <w:rFonts w:ascii="Times New Roman" w:hAnsi="Times New Roman" w:cs="Times New Roman"/>
          <w:b/>
          <w:sz w:val="30"/>
          <w:szCs w:val="30"/>
          <w:lang w:val="kk-KZ"/>
        </w:rPr>
        <w:t xml:space="preserve"> </w:t>
      </w:r>
      <w:r w:rsidR="00112C1E" w:rsidRPr="00D6428B">
        <w:rPr>
          <w:rFonts w:ascii="Times New Roman" w:hAnsi="Times New Roman" w:cs="Times New Roman"/>
          <w:b/>
          <w:sz w:val="30"/>
          <w:szCs w:val="30"/>
          <w:lang w:val="kk-KZ"/>
        </w:rPr>
        <w:t>МАЙЛАР</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Келесі синтетикалық көмірсутекті базалық майлар көп сұранысқа ие:</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поли – α – олефинділер (ПАОМ);</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полиинтраолефинділер (ПИОМ);</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алкилбензолды және алкилнафталинді.</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ПАОМ – бұл этиленнің (пропиленнің және олардың қоспасы) каталитикалық олигомеризациясы немесе мұнай парафиндерінің каталитикалық крекингі және реакция заттарының изомеризациясымен әрі қарай гидрирлеуден алынатын С</w:t>
      </w:r>
      <w:r w:rsidRPr="00B46E26">
        <w:rPr>
          <w:rFonts w:ascii="Times New Roman" w:hAnsi="Times New Roman" w:cs="Times New Roman"/>
          <w:color w:val="FF0000"/>
          <w:sz w:val="30"/>
          <w:szCs w:val="30"/>
          <w:vertAlign w:val="subscript"/>
          <w:lang w:val="kk-KZ"/>
        </w:rPr>
        <w:t>8</w:t>
      </w:r>
      <w:r w:rsidRPr="00D6428B">
        <w:rPr>
          <w:rFonts w:ascii="Times New Roman" w:hAnsi="Times New Roman" w:cs="Times New Roman"/>
          <w:sz w:val="30"/>
          <w:szCs w:val="30"/>
          <w:lang w:val="kk-KZ"/>
        </w:rPr>
        <w:t xml:space="preserve"> – С</w:t>
      </w:r>
      <w:r w:rsidRPr="00B46E26">
        <w:rPr>
          <w:rFonts w:ascii="Times New Roman" w:hAnsi="Times New Roman" w:cs="Times New Roman"/>
          <w:color w:val="FF0000"/>
          <w:sz w:val="30"/>
          <w:szCs w:val="30"/>
          <w:vertAlign w:val="subscript"/>
          <w:lang w:val="kk-KZ"/>
        </w:rPr>
        <w:t>10</w:t>
      </w:r>
      <w:r w:rsidRPr="00D6428B">
        <w:rPr>
          <w:rFonts w:ascii="Times New Roman" w:hAnsi="Times New Roman" w:cs="Times New Roman"/>
          <w:sz w:val="30"/>
          <w:szCs w:val="30"/>
          <w:lang w:val="kk-KZ"/>
        </w:rPr>
        <w:t>, С</w:t>
      </w:r>
      <w:r w:rsidRPr="00B46E26">
        <w:rPr>
          <w:rFonts w:ascii="Times New Roman" w:hAnsi="Times New Roman" w:cs="Times New Roman"/>
          <w:color w:val="FF0000"/>
          <w:sz w:val="30"/>
          <w:szCs w:val="30"/>
          <w:vertAlign w:val="subscript"/>
          <w:lang w:val="kk-KZ"/>
        </w:rPr>
        <w:t>8</w:t>
      </w:r>
      <w:r w:rsidRPr="00D6428B">
        <w:rPr>
          <w:rFonts w:ascii="Times New Roman" w:hAnsi="Times New Roman" w:cs="Times New Roman"/>
          <w:sz w:val="30"/>
          <w:szCs w:val="30"/>
          <w:lang w:val="kk-KZ"/>
        </w:rPr>
        <w:t xml:space="preserve"> – С</w:t>
      </w:r>
      <w:r w:rsidRPr="00B46E26">
        <w:rPr>
          <w:rFonts w:ascii="Times New Roman" w:hAnsi="Times New Roman" w:cs="Times New Roman"/>
          <w:color w:val="FF0000"/>
          <w:sz w:val="30"/>
          <w:szCs w:val="30"/>
          <w:vertAlign w:val="subscript"/>
          <w:lang w:val="kk-KZ"/>
        </w:rPr>
        <w:t>12</w:t>
      </w:r>
      <w:r w:rsidRPr="00D6428B">
        <w:rPr>
          <w:rFonts w:ascii="Times New Roman" w:hAnsi="Times New Roman" w:cs="Times New Roman"/>
          <w:sz w:val="30"/>
          <w:szCs w:val="30"/>
          <w:lang w:val="kk-KZ"/>
        </w:rPr>
        <w:t>, С</w:t>
      </w:r>
      <w:r w:rsidRPr="00B46E26">
        <w:rPr>
          <w:rFonts w:ascii="Times New Roman" w:hAnsi="Times New Roman" w:cs="Times New Roman"/>
          <w:color w:val="FF0000"/>
          <w:sz w:val="30"/>
          <w:szCs w:val="30"/>
          <w:vertAlign w:val="subscript"/>
          <w:lang w:val="kk-KZ"/>
        </w:rPr>
        <w:t>8</w:t>
      </w:r>
      <w:r w:rsidRPr="00D6428B">
        <w:rPr>
          <w:rFonts w:ascii="Times New Roman" w:hAnsi="Times New Roman" w:cs="Times New Roman"/>
          <w:sz w:val="30"/>
          <w:szCs w:val="30"/>
          <w:lang w:val="kk-KZ"/>
        </w:rPr>
        <w:t xml:space="preserve"> – С</w:t>
      </w:r>
      <w:r w:rsidRPr="00B46E26">
        <w:rPr>
          <w:rFonts w:ascii="Times New Roman" w:hAnsi="Times New Roman" w:cs="Times New Roman"/>
          <w:color w:val="FF0000"/>
          <w:sz w:val="30"/>
          <w:szCs w:val="30"/>
          <w:vertAlign w:val="subscript"/>
          <w:lang w:val="kk-KZ"/>
        </w:rPr>
        <w:t>14</w:t>
      </w:r>
      <w:r w:rsidRPr="00D6428B">
        <w:rPr>
          <w:rFonts w:ascii="Times New Roman" w:hAnsi="Times New Roman" w:cs="Times New Roman"/>
          <w:sz w:val="30"/>
          <w:szCs w:val="30"/>
          <w:lang w:val="kk-KZ"/>
        </w:rPr>
        <w:t xml:space="preserve"> α – олефинділерінің фракциясы. ПАОМ тұтқырлық индексі, төмен температуралы және экологиялық қасиеттері бойынша мұнай майларынан айтарлықтай басымырақ.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ПАОМ Батыс Еуропа, Солтүстік Америка, Ресей және Жапонияда шығарылады.  Соңғы кездері ПАОМ дәрежесі өскені соншалықты, Америка мұнай институты ПАОМ бөлек арнайы базалық майлардың төртінші тобына орналастырды (2.1. кестесін қараңыз). </w:t>
      </w:r>
    </w:p>
    <w:p w:rsidR="00147F93"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ПИОМ – дизельді </w:t>
      </w:r>
      <w:r w:rsidRPr="001F4825">
        <w:rPr>
          <w:rFonts w:ascii="Times New Roman" w:hAnsi="Times New Roman" w:cs="Times New Roman"/>
          <w:color w:val="FF0000"/>
          <w:sz w:val="30"/>
          <w:szCs w:val="30"/>
          <w:lang w:val="kk-KZ"/>
        </w:rPr>
        <w:t>жанармайды</w:t>
      </w:r>
      <w:r w:rsidRPr="00D6428B">
        <w:rPr>
          <w:rFonts w:ascii="Times New Roman" w:hAnsi="Times New Roman" w:cs="Times New Roman"/>
          <w:sz w:val="30"/>
          <w:szCs w:val="30"/>
          <w:lang w:val="kk-KZ"/>
        </w:rPr>
        <w:t xml:space="preserve"> </w:t>
      </w:r>
      <w:r w:rsidR="001F4825">
        <w:rPr>
          <w:rFonts w:ascii="Times New Roman" w:hAnsi="Times New Roman" w:cs="Times New Roman"/>
          <w:color w:val="FF0000"/>
          <w:sz w:val="30"/>
          <w:szCs w:val="30"/>
          <w:lang w:val="kk-KZ"/>
        </w:rPr>
        <w:t>парафинсіздендіру</w:t>
      </w:r>
      <w:r w:rsidRPr="00D6428B">
        <w:rPr>
          <w:rFonts w:ascii="Times New Roman" w:hAnsi="Times New Roman" w:cs="Times New Roman"/>
          <w:sz w:val="30"/>
          <w:szCs w:val="30"/>
          <w:lang w:val="kk-KZ"/>
        </w:rPr>
        <w:t xml:space="preserve"> кезінде шығарылатын дегидрирленген парафин заттарының базасында алынатын олефиндердің (интраолефиндер) ішкі </w:t>
      </w:r>
      <w:r w:rsidR="001F4825">
        <w:rPr>
          <w:rFonts w:ascii="Times New Roman" w:hAnsi="Times New Roman" w:cs="Times New Roman"/>
          <w:color w:val="FF0000"/>
          <w:sz w:val="30"/>
          <w:szCs w:val="30"/>
          <w:lang w:val="kk-KZ"/>
        </w:rPr>
        <w:t>гидрленген</w:t>
      </w:r>
      <w:r w:rsidRPr="00D6428B">
        <w:rPr>
          <w:rFonts w:ascii="Times New Roman" w:hAnsi="Times New Roman" w:cs="Times New Roman"/>
          <w:sz w:val="30"/>
          <w:szCs w:val="30"/>
          <w:lang w:val="kk-KZ"/>
        </w:rPr>
        <w:t xml:space="preserve">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олигомерлері. ПИОМ негізгі қасиеттері бойынша ПАОМ</w:t>
      </w:r>
      <w:r w:rsidR="00BF2F66" w:rsidRPr="00BF2F66">
        <w:rPr>
          <w:rFonts w:ascii="Times New Roman" w:hAnsi="Times New Roman" w:cs="Times New Roman"/>
          <w:color w:val="FF0000"/>
          <w:sz w:val="30"/>
          <w:szCs w:val="30"/>
          <w:lang w:val="kk-KZ"/>
        </w:rPr>
        <w:t>-нан</w:t>
      </w:r>
      <w:r w:rsidRPr="00D6428B">
        <w:rPr>
          <w:rFonts w:ascii="Times New Roman" w:hAnsi="Times New Roman" w:cs="Times New Roman"/>
          <w:sz w:val="30"/>
          <w:szCs w:val="30"/>
          <w:lang w:val="kk-KZ"/>
        </w:rPr>
        <w:t xml:space="preserve"> айырмашылығы шамалы.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ab/>
        <w:t>Алкилбензолды майлар бензолдың α – олефинділермен С</w:t>
      </w:r>
      <w:r w:rsidRPr="00B46E26">
        <w:rPr>
          <w:rFonts w:ascii="Times New Roman" w:hAnsi="Times New Roman" w:cs="Times New Roman"/>
          <w:color w:val="FF0000"/>
          <w:sz w:val="30"/>
          <w:szCs w:val="30"/>
          <w:vertAlign w:val="subscript"/>
          <w:lang w:val="kk-KZ"/>
        </w:rPr>
        <w:t>10</w:t>
      </w:r>
      <w:r w:rsidRPr="00D6428B">
        <w:rPr>
          <w:rFonts w:ascii="Times New Roman" w:hAnsi="Times New Roman" w:cs="Times New Roman"/>
          <w:sz w:val="30"/>
          <w:szCs w:val="30"/>
          <w:lang w:val="kk-KZ"/>
        </w:rPr>
        <w:t xml:space="preserve"> – С</w:t>
      </w:r>
      <w:r w:rsidRPr="00B46E26">
        <w:rPr>
          <w:rFonts w:ascii="Times New Roman" w:hAnsi="Times New Roman" w:cs="Times New Roman"/>
          <w:color w:val="FF0000"/>
          <w:sz w:val="30"/>
          <w:szCs w:val="30"/>
          <w:vertAlign w:val="subscript"/>
          <w:lang w:val="kk-KZ"/>
        </w:rPr>
        <w:t>14</w:t>
      </w:r>
      <w:r w:rsidRPr="00D6428B">
        <w:rPr>
          <w:rFonts w:ascii="Times New Roman" w:hAnsi="Times New Roman" w:cs="Times New Roman"/>
          <w:sz w:val="30"/>
          <w:szCs w:val="30"/>
          <w:lang w:val="kk-KZ"/>
        </w:rPr>
        <w:t xml:space="preserve"> (С</w:t>
      </w:r>
      <w:r w:rsidRPr="00B46E26">
        <w:rPr>
          <w:rFonts w:ascii="Times New Roman" w:hAnsi="Times New Roman" w:cs="Times New Roman"/>
          <w:color w:val="FF0000"/>
          <w:sz w:val="30"/>
          <w:szCs w:val="30"/>
          <w:vertAlign w:val="subscript"/>
          <w:lang w:val="kk-KZ"/>
        </w:rPr>
        <w:t>10</w:t>
      </w:r>
      <w:r w:rsidRPr="00D6428B">
        <w:rPr>
          <w:rFonts w:ascii="Times New Roman" w:hAnsi="Times New Roman" w:cs="Times New Roman"/>
          <w:sz w:val="30"/>
          <w:szCs w:val="30"/>
          <w:lang w:val="kk-KZ"/>
        </w:rPr>
        <w:t xml:space="preserve"> – С</w:t>
      </w:r>
      <w:r w:rsidRPr="00B46E26">
        <w:rPr>
          <w:rFonts w:ascii="Times New Roman" w:hAnsi="Times New Roman" w:cs="Times New Roman"/>
          <w:color w:val="FF0000"/>
          <w:sz w:val="30"/>
          <w:szCs w:val="30"/>
          <w:vertAlign w:val="subscript"/>
          <w:lang w:val="kk-KZ"/>
        </w:rPr>
        <w:t>12</w:t>
      </w:r>
      <w:r w:rsidRPr="00D6428B">
        <w:rPr>
          <w:rFonts w:ascii="Times New Roman" w:hAnsi="Times New Roman" w:cs="Times New Roman"/>
          <w:sz w:val="30"/>
          <w:szCs w:val="30"/>
          <w:lang w:val="kk-KZ"/>
        </w:rPr>
        <w:t>) алкилирлену немесе хлорпарафиндермен С</w:t>
      </w:r>
      <w:r w:rsidRPr="00B46E26">
        <w:rPr>
          <w:rFonts w:ascii="Times New Roman" w:hAnsi="Times New Roman" w:cs="Times New Roman"/>
          <w:color w:val="FF0000"/>
          <w:sz w:val="30"/>
          <w:szCs w:val="30"/>
          <w:vertAlign w:val="subscript"/>
          <w:lang w:val="kk-KZ"/>
        </w:rPr>
        <w:t>10</w:t>
      </w:r>
      <w:r w:rsidRPr="00D6428B">
        <w:rPr>
          <w:rFonts w:ascii="Times New Roman" w:hAnsi="Times New Roman" w:cs="Times New Roman"/>
          <w:sz w:val="30"/>
          <w:szCs w:val="30"/>
          <w:lang w:val="kk-KZ"/>
        </w:rPr>
        <w:t xml:space="preserve"> – С</w:t>
      </w:r>
      <w:r w:rsidRPr="00B46E26">
        <w:rPr>
          <w:rFonts w:ascii="Times New Roman" w:hAnsi="Times New Roman" w:cs="Times New Roman"/>
          <w:color w:val="FF0000"/>
          <w:sz w:val="30"/>
          <w:szCs w:val="30"/>
          <w:vertAlign w:val="subscript"/>
          <w:lang w:val="kk-KZ"/>
        </w:rPr>
        <w:t>14</w:t>
      </w:r>
      <w:r w:rsidRPr="00D6428B">
        <w:rPr>
          <w:rFonts w:ascii="Times New Roman" w:hAnsi="Times New Roman" w:cs="Times New Roman"/>
          <w:sz w:val="30"/>
          <w:szCs w:val="30"/>
          <w:lang w:val="kk-KZ"/>
        </w:rPr>
        <w:t xml:space="preserve"> (негізінен диалкилбензолдар) каталитикалық диспропорционирлену процестерінің қатты қайнау заттары болып табылады. Олардың салқындату төмен температурасы (56ºС суық), жоғары еріткіш қабілеті, мұздатқыштарға арналған компрессорлы майлардың негізі ретінде, каучутерді жұмсартқыш және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материалдарына қоса еріткіш секілді қасиеттері бар.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Алкилнафталинді майлар – нафталиндерді олефиндермен немесе алкилхлоридтермен каталитикалық алкилирлеу заттары. Ди– және үш орын басқан алкилнафталиндер термиялық жағынан тұрақты, радияциялық сәулелендіруге берік, мұнай майларынан тұтқырлы-температуралық және төмен температуралы қасиеттері бойынша басым. Редукторлы майлар, созылмалы майлар негіздері, ауыр газды электро оқшауланған майлардың компонеттері, жоғары температуралы жылу тасығыштар ретінде қолдануға болады. </w:t>
      </w:r>
    </w:p>
    <w:p w:rsidR="00112C1E" w:rsidRDefault="00112C1E" w:rsidP="001836FB">
      <w:pPr>
        <w:tabs>
          <w:tab w:val="left" w:pos="0"/>
        </w:tabs>
        <w:spacing w:after="0" w:line="240" w:lineRule="auto"/>
        <w:jc w:val="both"/>
        <w:rPr>
          <w:rFonts w:ascii="Times New Roman" w:hAnsi="Times New Roman" w:cs="Times New Roman"/>
          <w:sz w:val="30"/>
          <w:szCs w:val="30"/>
          <w:lang w:val="kk-KZ"/>
        </w:rPr>
      </w:pPr>
    </w:p>
    <w:p w:rsidR="00125266" w:rsidRDefault="00125266" w:rsidP="001836FB">
      <w:pPr>
        <w:tabs>
          <w:tab w:val="left" w:pos="0"/>
        </w:tabs>
        <w:spacing w:after="0" w:line="240" w:lineRule="auto"/>
        <w:jc w:val="both"/>
        <w:rPr>
          <w:rFonts w:ascii="Times New Roman" w:hAnsi="Times New Roman" w:cs="Times New Roman"/>
          <w:sz w:val="30"/>
          <w:szCs w:val="30"/>
          <w:lang w:val="kk-KZ"/>
        </w:rPr>
      </w:pPr>
    </w:p>
    <w:p w:rsidR="00125266" w:rsidRPr="00D6428B" w:rsidRDefault="00125266" w:rsidP="001836FB">
      <w:pPr>
        <w:tabs>
          <w:tab w:val="left" w:pos="0"/>
        </w:tabs>
        <w:spacing w:after="0" w:line="240" w:lineRule="auto"/>
        <w:jc w:val="both"/>
        <w:rPr>
          <w:rFonts w:ascii="Times New Roman" w:hAnsi="Times New Roman" w:cs="Times New Roman"/>
          <w:sz w:val="30"/>
          <w:szCs w:val="30"/>
          <w:lang w:val="kk-KZ"/>
        </w:rPr>
      </w:pPr>
    </w:p>
    <w:p w:rsidR="003619F8" w:rsidRPr="00D6428B" w:rsidRDefault="00356676" w:rsidP="001836FB">
      <w:pPr>
        <w:tabs>
          <w:tab w:val="left" w:pos="0"/>
        </w:tabs>
        <w:spacing w:after="0" w:line="240" w:lineRule="auto"/>
        <w:jc w:val="both"/>
        <w:rPr>
          <w:rFonts w:ascii="Times New Roman" w:hAnsi="Times New Roman" w:cs="Times New Roman"/>
          <w:b/>
          <w:color w:val="FF0000"/>
          <w:sz w:val="30"/>
          <w:szCs w:val="30"/>
          <w:lang w:val="kk-KZ"/>
        </w:rPr>
      </w:pPr>
      <w:r w:rsidRPr="00D6428B">
        <w:rPr>
          <w:rFonts w:ascii="Times New Roman" w:hAnsi="Times New Roman" w:cs="Times New Roman"/>
          <w:b/>
          <w:sz w:val="30"/>
          <w:szCs w:val="30"/>
          <w:lang w:val="kk-KZ"/>
        </w:rPr>
        <w:tab/>
      </w:r>
      <w:r w:rsidR="00112C1E" w:rsidRPr="00D6428B">
        <w:rPr>
          <w:rFonts w:ascii="Times New Roman" w:hAnsi="Times New Roman" w:cs="Times New Roman"/>
          <w:b/>
          <w:color w:val="FF0000"/>
          <w:sz w:val="30"/>
          <w:szCs w:val="30"/>
          <w:lang w:val="kk-KZ"/>
        </w:rPr>
        <w:t>2.3.1.2.2. КӨМІРСУТЕК</w:t>
      </w:r>
      <w:r w:rsidR="004436C8" w:rsidRPr="00D6428B">
        <w:rPr>
          <w:rFonts w:ascii="Times New Roman" w:hAnsi="Times New Roman" w:cs="Times New Roman"/>
          <w:b/>
          <w:color w:val="FF0000"/>
          <w:sz w:val="30"/>
          <w:szCs w:val="30"/>
          <w:lang w:val="kk-KZ"/>
        </w:rPr>
        <w:t xml:space="preserve">СІЗ </w:t>
      </w:r>
      <w:r w:rsidR="00112C1E" w:rsidRPr="00D6428B">
        <w:rPr>
          <w:rFonts w:ascii="Times New Roman" w:hAnsi="Times New Roman" w:cs="Times New Roman"/>
          <w:b/>
          <w:color w:val="FF0000"/>
          <w:sz w:val="30"/>
          <w:szCs w:val="30"/>
          <w:lang w:val="kk-KZ"/>
        </w:rPr>
        <w:t xml:space="preserve"> СИНТЕТИКАЛЫҚ</w:t>
      </w:r>
    </w:p>
    <w:p w:rsidR="00112C1E" w:rsidRPr="00D6428B" w:rsidRDefault="003619F8" w:rsidP="001836FB">
      <w:pPr>
        <w:tabs>
          <w:tab w:val="left" w:pos="0"/>
        </w:tabs>
        <w:spacing w:after="0" w:line="240" w:lineRule="auto"/>
        <w:jc w:val="both"/>
        <w:rPr>
          <w:rFonts w:ascii="Times New Roman" w:hAnsi="Times New Roman" w:cs="Times New Roman"/>
          <w:b/>
          <w:color w:val="FF0000"/>
          <w:sz w:val="30"/>
          <w:szCs w:val="30"/>
          <w:lang w:val="kk-KZ"/>
        </w:rPr>
      </w:pPr>
      <w:r w:rsidRPr="00D6428B">
        <w:rPr>
          <w:rFonts w:ascii="Times New Roman" w:hAnsi="Times New Roman" w:cs="Times New Roman"/>
          <w:b/>
          <w:color w:val="FF0000"/>
          <w:sz w:val="30"/>
          <w:szCs w:val="30"/>
          <w:lang w:val="kk-KZ"/>
        </w:rPr>
        <w:t xml:space="preserve">      </w:t>
      </w:r>
      <w:r w:rsidR="00112C1E" w:rsidRPr="00D6428B">
        <w:rPr>
          <w:rFonts w:ascii="Times New Roman" w:hAnsi="Times New Roman" w:cs="Times New Roman"/>
          <w:b/>
          <w:color w:val="FF0000"/>
          <w:sz w:val="30"/>
          <w:szCs w:val="30"/>
          <w:lang w:val="kk-KZ"/>
        </w:rPr>
        <w:t xml:space="preserve"> </w:t>
      </w:r>
      <w:r w:rsidRPr="00D6428B">
        <w:rPr>
          <w:rFonts w:ascii="Times New Roman" w:hAnsi="Times New Roman" w:cs="Times New Roman"/>
          <w:b/>
          <w:color w:val="FF0000"/>
          <w:sz w:val="30"/>
          <w:szCs w:val="30"/>
          <w:lang w:val="kk-KZ"/>
        </w:rPr>
        <w:t xml:space="preserve">  </w:t>
      </w:r>
      <w:r w:rsidR="00112C1E" w:rsidRPr="00D6428B">
        <w:rPr>
          <w:rFonts w:ascii="Times New Roman" w:hAnsi="Times New Roman" w:cs="Times New Roman"/>
          <w:b/>
          <w:color w:val="FF0000"/>
          <w:sz w:val="30"/>
          <w:szCs w:val="30"/>
          <w:lang w:val="kk-KZ"/>
        </w:rPr>
        <w:t>БАЗАЛЫҚ МАЙЛАР</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BF2F66">
        <w:rPr>
          <w:rFonts w:ascii="Times New Roman" w:hAnsi="Times New Roman" w:cs="Times New Roman"/>
          <w:color w:val="FF0000"/>
          <w:sz w:val="30"/>
          <w:szCs w:val="30"/>
          <w:lang w:val="kk-KZ"/>
        </w:rPr>
        <w:t>Көмірсутек</w:t>
      </w:r>
      <w:r w:rsidR="004436C8" w:rsidRPr="00BF2F66">
        <w:rPr>
          <w:rFonts w:ascii="Times New Roman" w:hAnsi="Times New Roman" w:cs="Times New Roman"/>
          <w:color w:val="FF0000"/>
          <w:sz w:val="30"/>
          <w:szCs w:val="30"/>
          <w:lang w:val="kk-KZ"/>
        </w:rPr>
        <w:t>с</w:t>
      </w:r>
      <w:r w:rsidRPr="00BF2F66">
        <w:rPr>
          <w:rFonts w:ascii="Times New Roman" w:hAnsi="Times New Roman" w:cs="Times New Roman"/>
          <w:color w:val="FF0000"/>
          <w:sz w:val="30"/>
          <w:szCs w:val="30"/>
          <w:lang w:val="kk-KZ"/>
        </w:rPr>
        <w:t>і</w:t>
      </w:r>
      <w:r w:rsidR="004436C8" w:rsidRPr="00BF2F66">
        <w:rPr>
          <w:rFonts w:ascii="Times New Roman" w:hAnsi="Times New Roman" w:cs="Times New Roman"/>
          <w:color w:val="FF0000"/>
          <w:sz w:val="30"/>
          <w:szCs w:val="30"/>
          <w:lang w:val="kk-KZ"/>
        </w:rPr>
        <w:t>з</w:t>
      </w:r>
      <w:r w:rsidRPr="00D6428B">
        <w:rPr>
          <w:rFonts w:ascii="Times New Roman" w:hAnsi="Times New Roman" w:cs="Times New Roman"/>
          <w:sz w:val="30"/>
          <w:szCs w:val="30"/>
          <w:lang w:val="kk-KZ"/>
        </w:rPr>
        <w:t xml:space="preserve"> синтетикалық базалық майларға полиэфирлі майлар – дикарбонды қышқылдардың және неопентилді спирттердің ауыр эфирлері, фосфор қышқылының эфирлері, полиэтиленгликольдар, полиорганосиоксандар, сонымен қатар фтор-, хлор-, азот-, күкірт- және қышқыл құрамды қосылыстар жатады. </w:t>
      </w:r>
    </w:p>
    <w:p w:rsidR="00125266"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Дикарбон қышқылдарының ауыр эфирлері адепинді, азелаинді, себацинді немесе фтальді қышқылдар және 2-этилгексилды, изооктилды немесе изодецилды спирттер арасындағы реакицялардың заттары болып табылады. Бұл майлар тобының ең кең қолданылатын өкілдері келесілер болып табылады: деоктилсебацинат (ДОС), пентаэритритті эфир (ПЭТ) және триметилолпропанның тригептаноаты (ТГТМП). ДОС, ПЭТ және ТГТМП тұтқырлы-температуралық, төмен температуралық қасиеттері және термиялық тұрақтылығы бойынша мұнай майларынан басым. </w:t>
      </w:r>
    </w:p>
    <w:p w:rsidR="00125266" w:rsidRDefault="00125266" w:rsidP="001836FB">
      <w:pPr>
        <w:tabs>
          <w:tab w:val="left" w:pos="0"/>
        </w:tabs>
        <w:spacing w:after="0" w:line="240" w:lineRule="auto"/>
        <w:jc w:val="both"/>
        <w:rPr>
          <w:rFonts w:ascii="Times New Roman" w:hAnsi="Times New Roman" w:cs="Times New Roman"/>
          <w:sz w:val="30"/>
          <w:szCs w:val="30"/>
          <w:lang w:val="kk-KZ"/>
        </w:rPr>
      </w:pPr>
    </w:p>
    <w:p w:rsidR="00112C1E"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Мотор, авиациялық майлар, гидросұйықтықтар және созылмалы майлардың дисперсті ортасының негіздері ретінде қолданыла береді.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Органикалық емес қышқылдардың ауыр эфирлері базалық майлар ретінде тек фосфор қышқылының эфирлерімен ұсынылған. </w:t>
      </w:r>
      <w:r w:rsidRPr="00D6428B">
        <w:rPr>
          <w:rFonts w:ascii="Times New Roman" w:hAnsi="Times New Roman" w:cs="Times New Roman"/>
          <w:sz w:val="30"/>
          <w:szCs w:val="30"/>
          <w:lang w:val="kk-KZ"/>
        </w:rPr>
        <w:lastRenderedPageBreak/>
        <w:t xml:space="preserve">Бұл – фосфор хлороксидінің алифатикалық спирттермен немесе фенолдармен этерификациясы заттары: трибутилфосфат, трикрезилфосфат, дебутилфенилфосфат, триксиленилфосфат және басқалар. Фософр қышқылының эфирлері тұтқырлы-температуралық және төмен температуралық қасиеттері, термиялық тұрақтылығы,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қабілеті және отқа төзімділігі бойынша  мұнай майларынан басым. Отқа төзімді гидравликалық, индустриялды және турбиналық майлардың негіздері ретінде қолдануға болады.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Фосфор қышқылының эфирлері </w:t>
      </w:r>
      <w:r w:rsidR="008D1125" w:rsidRPr="00BF2F66">
        <w:rPr>
          <w:rFonts w:ascii="Times New Roman" w:hAnsi="Times New Roman" w:cs="Times New Roman"/>
          <w:color w:val="FF0000"/>
          <w:sz w:val="30"/>
          <w:szCs w:val="30"/>
          <w:lang w:val="kk-KZ"/>
        </w:rPr>
        <w:t>улы тасымалдағыш</w:t>
      </w:r>
      <w:r w:rsidRPr="00D6428B">
        <w:rPr>
          <w:rFonts w:ascii="Times New Roman" w:hAnsi="Times New Roman" w:cs="Times New Roman"/>
          <w:sz w:val="30"/>
          <w:szCs w:val="30"/>
          <w:lang w:val="kk-KZ"/>
        </w:rPr>
        <w:t xml:space="preserve"> және оларды қауіптіліктің 2-3 кластарына жатқызады.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Полиалкиленгликольды майлар гидроқышқыл құрамды қосылыстардың (спирттер, гликольдар, глицерин, пентаэритрит</w:t>
      </w:r>
      <w:r w:rsidR="008D1125">
        <w:rPr>
          <w:rFonts w:ascii="Times New Roman" w:hAnsi="Times New Roman" w:cs="Times New Roman"/>
          <w:sz w:val="30"/>
          <w:szCs w:val="30"/>
          <w:lang w:val="kk-KZ"/>
        </w:rPr>
        <w:t>-</w:t>
      </w:r>
      <w:r w:rsidRPr="00D6428B">
        <w:rPr>
          <w:rFonts w:ascii="Times New Roman" w:hAnsi="Times New Roman" w:cs="Times New Roman"/>
          <w:sz w:val="30"/>
          <w:szCs w:val="30"/>
          <w:lang w:val="kk-KZ"/>
        </w:rPr>
        <w:t xml:space="preserve">тердің) қатысуымен алкиленоксидтердің онионды олигомеризациялы заттарын (этилен оксидтер, пропилен немесе бутилен) ұсынады. Бұл типтің ең танымал өкілдері – жоғары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қабілеттілігімен ерекшеленетін, бірақ термиялық тұрақтылығы жеткіліксіз – полиоксипропиленді немесе полиоксибутиленді типтер. Бұл майларды қоспалармен бірге индустриялы, редукторлы майлар, тежегіш сұйықтықтарының компоненттері ретінде қолдануға болады.  Полиалкиленгликольды майлар қатты токсинді емес. </w:t>
      </w:r>
    </w:p>
    <w:p w:rsidR="00125266"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Полиорганосилоксандар – алкил- және арилсилоксанды қатардың сызықтық және тарамдалған полимерлері. Олардың ішіндегі </w:t>
      </w:r>
      <w:r w:rsidR="008D1125">
        <w:rPr>
          <w:rFonts w:ascii="Times New Roman" w:hAnsi="Times New Roman" w:cs="Times New Roman"/>
          <w:sz w:val="30"/>
          <w:szCs w:val="30"/>
          <w:lang w:val="kk-KZ"/>
        </w:rPr>
        <w:t>ең кең таралғандар олигометил-,</w:t>
      </w:r>
      <w:r w:rsidRPr="00D6428B">
        <w:rPr>
          <w:rFonts w:ascii="Times New Roman" w:hAnsi="Times New Roman" w:cs="Times New Roman"/>
          <w:sz w:val="30"/>
          <w:szCs w:val="30"/>
          <w:lang w:val="kk-KZ"/>
        </w:rPr>
        <w:t>олигоэтил- және олигометилфен</w:t>
      </w:r>
      <w:r w:rsidR="008D1125" w:rsidRPr="008D1125">
        <w:rPr>
          <w:rFonts w:ascii="Times New Roman" w:hAnsi="Times New Roman" w:cs="Times New Roman"/>
          <w:sz w:val="30"/>
          <w:szCs w:val="30"/>
          <w:lang w:val="kk-KZ"/>
        </w:rPr>
        <w:t>-</w:t>
      </w:r>
      <w:r w:rsidR="008D1125">
        <w:rPr>
          <w:rFonts w:ascii="Times New Roman" w:hAnsi="Times New Roman" w:cs="Times New Roman"/>
          <w:sz w:val="30"/>
          <w:szCs w:val="30"/>
          <w:lang w:val="kk-KZ"/>
        </w:rPr>
        <w:t>илсилоксандар болып табылады.Олигосилоксанды майлар200</w:t>
      </w:r>
      <w:r w:rsidRPr="00D6428B">
        <w:rPr>
          <w:rFonts w:ascii="Times New Roman" w:hAnsi="Times New Roman" w:cs="Times New Roman"/>
          <w:sz w:val="30"/>
          <w:szCs w:val="30"/>
          <w:lang w:val="kk-KZ"/>
        </w:rPr>
        <w:t xml:space="preserve">– 400ºС-та термиялық жағынан тұрақты, 68ºС суықтан 125ºС дейінгі суық температураларда салқындайды, 60ºС дейінгі суық температураларда біркелкі аз тұтқырлы, бірақ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қабілеті жағынан жеткіліксіз. Олар авиациялық майлар, гидросұйықтықтар,  жоғары және төмен температураларда пайдаланылатын жабдықтарға арналған басқа да заттардың негіздері ретінде қолданылады.</w:t>
      </w:r>
    </w:p>
    <w:p w:rsidR="008D1125" w:rsidRDefault="00125266"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Фтор-, хлор-, азот-, күкірт- және қышқылқұрамдас қосылыстардың арасында перфторкөміртектер мен перфторполиэфирлер аз мөлшерде қолданылады (барлық сутегі атомдары фтор атомдарына алмастырылған органикалық көмірсутектер немесе полиэфирлер).Бұл қосылыстардың 120 – 140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және оданда жоғары тұтқырлық индексі, 50ºС суыққа дейінгі салқындату температурасы, жоғары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қабілеті және антитотықтырғыштық тұрақтылығы бар. Химиялық активті орта және радияциялық сәулелендіру әсерімен космостық жағдайында жұмыс істейтін жабдықтарда қолданылады.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356676"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lastRenderedPageBreak/>
        <w:tab/>
      </w:r>
      <w:r w:rsidR="00112C1E" w:rsidRPr="00D6428B">
        <w:rPr>
          <w:rFonts w:ascii="Times New Roman" w:hAnsi="Times New Roman" w:cs="Times New Roman"/>
          <w:b/>
          <w:sz w:val="30"/>
          <w:szCs w:val="30"/>
          <w:lang w:val="kk-KZ"/>
        </w:rPr>
        <w:t>2.3.1.3. ӨСІМДІК ТЕКТЕС БАЗАЛЫҚ МАЙЛАР</w:t>
      </w:r>
    </w:p>
    <w:p w:rsidR="00112C1E" w:rsidRPr="00D6428B" w:rsidRDefault="00112C1E" w:rsidP="001836FB">
      <w:pPr>
        <w:tabs>
          <w:tab w:val="left" w:pos="0"/>
        </w:tabs>
        <w:spacing w:after="0" w:line="240" w:lineRule="auto"/>
        <w:jc w:val="both"/>
        <w:rPr>
          <w:rFonts w:ascii="Times New Roman" w:hAnsi="Times New Roman" w:cs="Times New Roman"/>
          <w:b/>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Әлемнің әртүрлі елдерінде кең көлемде өндірілетін және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компоненттері ретінде перспективасының мүддесіне өкілдік етуші өсімдік майларының негізгі түрлері – рапс, соя, пальма және күнбағыс майлары.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Өсімдік майларының әлемдік өндірісі мен олардың халықаралық нарықтағы бағалары туралы талдауды келтірілген 2.2. кестесінен көруге болады.</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Кесте 2.2. Өсімдік майларының әлемдік өндірісі мен олардың бағалары.</w:t>
      </w:r>
    </w:p>
    <w:p w:rsidR="00356676" w:rsidRPr="00D6428B" w:rsidRDefault="00356676" w:rsidP="001836FB">
      <w:pPr>
        <w:tabs>
          <w:tab w:val="left" w:pos="0"/>
        </w:tabs>
        <w:spacing w:after="0" w:line="240" w:lineRule="auto"/>
        <w:jc w:val="both"/>
        <w:rPr>
          <w:rFonts w:ascii="Times New Roman" w:hAnsi="Times New Roman" w:cs="Times New Roman"/>
          <w:b/>
          <w:sz w:val="30"/>
          <w:szCs w:val="30"/>
          <w:lang w:val="kk-KZ"/>
        </w:rPr>
      </w:pPr>
    </w:p>
    <w:tbl>
      <w:tblPr>
        <w:tblStyle w:val="a4"/>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62"/>
        <w:gridCol w:w="3262"/>
        <w:gridCol w:w="3263"/>
      </w:tblGrid>
      <w:tr w:rsidR="00112C1E" w:rsidRPr="00D6428B" w:rsidTr="00125266">
        <w:trPr>
          <w:trHeight w:val="876"/>
          <w:jc w:val="center"/>
        </w:trPr>
        <w:tc>
          <w:tcPr>
            <w:tcW w:w="326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Май типі</w:t>
            </w:r>
          </w:p>
        </w:tc>
        <w:tc>
          <w:tcPr>
            <w:tcW w:w="326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Өндірісі, млн. т/ж</w:t>
            </w:r>
          </w:p>
        </w:tc>
        <w:tc>
          <w:tcPr>
            <w:tcW w:w="32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Бағасы, долл/т</w:t>
            </w:r>
          </w:p>
        </w:tc>
      </w:tr>
      <w:tr w:rsidR="00112C1E" w:rsidRPr="00D6428B" w:rsidTr="00125266">
        <w:trPr>
          <w:trHeight w:val="804"/>
          <w:jc w:val="center"/>
        </w:trPr>
        <w:tc>
          <w:tcPr>
            <w:tcW w:w="326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Соя </w:t>
            </w:r>
          </w:p>
        </w:tc>
        <w:tc>
          <w:tcPr>
            <w:tcW w:w="326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28</w:t>
            </w:r>
          </w:p>
        </w:tc>
        <w:tc>
          <w:tcPr>
            <w:tcW w:w="32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360</w:t>
            </w:r>
          </w:p>
        </w:tc>
      </w:tr>
      <w:tr w:rsidR="00112C1E" w:rsidRPr="00D6428B" w:rsidTr="00125266">
        <w:trPr>
          <w:trHeight w:val="633"/>
          <w:jc w:val="center"/>
        </w:trPr>
        <w:tc>
          <w:tcPr>
            <w:tcW w:w="326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Пальма </w:t>
            </w:r>
          </w:p>
        </w:tc>
        <w:tc>
          <w:tcPr>
            <w:tcW w:w="326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24</w:t>
            </w:r>
          </w:p>
        </w:tc>
        <w:tc>
          <w:tcPr>
            <w:tcW w:w="32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320</w:t>
            </w:r>
          </w:p>
        </w:tc>
      </w:tr>
      <w:tr w:rsidR="00112C1E" w:rsidRPr="00D6428B" w:rsidTr="00125266">
        <w:trPr>
          <w:trHeight w:val="665"/>
          <w:jc w:val="center"/>
        </w:trPr>
        <w:tc>
          <w:tcPr>
            <w:tcW w:w="326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Рапс </w:t>
            </w:r>
          </w:p>
        </w:tc>
        <w:tc>
          <w:tcPr>
            <w:tcW w:w="326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13</w:t>
            </w:r>
          </w:p>
        </w:tc>
        <w:tc>
          <w:tcPr>
            <w:tcW w:w="32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500</w:t>
            </w:r>
          </w:p>
        </w:tc>
      </w:tr>
      <w:tr w:rsidR="00112C1E" w:rsidRPr="00D6428B" w:rsidTr="00125266">
        <w:trPr>
          <w:trHeight w:val="630"/>
          <w:jc w:val="center"/>
        </w:trPr>
        <w:tc>
          <w:tcPr>
            <w:tcW w:w="326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Күнбағыс </w:t>
            </w:r>
          </w:p>
        </w:tc>
        <w:tc>
          <w:tcPr>
            <w:tcW w:w="326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11</w:t>
            </w:r>
          </w:p>
        </w:tc>
        <w:tc>
          <w:tcPr>
            <w:tcW w:w="32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800</w:t>
            </w:r>
          </w:p>
        </w:tc>
      </w:tr>
    </w:tbl>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Өсімдік майлары қанағаттандырарлық тұтқырлы және төмен температуралы қасиеттері бар, антитозығыштығы, антикоррозиялығы және антикөбікті қасиеттері бойынша мұнай майларынан басым.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Өсімдік тектес майлардың мұнай және синтетикалық майлардан негізгі артықшылығы – ресурстардың іске асырылуы, экологиялық қауіпсіздігі (іс жүзінде толық ірітілу).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Өсімдік майлары – глицериннің және жоғары бірнегізді қаныққан және қанықпаған карбон қышқылдарының (триглицеридтердің) толық ауыр эфирлері. Өсімдік майларындағы бұл қышылдар негізінен келесідей қосылыстармен ұсынылған:</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қаныққан қышқылдармен – стеаринді С</w:t>
      </w:r>
      <w:r w:rsidRPr="00213C22">
        <w:rPr>
          <w:rFonts w:ascii="Times New Roman" w:hAnsi="Times New Roman" w:cs="Times New Roman"/>
          <w:color w:val="FF0000"/>
          <w:sz w:val="30"/>
          <w:szCs w:val="30"/>
          <w:vertAlign w:val="subscript"/>
          <w:lang w:val="kk-KZ"/>
        </w:rPr>
        <w:t>17</w:t>
      </w:r>
      <w:r w:rsidRPr="00D6428B">
        <w:rPr>
          <w:rFonts w:ascii="Times New Roman" w:hAnsi="Times New Roman" w:cs="Times New Roman"/>
          <w:sz w:val="30"/>
          <w:szCs w:val="30"/>
          <w:lang w:val="kk-KZ"/>
        </w:rPr>
        <w:t>Н</w:t>
      </w:r>
      <w:r w:rsidRPr="00213C22">
        <w:rPr>
          <w:rFonts w:ascii="Times New Roman" w:hAnsi="Times New Roman" w:cs="Times New Roman"/>
          <w:color w:val="FF0000"/>
          <w:sz w:val="30"/>
          <w:szCs w:val="30"/>
          <w:vertAlign w:val="subscript"/>
          <w:lang w:val="kk-KZ"/>
        </w:rPr>
        <w:t>35</w:t>
      </w:r>
      <w:r w:rsidRPr="00D6428B">
        <w:rPr>
          <w:rFonts w:ascii="Times New Roman" w:hAnsi="Times New Roman" w:cs="Times New Roman"/>
          <w:sz w:val="30"/>
          <w:szCs w:val="30"/>
          <w:lang w:val="kk-KZ"/>
        </w:rPr>
        <w:t>СООН және пальмитивті С</w:t>
      </w:r>
      <w:r w:rsidRPr="00213C22">
        <w:rPr>
          <w:rFonts w:ascii="Times New Roman" w:hAnsi="Times New Roman" w:cs="Times New Roman"/>
          <w:color w:val="FF0000"/>
          <w:sz w:val="30"/>
          <w:szCs w:val="30"/>
          <w:vertAlign w:val="subscript"/>
          <w:lang w:val="kk-KZ"/>
        </w:rPr>
        <w:t>15</w:t>
      </w:r>
      <w:r w:rsidRPr="00D6428B">
        <w:rPr>
          <w:rFonts w:ascii="Times New Roman" w:hAnsi="Times New Roman" w:cs="Times New Roman"/>
          <w:sz w:val="30"/>
          <w:szCs w:val="30"/>
          <w:lang w:val="kk-KZ"/>
        </w:rPr>
        <w:t>Н</w:t>
      </w:r>
      <w:r w:rsidRPr="00213C22">
        <w:rPr>
          <w:rFonts w:ascii="Times New Roman" w:hAnsi="Times New Roman" w:cs="Times New Roman"/>
          <w:color w:val="FF0000"/>
          <w:sz w:val="30"/>
          <w:szCs w:val="30"/>
          <w:vertAlign w:val="subscript"/>
          <w:lang w:val="kk-KZ"/>
        </w:rPr>
        <w:t>33</w:t>
      </w:r>
      <w:r w:rsidRPr="00D6428B">
        <w:rPr>
          <w:rFonts w:ascii="Times New Roman" w:hAnsi="Times New Roman" w:cs="Times New Roman"/>
          <w:sz w:val="30"/>
          <w:szCs w:val="30"/>
          <w:lang w:val="kk-KZ"/>
        </w:rPr>
        <w:t>СООН;</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қанықпаған қышқылдар – олеинді С</w:t>
      </w:r>
      <w:r w:rsidRPr="00213C22">
        <w:rPr>
          <w:rFonts w:ascii="Times New Roman" w:hAnsi="Times New Roman" w:cs="Times New Roman"/>
          <w:color w:val="FF0000"/>
          <w:sz w:val="30"/>
          <w:szCs w:val="30"/>
          <w:vertAlign w:val="subscript"/>
          <w:lang w:val="kk-KZ"/>
        </w:rPr>
        <w:t>17</w:t>
      </w:r>
      <w:r w:rsidRPr="00D6428B">
        <w:rPr>
          <w:rFonts w:ascii="Times New Roman" w:hAnsi="Times New Roman" w:cs="Times New Roman"/>
          <w:sz w:val="30"/>
          <w:szCs w:val="30"/>
          <w:lang w:val="kk-KZ"/>
        </w:rPr>
        <w:t>Н</w:t>
      </w:r>
      <w:r w:rsidRPr="00213C22">
        <w:rPr>
          <w:rFonts w:ascii="Times New Roman" w:hAnsi="Times New Roman" w:cs="Times New Roman"/>
          <w:color w:val="FF0000"/>
          <w:sz w:val="30"/>
          <w:szCs w:val="30"/>
          <w:vertAlign w:val="subscript"/>
          <w:lang w:val="kk-KZ"/>
        </w:rPr>
        <w:t>33</w:t>
      </w:r>
      <w:r w:rsidRPr="00D6428B">
        <w:rPr>
          <w:rFonts w:ascii="Times New Roman" w:hAnsi="Times New Roman" w:cs="Times New Roman"/>
          <w:sz w:val="30"/>
          <w:szCs w:val="30"/>
          <w:lang w:val="kk-KZ"/>
        </w:rPr>
        <w:t>СООН және линольді С</w:t>
      </w:r>
      <w:r w:rsidRPr="00213C22">
        <w:rPr>
          <w:rFonts w:ascii="Times New Roman" w:hAnsi="Times New Roman" w:cs="Times New Roman"/>
          <w:color w:val="FF0000"/>
          <w:sz w:val="30"/>
          <w:szCs w:val="30"/>
          <w:vertAlign w:val="subscript"/>
          <w:lang w:val="kk-KZ"/>
        </w:rPr>
        <w:t>17</w:t>
      </w:r>
      <w:r w:rsidRPr="00D6428B">
        <w:rPr>
          <w:rFonts w:ascii="Times New Roman" w:hAnsi="Times New Roman" w:cs="Times New Roman"/>
          <w:sz w:val="30"/>
          <w:szCs w:val="30"/>
          <w:lang w:val="kk-KZ"/>
        </w:rPr>
        <w:t>Н</w:t>
      </w:r>
      <w:r w:rsidRPr="00213C22">
        <w:rPr>
          <w:rFonts w:ascii="Times New Roman" w:hAnsi="Times New Roman" w:cs="Times New Roman"/>
          <w:color w:val="FF0000"/>
          <w:sz w:val="30"/>
          <w:szCs w:val="30"/>
          <w:vertAlign w:val="subscript"/>
          <w:lang w:val="kk-KZ"/>
        </w:rPr>
        <w:t>31</w:t>
      </w:r>
      <w:r w:rsidRPr="00D6428B">
        <w:rPr>
          <w:rFonts w:ascii="Times New Roman" w:hAnsi="Times New Roman" w:cs="Times New Roman"/>
          <w:sz w:val="30"/>
          <w:szCs w:val="30"/>
          <w:lang w:val="kk-KZ"/>
        </w:rPr>
        <w:t xml:space="preserve">СООН;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аз мөлшерлерде – полиқанықпаған қышқылдармен (екі-төрт қанықпаған байланыстармен);</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ab/>
        <w:t>болмашы концентрацияларда – фосфатидтермен, сабындармен, дәрумендермен, бояғыштармен.</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Өсімдік майлары химиялық құрылымының ерекшеліктерінен қажетті барлық пайдалану қасиеттерінің комплексін меңгермеген және әзірше қолдану салалары шектелген.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Заманауи техникада өсімдік тектес заттарды базалық майларға қоспа ретінде, сонымен қатар арнайы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материалдарында – металл өңдеу </w:t>
      </w:r>
      <w:r w:rsidR="0030248F" w:rsidRPr="0030248F">
        <w:rPr>
          <w:rFonts w:ascii="Times New Roman" w:hAnsi="Times New Roman" w:cs="Times New Roman"/>
          <w:color w:val="FF0000"/>
          <w:sz w:val="30"/>
          <w:szCs w:val="30"/>
          <w:lang w:val="kk-KZ"/>
        </w:rPr>
        <w:t>үдеріс</w:t>
      </w:r>
      <w:r w:rsidRPr="0030248F">
        <w:rPr>
          <w:rFonts w:ascii="Times New Roman" w:hAnsi="Times New Roman" w:cs="Times New Roman"/>
          <w:color w:val="FF0000"/>
          <w:sz w:val="30"/>
          <w:szCs w:val="30"/>
          <w:lang w:val="kk-KZ"/>
        </w:rPr>
        <w:t>теріндегі</w:t>
      </w:r>
      <w:r w:rsidRPr="00D6428B">
        <w:rPr>
          <w:rFonts w:ascii="Times New Roman" w:hAnsi="Times New Roman" w:cs="Times New Roman"/>
          <w:sz w:val="30"/>
          <w:szCs w:val="30"/>
          <w:lang w:val="kk-KZ"/>
        </w:rPr>
        <w:t xml:space="preserve"> технологиялық майларда және СОТС компоненттерінде қолданады. Кешегі күнге дейін кастор майын жарыс машиналарында мотор майы ретінде кең көлемде қолданылды. Қазіргі таңда өсімдік майының айтарлықтай көлемі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қоспаларының өндірісіне жаратылуда.</w:t>
      </w:r>
    </w:p>
    <w:p w:rsidR="0030248F" w:rsidRDefault="00356676"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ab/>
      </w:r>
    </w:p>
    <w:p w:rsidR="008158F1" w:rsidRPr="00D6428B" w:rsidRDefault="00112C1E"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2.3.1.4. </w:t>
      </w:r>
      <w:r w:rsidR="009B07AF" w:rsidRPr="00D6428B">
        <w:rPr>
          <w:rFonts w:ascii="Times New Roman" w:hAnsi="Times New Roman" w:cs="Times New Roman"/>
          <w:b/>
          <w:color w:val="FF0000"/>
          <w:sz w:val="30"/>
          <w:szCs w:val="30"/>
          <w:lang w:val="kk-KZ"/>
        </w:rPr>
        <w:t xml:space="preserve">АРАЛАСТЫРЫЛҒАН </w:t>
      </w:r>
      <w:r w:rsidRPr="00D6428B">
        <w:rPr>
          <w:rFonts w:ascii="Times New Roman" w:hAnsi="Times New Roman" w:cs="Times New Roman"/>
          <w:b/>
          <w:sz w:val="30"/>
          <w:szCs w:val="30"/>
          <w:lang w:val="kk-KZ"/>
        </w:rPr>
        <w:t>ҚОСПАЛЫ БАЗАЛЫҚ</w:t>
      </w:r>
    </w:p>
    <w:p w:rsidR="00112C1E" w:rsidRPr="00D6428B" w:rsidRDefault="008158F1"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      </w:t>
      </w:r>
      <w:r w:rsidR="00112C1E" w:rsidRPr="00D6428B">
        <w:rPr>
          <w:rFonts w:ascii="Times New Roman" w:hAnsi="Times New Roman" w:cs="Times New Roman"/>
          <w:b/>
          <w:sz w:val="30"/>
          <w:szCs w:val="30"/>
          <w:lang w:val="kk-KZ"/>
        </w:rPr>
        <w:t xml:space="preserve"> </w:t>
      </w:r>
      <w:r w:rsidRPr="00D6428B">
        <w:rPr>
          <w:rFonts w:ascii="Times New Roman" w:hAnsi="Times New Roman" w:cs="Times New Roman"/>
          <w:b/>
          <w:sz w:val="30"/>
          <w:szCs w:val="30"/>
          <w:lang w:val="kk-KZ"/>
        </w:rPr>
        <w:t xml:space="preserve">  </w:t>
      </w:r>
      <w:r w:rsidR="00112C1E" w:rsidRPr="00D6428B">
        <w:rPr>
          <w:rFonts w:ascii="Times New Roman" w:hAnsi="Times New Roman" w:cs="Times New Roman"/>
          <w:b/>
          <w:sz w:val="30"/>
          <w:szCs w:val="30"/>
          <w:lang w:val="kk-KZ"/>
        </w:rPr>
        <w:t>МАЙЛАР</w:t>
      </w:r>
    </w:p>
    <w:p w:rsidR="00112C1E" w:rsidRPr="00D6428B" w:rsidRDefault="00112C1E" w:rsidP="001836FB">
      <w:pPr>
        <w:tabs>
          <w:tab w:val="left" w:pos="0"/>
        </w:tabs>
        <w:spacing w:after="0" w:line="240" w:lineRule="auto"/>
        <w:jc w:val="both"/>
        <w:rPr>
          <w:rFonts w:ascii="Times New Roman" w:hAnsi="Times New Roman" w:cs="Times New Roman"/>
          <w:b/>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ab/>
      </w:r>
      <w:r w:rsidRPr="00D6428B">
        <w:rPr>
          <w:rFonts w:ascii="Times New Roman" w:hAnsi="Times New Roman" w:cs="Times New Roman"/>
          <w:sz w:val="30"/>
          <w:szCs w:val="30"/>
          <w:lang w:val="kk-KZ"/>
        </w:rPr>
        <w:t xml:space="preserve">Қоспалы майлар синтетикалық мұнайлы және өсімдік майларының қоспасын ұсынады. Аралас майларды алу – бұл әртүрлі өзара байланыстағы оңтайлы бағытта компоненттерді </w:t>
      </w:r>
      <w:r w:rsidR="009B07AF" w:rsidRPr="00D6428B">
        <w:rPr>
          <w:rFonts w:ascii="Times New Roman" w:hAnsi="Times New Roman" w:cs="Times New Roman"/>
          <w:color w:val="FF0000"/>
          <w:sz w:val="30"/>
          <w:szCs w:val="30"/>
          <w:lang w:val="kk-KZ"/>
        </w:rPr>
        <w:t>араластыру</w:t>
      </w:r>
      <w:r w:rsidRPr="00D6428B">
        <w:rPr>
          <w:rFonts w:ascii="Times New Roman" w:hAnsi="Times New Roman" w:cs="Times New Roman"/>
          <w:color w:val="FF0000"/>
          <w:sz w:val="30"/>
          <w:szCs w:val="30"/>
          <w:lang w:val="kk-KZ"/>
        </w:rPr>
        <w:t xml:space="preserve"> </w:t>
      </w:r>
      <w:r w:rsidRPr="00D6428B">
        <w:rPr>
          <w:rFonts w:ascii="Times New Roman" w:hAnsi="Times New Roman" w:cs="Times New Roman"/>
          <w:sz w:val="30"/>
          <w:szCs w:val="30"/>
          <w:lang w:val="kk-KZ"/>
        </w:rPr>
        <w:t xml:space="preserve">жолымен тауарлы заттардың қасиеттерін реттеу мүмкіншілігі.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Көбінесе базалық майларды синтетикалық және мұнай </w:t>
      </w:r>
      <w:r w:rsidRPr="00784A41">
        <w:rPr>
          <w:rFonts w:ascii="Times New Roman" w:hAnsi="Times New Roman" w:cs="Times New Roman"/>
          <w:color w:val="FF0000"/>
          <w:sz w:val="30"/>
          <w:szCs w:val="30"/>
          <w:lang w:val="kk-KZ"/>
        </w:rPr>
        <w:t>компоне</w:t>
      </w:r>
      <w:r w:rsidR="00784A41" w:rsidRPr="00784A41">
        <w:rPr>
          <w:rFonts w:ascii="Times New Roman" w:hAnsi="Times New Roman" w:cs="Times New Roman"/>
          <w:color w:val="FF0000"/>
          <w:sz w:val="30"/>
          <w:szCs w:val="30"/>
          <w:lang w:val="kk-KZ"/>
        </w:rPr>
        <w:t>н</w:t>
      </w:r>
      <w:r w:rsidRPr="00784A41">
        <w:rPr>
          <w:rFonts w:ascii="Times New Roman" w:hAnsi="Times New Roman" w:cs="Times New Roman"/>
          <w:color w:val="FF0000"/>
          <w:sz w:val="30"/>
          <w:szCs w:val="30"/>
          <w:lang w:val="kk-KZ"/>
        </w:rPr>
        <w:t>ттерін</w:t>
      </w:r>
      <w:r w:rsidRPr="00D6428B">
        <w:rPr>
          <w:rFonts w:ascii="Times New Roman" w:hAnsi="Times New Roman" w:cs="Times New Roman"/>
          <w:sz w:val="30"/>
          <w:szCs w:val="30"/>
          <w:lang w:val="kk-KZ"/>
        </w:rPr>
        <w:t xml:space="preserve"> араластыра отырып алады. Табиғаты жағынан әртүрлі синтетикалық майларды үйлестіру өте тиімді, мысалы көмірсутекті және диэфирлі майларды. Заманауи техниканың негізгі талаптарына сай келетін, сапасының техникалық-экономикалық көрсеткіштері бойынша қоспадағы компонеттерді оңтайлы үйлестіру базалық майларды алуға мүмкіндік береді. </w:t>
      </w:r>
    </w:p>
    <w:p w:rsidR="00112C1E" w:rsidRDefault="00112C1E" w:rsidP="001836FB">
      <w:pPr>
        <w:tabs>
          <w:tab w:val="left" w:pos="0"/>
        </w:tabs>
        <w:spacing w:after="0" w:line="240" w:lineRule="auto"/>
        <w:jc w:val="both"/>
        <w:rPr>
          <w:rFonts w:ascii="Times New Roman" w:hAnsi="Times New Roman" w:cs="Times New Roman"/>
          <w:sz w:val="30"/>
          <w:szCs w:val="30"/>
          <w:lang w:val="kk-KZ"/>
        </w:rPr>
      </w:pPr>
    </w:p>
    <w:p w:rsidR="00125266" w:rsidRPr="00D6428B" w:rsidRDefault="00125266"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356676"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ab/>
      </w:r>
      <w:r w:rsidR="00112C1E" w:rsidRPr="00D6428B">
        <w:rPr>
          <w:rFonts w:ascii="Times New Roman" w:hAnsi="Times New Roman" w:cs="Times New Roman"/>
          <w:b/>
          <w:sz w:val="30"/>
          <w:szCs w:val="30"/>
          <w:lang w:val="kk-KZ"/>
        </w:rPr>
        <w:t>2.3.2. БАЗАЛЫҚ МАЙЛАРДЫҢ ҚОСПАЛАРЫ</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8D1125"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Заманауи техниканың берік және ұзақ қызмет ету мерзімін қамтамасыз ететін майларды қоспаларсыз өндіру мүмкін емес. Мұнай заттарының бір немесе бірнеше пайдалану қасиеттерін аз мөлшерлерде айтарлықтай жақсартатын қабілеті бар химиялық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қосылыстарды қоспалар деп атайтынын еске сала кетсек. Қоспаларды пайдалану экономикалық жағынан тиімді, көбінесе бұл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пайдалану қасиеттерін жақсартудағы жалғыз тиімді тәсілі.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Ресейде алғаш рет базалық майлардың қоспаларын зерттеу XX ғасырдың 30-жылдары академик С.С.Наметкиннің жетекшілігімен </w:t>
      </w:r>
      <w:r w:rsidRPr="00D6428B">
        <w:rPr>
          <w:rFonts w:ascii="Times New Roman" w:hAnsi="Times New Roman" w:cs="Times New Roman"/>
          <w:sz w:val="30"/>
          <w:szCs w:val="30"/>
          <w:lang w:val="kk-KZ"/>
        </w:rPr>
        <w:lastRenderedPageBreak/>
        <w:t xml:space="preserve">Жанармай қазбалары институтында, КСРО </w:t>
      </w:r>
      <w:r w:rsidR="00784A41" w:rsidRPr="00784A41">
        <w:rPr>
          <w:rFonts w:ascii="Times New Roman" w:hAnsi="Times New Roman" w:cs="Times New Roman"/>
          <w:color w:val="FF0000"/>
          <w:sz w:val="30"/>
          <w:szCs w:val="30"/>
          <w:lang w:val="kk-KZ"/>
        </w:rPr>
        <w:t>Ғ</w:t>
      </w:r>
      <w:r w:rsidRPr="00784A41">
        <w:rPr>
          <w:rFonts w:ascii="Times New Roman" w:hAnsi="Times New Roman" w:cs="Times New Roman"/>
          <w:color w:val="FF0000"/>
          <w:sz w:val="30"/>
          <w:szCs w:val="30"/>
          <w:lang w:val="kk-KZ"/>
        </w:rPr>
        <w:t>А</w:t>
      </w:r>
      <w:r w:rsidRPr="00D6428B">
        <w:rPr>
          <w:rFonts w:ascii="Times New Roman" w:hAnsi="Times New Roman" w:cs="Times New Roman"/>
          <w:sz w:val="30"/>
          <w:szCs w:val="30"/>
          <w:lang w:val="kk-KZ"/>
        </w:rPr>
        <w:t xml:space="preserve"> мұнай институтында, одан кейін – Мәскеу мұнай институтында (И.М.Губкин атындағы мұнай және газ РМУ) жүргізілді.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Д.С.Великовскийдің (1892-1959), В.И.Исагулянецтің (1893-1973), Н.И.Черножуковтың (1894-1971) және басқалардың жетекшілігімен И.М.Губкин атындағы мұнай және газ РМУ-де синтез, өндіріс технологиясы, базалық майлардың қоспаларын қолдану және жүргізу механизмдері саласында атақты ғылыми мектеп құрылды. 1940 жылдары И.Ф.Благовидов майларға арналған алғашқы АзНИИ-4 қоспасын құрды және КСРО-да өндірістік масштабта шығарыла бастады.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Қоспаларға деген маңызды талап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өндірісінде және қолданудың барлық этаптарындағы пайдалану қасиеттерін жақсартудағы жоғары тиімділігін қамтамасыз ету болып табылады. Сонымен қатар,  қоспалар келесі шарттарды орындауға тиісті: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базалық майларда толықтай еруге;</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тұрақты шикізат базасының болуына, тапшылы және қымбат болмауға;</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майдағы басқа қоспалармен қосылуға, бірақ тауарлы заттардың пайдалану қасиеттерін нашарлатпауға;</w:t>
      </w:r>
    </w:p>
    <w:p w:rsidR="009B07AF"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Сонымен қатар, жоғары температуралардың әсерімен ұзақ жұмыс жасауда, металл қабаттарымен өзара ара қатынаста немесе фильтрлеу элементтерін адсорбциялауда майлардағы қоспалардың концентрациясы азаяды және қолдану тиімділігі төмендейді.</w:t>
      </w:r>
    </w:p>
    <w:p w:rsidR="00112C1E" w:rsidRPr="00D6428B" w:rsidRDefault="00ED3FE3"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 Қоспалардың істен шығуы олардың құрамы мен майларды қолдану шарттарына байланысты. Көптеген қоспалардың қасиеттері мен активтілігі сумен  арақатынаста (гидролиз) айтарлықтай өзегереді. Сондықтан белгілі бір уақыт аралықтары арқылы </w:t>
      </w:r>
      <w:r w:rsidR="00112C1E" w:rsidRPr="00ED3FE3">
        <w:rPr>
          <w:rFonts w:ascii="Times New Roman" w:hAnsi="Times New Roman" w:cs="Times New Roman"/>
          <w:color w:val="FF0000"/>
          <w:sz w:val="30"/>
          <w:szCs w:val="30"/>
          <w:lang w:val="kk-KZ"/>
        </w:rPr>
        <w:t>қарас</w:t>
      </w:r>
      <w:r w:rsidRPr="00ED3FE3">
        <w:rPr>
          <w:rFonts w:ascii="Times New Roman" w:hAnsi="Times New Roman" w:cs="Times New Roman"/>
          <w:color w:val="FF0000"/>
          <w:sz w:val="30"/>
          <w:szCs w:val="30"/>
          <w:lang w:val="kk-KZ"/>
        </w:rPr>
        <w:t>тыр</w:t>
      </w:r>
      <w:r w:rsidR="00112C1E" w:rsidRPr="00ED3FE3">
        <w:rPr>
          <w:rFonts w:ascii="Times New Roman" w:hAnsi="Times New Roman" w:cs="Times New Roman"/>
          <w:color w:val="FF0000"/>
          <w:sz w:val="30"/>
          <w:szCs w:val="30"/>
          <w:lang w:val="kk-KZ"/>
        </w:rPr>
        <w:t xml:space="preserve">ылып </w:t>
      </w:r>
      <w:r w:rsidR="00112C1E" w:rsidRPr="00D6428B">
        <w:rPr>
          <w:rFonts w:ascii="Times New Roman" w:hAnsi="Times New Roman" w:cs="Times New Roman"/>
          <w:sz w:val="30"/>
          <w:szCs w:val="30"/>
          <w:lang w:val="kk-KZ"/>
        </w:rPr>
        <w:t xml:space="preserve">отырған сай келетін нормативтермен </w:t>
      </w:r>
      <w:r w:rsidR="00112C1E" w:rsidRPr="00ED3FE3">
        <w:rPr>
          <w:rFonts w:ascii="Times New Roman" w:hAnsi="Times New Roman" w:cs="Times New Roman"/>
          <w:color w:val="FF0000"/>
          <w:sz w:val="30"/>
          <w:szCs w:val="30"/>
          <w:lang w:val="kk-KZ"/>
        </w:rPr>
        <w:t>(</w:t>
      </w:r>
      <w:r w:rsidRPr="00ED3FE3">
        <w:rPr>
          <w:rFonts w:ascii="Times New Roman" w:hAnsi="Times New Roman" w:cs="Times New Roman"/>
          <w:color w:val="FF0000"/>
          <w:sz w:val="30"/>
          <w:szCs w:val="30"/>
          <w:lang w:val="kk-KZ"/>
        </w:rPr>
        <w:t>МСТ</w:t>
      </w:r>
      <w:r w:rsidR="00112C1E" w:rsidRPr="00ED3FE3">
        <w:rPr>
          <w:rFonts w:ascii="Times New Roman" w:hAnsi="Times New Roman" w:cs="Times New Roman"/>
          <w:color w:val="FF0000"/>
          <w:sz w:val="30"/>
          <w:szCs w:val="30"/>
          <w:lang w:val="kk-KZ"/>
        </w:rPr>
        <w:t>, Т</w:t>
      </w:r>
      <w:r w:rsidRPr="00ED3FE3">
        <w:rPr>
          <w:rFonts w:ascii="Times New Roman" w:hAnsi="Times New Roman" w:cs="Times New Roman"/>
          <w:color w:val="FF0000"/>
          <w:sz w:val="30"/>
          <w:szCs w:val="30"/>
          <w:lang w:val="kk-KZ"/>
        </w:rPr>
        <w:t>Ш</w:t>
      </w:r>
      <w:r w:rsidR="00112C1E" w:rsidRPr="00ED3FE3">
        <w:rPr>
          <w:rFonts w:ascii="Times New Roman" w:hAnsi="Times New Roman" w:cs="Times New Roman"/>
          <w:color w:val="FF0000"/>
          <w:sz w:val="30"/>
          <w:szCs w:val="30"/>
          <w:lang w:val="kk-KZ"/>
        </w:rPr>
        <w:t>)</w:t>
      </w:r>
      <w:r w:rsidR="00112C1E" w:rsidRPr="00D6428B">
        <w:rPr>
          <w:rFonts w:ascii="Times New Roman" w:hAnsi="Times New Roman" w:cs="Times New Roman"/>
          <w:sz w:val="30"/>
          <w:szCs w:val="30"/>
          <w:lang w:val="kk-KZ"/>
        </w:rPr>
        <w:t xml:space="preserve"> жұмыс жасайтын майлардың пайдалану қасиеттерінің көрсеткіштерін бағалайды. Соларға қарап қоспалардың жағадайы туралы жорамалдауға болады. </w:t>
      </w:r>
    </w:p>
    <w:p w:rsidR="00112C1E" w:rsidRPr="00D6428B" w:rsidRDefault="00ED3FE3"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Майлардың қоспалары ретінде бірнеше мың органикалық қосылыстар ұсынылған және зерттелген, бірақ өндірісте қолдануға құрамы бойынша 100</w:t>
      </w:r>
      <w:r w:rsidR="00652D5E" w:rsidRPr="00652D5E">
        <w:rPr>
          <w:rFonts w:ascii="Times New Roman" w:hAnsi="Times New Roman" w:cs="Times New Roman"/>
          <w:color w:val="FF0000"/>
          <w:sz w:val="30"/>
          <w:szCs w:val="30"/>
          <w:lang w:val="kk-KZ"/>
        </w:rPr>
        <w:t>-ден</w:t>
      </w:r>
      <w:r w:rsidR="00112C1E" w:rsidRPr="00D6428B">
        <w:rPr>
          <w:rFonts w:ascii="Times New Roman" w:hAnsi="Times New Roman" w:cs="Times New Roman"/>
          <w:sz w:val="30"/>
          <w:szCs w:val="30"/>
          <w:lang w:val="kk-KZ"/>
        </w:rPr>
        <w:t xml:space="preserve"> астам әртүрлі заттар мен композициялар ғана қолданысқа берілді. Қоспалардың синтезі мен өнеркәсіптік өндірісі мұнай химиясының маңызды дербес саласы болып табылады.  </w:t>
      </w:r>
    </w:p>
    <w:p w:rsidR="00F70C2C"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Қоспалар әлемдік нарықта 2,3 – 2,5 млн. т көлемінде бағаланады. Әлемдік атақты халықаралық корпорациялардың ішіндегі негізгі өндірушілер келесілер болып табылады: </w:t>
      </w:r>
      <w:r w:rsidRPr="00D6428B">
        <w:rPr>
          <w:rFonts w:ascii="Times New Roman" w:hAnsi="Times New Roman" w:cs="Times New Roman"/>
          <w:i/>
          <w:sz w:val="30"/>
          <w:szCs w:val="30"/>
          <w:lang w:val="kk-KZ"/>
        </w:rPr>
        <w:t xml:space="preserve">Lubrizol, Shevron, </w:t>
      </w:r>
      <w:r w:rsidRPr="00D6428B">
        <w:rPr>
          <w:rFonts w:ascii="Times New Roman" w:hAnsi="Times New Roman" w:cs="Times New Roman"/>
          <w:i/>
          <w:sz w:val="30"/>
          <w:szCs w:val="30"/>
          <w:lang w:val="kk-KZ"/>
        </w:rPr>
        <w:lastRenderedPageBreak/>
        <w:t xml:space="preserve">Afton, Infinium, </w:t>
      </w:r>
      <w:r w:rsidRPr="00D6428B">
        <w:rPr>
          <w:rFonts w:ascii="Times New Roman" w:hAnsi="Times New Roman" w:cs="Times New Roman"/>
          <w:sz w:val="30"/>
          <w:szCs w:val="30"/>
          <w:lang w:val="kk-KZ"/>
        </w:rPr>
        <w:t>олардың әлемнің әртүрлі елдеріне әлемдік өндірістегі қоспалардың жеткізілімі 90 % құрайды.</w:t>
      </w:r>
    </w:p>
    <w:p w:rsidR="009B07AF"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Корпорациялар мықты ғылыми потенциалға ие: олардың ғылыми орталықтары – қоспаны қолданушы аймақтарда (Қытайда, Жапонияда, Сингапурда, Ұлыбританияда, Бельгияда, Францияда және т.б.) орналасқан, майлар мен қоспалардың жаңа түрлерін құрудағы жабдықтары мен қозғалтқыш алып өндірушілерімен бірге тығыз байланыста. </w:t>
      </w:r>
    </w:p>
    <w:p w:rsidR="00112C1E" w:rsidRPr="00D6428B" w:rsidRDefault="00984385"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112C1E" w:rsidRPr="00D6428B">
        <w:rPr>
          <w:rFonts w:ascii="Times New Roman" w:hAnsi="Times New Roman" w:cs="Times New Roman"/>
          <w:sz w:val="30"/>
          <w:szCs w:val="30"/>
          <w:lang w:val="kk-KZ"/>
        </w:rPr>
        <w:t xml:space="preserve"> материалдарындағы қоспалардың жалпы әлемдік қолданысы 2012 жылға 3 млн. т/ж құрады. </w:t>
      </w:r>
    </w:p>
    <w:p w:rsidR="009B07AF"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2012 жылы ресейлік нарықта қоспалар 50 мың т. шамасында: 30 мың т. ішкі, 20 мың т. – импорт құрады. Қолданыстағы қоспалардың бағасы жылына 160 – 180 млн. АҚШ долларымен бағаланады. </w:t>
      </w:r>
    </w:p>
    <w:p w:rsidR="009B07AF" w:rsidRPr="00D6428B" w:rsidRDefault="009B07AF"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Жыл сайын Ресейде өндірілетін 3 – 4 мың т. </w:t>
      </w:r>
      <w:r w:rsidR="00ED3FE3" w:rsidRPr="00ED3FE3">
        <w:rPr>
          <w:rFonts w:ascii="Times New Roman" w:hAnsi="Times New Roman" w:cs="Times New Roman"/>
          <w:color w:val="FF0000"/>
          <w:sz w:val="30"/>
          <w:szCs w:val="30"/>
          <w:lang w:val="kk-KZ"/>
        </w:rPr>
        <w:t>қ</w:t>
      </w:r>
      <w:r w:rsidR="00112C1E" w:rsidRPr="00D6428B">
        <w:rPr>
          <w:rFonts w:ascii="Times New Roman" w:hAnsi="Times New Roman" w:cs="Times New Roman"/>
          <w:sz w:val="30"/>
          <w:szCs w:val="30"/>
          <w:lang w:val="kk-KZ"/>
        </w:rPr>
        <w:t xml:space="preserve">оспалар экспортқа шығарылады. </w:t>
      </w:r>
      <w:r w:rsidR="00ED3FE3" w:rsidRPr="00ED3FE3">
        <w:rPr>
          <w:rFonts w:ascii="Times New Roman" w:hAnsi="Times New Roman" w:cs="Times New Roman"/>
          <w:color w:val="FF0000"/>
          <w:sz w:val="30"/>
          <w:szCs w:val="30"/>
          <w:lang w:val="kk-KZ"/>
        </w:rPr>
        <w:t>Енгізілетін</w:t>
      </w:r>
      <w:r w:rsidR="00ED3FE3" w:rsidRPr="00D6428B">
        <w:rPr>
          <w:rFonts w:ascii="Times New Roman" w:hAnsi="Times New Roman" w:cs="Times New Roman"/>
          <w:sz w:val="30"/>
          <w:szCs w:val="30"/>
          <w:lang w:val="kk-KZ"/>
        </w:rPr>
        <w:t xml:space="preserve"> </w:t>
      </w:r>
      <w:r w:rsidR="00ED3FE3">
        <w:rPr>
          <w:rFonts w:ascii="Times New Roman" w:hAnsi="Times New Roman" w:cs="Times New Roman"/>
          <w:sz w:val="30"/>
          <w:szCs w:val="30"/>
          <w:lang w:val="kk-KZ"/>
        </w:rPr>
        <w:t>қ</w:t>
      </w:r>
      <w:r w:rsidR="00112C1E" w:rsidRPr="00D6428B">
        <w:rPr>
          <w:rFonts w:ascii="Times New Roman" w:hAnsi="Times New Roman" w:cs="Times New Roman"/>
          <w:sz w:val="30"/>
          <w:szCs w:val="30"/>
          <w:lang w:val="kk-KZ"/>
        </w:rPr>
        <w:t xml:space="preserve">оспалар қызметінің тиімділігі олардың табиғаты мен құрамына, сонымен қатар тазалау тереңдігіне және майдың қасиеттеріне байланысты. </w:t>
      </w:r>
    </w:p>
    <w:p w:rsidR="009B07AF" w:rsidRPr="00D6428B" w:rsidRDefault="009B07AF"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Қоспалар типіне және концентрациясына байланысты майлардың бір немесе бірнеще пайдалану қасиеттерінің көрсеткіштерін жақсарта алады, бірақ сол аралықта басқа қасиеттерін нашарлатады. Сондықтан қоспалардың жағымсыз әсерінің бағалануы және осы теріс әсерді жою мен әлсізлендіру тәсілдерін іздестіру маңызды. </w:t>
      </w:r>
    </w:p>
    <w:p w:rsidR="00112C1E" w:rsidRPr="00D6428B" w:rsidRDefault="009B07AF"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Тиімділігі жағынан жеке компоненттердің оптималды сандық ара қатынастарына байланысты майларда әртүрлі бағытта пайдалануға арналған қоспалардың композициясын қолдану перспективті.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b/>
          <w:color w:val="FF0000"/>
          <w:sz w:val="30"/>
          <w:szCs w:val="30"/>
          <w:lang w:val="kk-KZ"/>
        </w:rPr>
      </w:pPr>
      <w:r w:rsidRPr="00D6428B">
        <w:rPr>
          <w:rFonts w:ascii="Times New Roman" w:hAnsi="Times New Roman" w:cs="Times New Roman"/>
          <w:b/>
          <w:color w:val="FF0000"/>
          <w:sz w:val="30"/>
          <w:szCs w:val="30"/>
          <w:lang w:val="kk-KZ"/>
        </w:rPr>
        <w:t xml:space="preserve">2.3.2.1. </w:t>
      </w:r>
      <w:r w:rsidR="00B74B37" w:rsidRPr="00D6428B">
        <w:rPr>
          <w:rFonts w:ascii="Times New Roman" w:hAnsi="Times New Roman" w:cs="Times New Roman"/>
          <w:b/>
          <w:color w:val="FF0000"/>
          <w:sz w:val="30"/>
          <w:szCs w:val="30"/>
          <w:lang w:val="kk-KZ"/>
        </w:rPr>
        <w:t>ҚОСПАЛАР КЛАССИФИКАЦИЯСЫ ЖӘНЕ  ӘСЕР ЕТУ ТИІМДІЛІГІ</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232210">
      <w:pPr>
        <w:tabs>
          <w:tab w:val="left" w:pos="0"/>
        </w:tabs>
        <w:spacing w:after="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Майлардың қоспалары</w:t>
      </w:r>
      <w:r w:rsidR="00652D5E" w:rsidRPr="00652D5E">
        <w:rPr>
          <w:rFonts w:ascii="Times New Roman" w:hAnsi="Times New Roman" w:cs="Times New Roman"/>
          <w:color w:val="FF0000"/>
          <w:sz w:val="30"/>
          <w:szCs w:val="30"/>
          <w:lang w:val="kk-KZ"/>
        </w:rPr>
        <w:t>н</w:t>
      </w:r>
      <w:r w:rsidRPr="00D6428B">
        <w:rPr>
          <w:rFonts w:ascii="Times New Roman" w:hAnsi="Times New Roman" w:cs="Times New Roman"/>
          <w:sz w:val="30"/>
          <w:szCs w:val="30"/>
          <w:lang w:val="kk-KZ"/>
        </w:rPr>
        <w:t xml:space="preserve"> бірнеше </w:t>
      </w:r>
      <w:r w:rsidRPr="00652D5E">
        <w:rPr>
          <w:rFonts w:ascii="Times New Roman" w:hAnsi="Times New Roman" w:cs="Times New Roman"/>
          <w:color w:val="FF0000"/>
          <w:sz w:val="30"/>
          <w:szCs w:val="30"/>
          <w:lang w:val="kk-KZ"/>
        </w:rPr>
        <w:t>белгілер</w:t>
      </w:r>
      <w:r w:rsidR="00652D5E" w:rsidRPr="00652D5E">
        <w:rPr>
          <w:rFonts w:ascii="Times New Roman" w:hAnsi="Times New Roman" w:cs="Times New Roman"/>
          <w:color w:val="FF0000"/>
          <w:sz w:val="30"/>
          <w:szCs w:val="30"/>
          <w:lang w:val="kk-KZ"/>
        </w:rPr>
        <w:t>і</w:t>
      </w:r>
      <w:r w:rsidRPr="00D6428B">
        <w:rPr>
          <w:rFonts w:ascii="Times New Roman" w:hAnsi="Times New Roman" w:cs="Times New Roman"/>
          <w:sz w:val="30"/>
          <w:szCs w:val="30"/>
          <w:lang w:val="kk-KZ"/>
        </w:rPr>
        <w:t xml:space="preserve"> бойынша классификациялайды:</w:t>
      </w:r>
    </w:p>
    <w:p w:rsidR="00112C1E" w:rsidRPr="00D6428B" w:rsidRDefault="00112C1E" w:rsidP="00232210">
      <w:pPr>
        <w:tabs>
          <w:tab w:val="left" w:pos="0"/>
        </w:tabs>
        <w:spacing w:after="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химиялық құрамы бойынша;</w:t>
      </w:r>
    </w:p>
    <w:p w:rsidR="00112C1E" w:rsidRPr="00D6428B" w:rsidRDefault="00112C1E" w:rsidP="00232210">
      <w:pPr>
        <w:tabs>
          <w:tab w:val="left" w:pos="0"/>
        </w:tabs>
        <w:spacing w:after="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жұмыс істеу механизмі бойынша;</w:t>
      </w:r>
    </w:p>
    <w:p w:rsidR="00112C1E" w:rsidRPr="00D6428B" w:rsidRDefault="00112C1E" w:rsidP="00232210">
      <w:pPr>
        <w:tabs>
          <w:tab w:val="left" w:pos="0"/>
        </w:tabs>
        <w:spacing w:after="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тағайындауы бойынша.</w:t>
      </w:r>
    </w:p>
    <w:p w:rsidR="00F005E3" w:rsidRDefault="00112C1E" w:rsidP="00232210">
      <w:pPr>
        <w:tabs>
          <w:tab w:val="left" w:pos="0"/>
        </w:tabs>
        <w:spacing w:after="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Х и м и я л ы қ  қ ұ р а м ы  б о й ы н ш а  қоспалардың классификациясы оларды активті (полярлы) және көмірсутекті (полярлы емес) молекулалар бөліктеріне (I топ) бөлінуін </w:t>
      </w:r>
      <w:r w:rsidRPr="00D6428B">
        <w:rPr>
          <w:rFonts w:ascii="Times New Roman" w:hAnsi="Times New Roman" w:cs="Times New Roman"/>
          <w:sz w:val="30"/>
          <w:szCs w:val="30"/>
          <w:lang w:val="kk-KZ"/>
        </w:rPr>
        <w:lastRenderedPageBreak/>
        <w:t xml:space="preserve">қарастырады. Активті бөліктер құрамына кіретіндер: оттегі, күкірт, фосфор, азот, хлор және бор. </w:t>
      </w:r>
    </w:p>
    <w:p w:rsidR="00112C1E" w:rsidRPr="00D6428B" w:rsidRDefault="00F005E3" w:rsidP="00232210">
      <w:pPr>
        <w:tabs>
          <w:tab w:val="left" w:pos="0"/>
        </w:tabs>
        <w:spacing w:after="0"/>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Сонымен қатар органикалық қосылыстарды, молекуланың құрамындағы екі-үш активті топтарды, - күкіртазотын, күкіртхлорын және фосфороттегісін қолданады. Сондай-ақ, қоспалар металл құрамдас (күлді) және </w:t>
      </w:r>
      <w:r w:rsidR="00112C1E" w:rsidRPr="00652D5E">
        <w:rPr>
          <w:rFonts w:ascii="Times New Roman" w:hAnsi="Times New Roman" w:cs="Times New Roman"/>
          <w:color w:val="FF0000"/>
          <w:sz w:val="30"/>
          <w:szCs w:val="30"/>
          <w:lang w:val="kk-KZ"/>
        </w:rPr>
        <w:t>құрамында</w:t>
      </w:r>
      <w:r w:rsidR="00652D5E" w:rsidRPr="00652D5E">
        <w:rPr>
          <w:rFonts w:ascii="Times New Roman" w:hAnsi="Times New Roman" w:cs="Times New Roman"/>
          <w:color w:val="FF0000"/>
          <w:sz w:val="30"/>
          <w:szCs w:val="30"/>
          <w:lang w:val="kk-KZ"/>
        </w:rPr>
        <w:t xml:space="preserve"> металдары </w:t>
      </w:r>
      <w:r w:rsidR="00112C1E" w:rsidRPr="00652D5E">
        <w:rPr>
          <w:rFonts w:ascii="Times New Roman" w:hAnsi="Times New Roman" w:cs="Times New Roman"/>
          <w:color w:val="FF0000"/>
          <w:sz w:val="30"/>
          <w:szCs w:val="30"/>
          <w:lang w:val="kk-KZ"/>
        </w:rPr>
        <w:t>жоқ</w:t>
      </w:r>
      <w:r w:rsidR="00112C1E" w:rsidRPr="00D6428B">
        <w:rPr>
          <w:rFonts w:ascii="Times New Roman" w:hAnsi="Times New Roman" w:cs="Times New Roman"/>
          <w:sz w:val="30"/>
          <w:szCs w:val="30"/>
          <w:lang w:val="kk-KZ"/>
        </w:rPr>
        <w:t xml:space="preserve"> (күлді емес) (II топ) болып бөлінеді. Қоспалардың көптеген бөліктері бірінші топқа жатады. </w:t>
      </w:r>
    </w:p>
    <w:p w:rsidR="00F005E3" w:rsidRDefault="00112C1E" w:rsidP="00232210">
      <w:pPr>
        <w:tabs>
          <w:tab w:val="left" w:pos="0"/>
        </w:tabs>
        <w:spacing w:after="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Беткі - белсенді заттардың (ББЗ) класына жататын I топты маңызды </w:t>
      </w:r>
      <w:r w:rsidR="00652D5E">
        <w:rPr>
          <w:rFonts w:ascii="Times New Roman" w:hAnsi="Times New Roman" w:cs="Times New Roman"/>
          <w:color w:val="FF0000"/>
          <w:sz w:val="30"/>
          <w:szCs w:val="30"/>
          <w:lang w:val="kk-KZ"/>
        </w:rPr>
        <w:t>қасиеттері</w:t>
      </w:r>
      <w:r w:rsidRPr="00D6428B">
        <w:rPr>
          <w:rFonts w:ascii="Times New Roman" w:hAnsi="Times New Roman" w:cs="Times New Roman"/>
          <w:sz w:val="30"/>
          <w:szCs w:val="30"/>
          <w:lang w:val="kk-KZ"/>
        </w:rPr>
        <w:t xml:space="preserve">, олардың полярлы және полярлануы, дипольды моменті және басқа да электрофизикалық қасиеттерін анықтайтын әртүрлі функционалды топтармен келісілген. </w:t>
      </w:r>
    </w:p>
    <w:p w:rsidR="00112C1E" w:rsidRPr="00D6428B" w:rsidRDefault="00F005E3" w:rsidP="00232210">
      <w:pPr>
        <w:tabs>
          <w:tab w:val="left" w:pos="0"/>
        </w:tabs>
        <w:spacing w:after="0"/>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Қоспалар молекулаларының (мицелл) полярлығы мен полярлануы белгілі бір дәрежеде олардың функционалдық тиімділігін анықтайды. Бір кластың қосылысы үшін полярлану көмірсутекті радикалдың (немесе молекуланың көмірсутекті бөлігі) ұзындығының және қосылыстардың молекулярлы массасының ұлғаюымен кетеді. </w:t>
      </w:r>
    </w:p>
    <w:p w:rsidR="00112C1E" w:rsidRPr="00D6428B" w:rsidRDefault="00112C1E" w:rsidP="00232210">
      <w:pPr>
        <w:tabs>
          <w:tab w:val="left" w:pos="0"/>
        </w:tabs>
        <w:spacing w:after="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Ж ұ м ы с  і с т е у  м е х а н и з м і  б о й ы н ш а  қоспалардың классификациясы олардың бағытталған және қасиеттерін дұрыс бағытта өзгерген жолдарын анықтауға жол береді (майдағы ерігіштік, қабатты активтілік және басқалар).  Жұмыс істеу механизмі бойынша қоспалардың келесілері анықталған: көлемді және қабатты.</w:t>
      </w:r>
    </w:p>
    <w:p w:rsidR="00112C1E" w:rsidRPr="00D6428B" w:rsidRDefault="00112C1E" w:rsidP="00232210">
      <w:pPr>
        <w:tabs>
          <w:tab w:val="left" w:pos="0"/>
        </w:tabs>
        <w:spacing w:after="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Көлемдегі қоспаларды қоюландыру қызметі жатады, майдың көлеміне сәйкес (тұтқырлы қоспалар) қоспа молекуласы көлемінің де</w:t>
      </w:r>
      <w:r w:rsidR="00475D1A" w:rsidRPr="00475D1A">
        <w:rPr>
          <w:rFonts w:ascii="Times New Roman" w:hAnsi="Times New Roman" w:cs="Times New Roman"/>
          <w:color w:val="FF0000"/>
          <w:sz w:val="30"/>
          <w:szCs w:val="30"/>
          <w:lang w:val="kk-KZ"/>
        </w:rPr>
        <w:t>ф</w:t>
      </w:r>
      <w:r w:rsidRPr="00D6428B">
        <w:rPr>
          <w:rFonts w:ascii="Times New Roman" w:hAnsi="Times New Roman" w:cs="Times New Roman"/>
          <w:sz w:val="30"/>
          <w:szCs w:val="30"/>
          <w:lang w:val="kk-KZ"/>
        </w:rPr>
        <w:t>ормациялану салдарымен (ауыр құрылымды</w:t>
      </w:r>
      <w:r w:rsidR="00475D1A" w:rsidRPr="00475D1A">
        <w:rPr>
          <w:rFonts w:ascii="Times New Roman" w:hAnsi="Times New Roman" w:cs="Times New Roman"/>
          <w:color w:val="FF0000"/>
          <w:sz w:val="30"/>
          <w:szCs w:val="30"/>
          <w:lang w:val="kk-KZ"/>
        </w:rPr>
        <w:t>қ</w:t>
      </w:r>
      <w:r w:rsidRPr="00D6428B">
        <w:rPr>
          <w:rFonts w:ascii="Times New Roman" w:hAnsi="Times New Roman" w:cs="Times New Roman"/>
          <w:sz w:val="30"/>
          <w:szCs w:val="30"/>
          <w:lang w:val="kk-KZ"/>
        </w:rPr>
        <w:t xml:space="preserve"> </w:t>
      </w:r>
      <w:r w:rsidR="00475D1A" w:rsidRPr="00475D1A">
        <w:rPr>
          <w:rFonts w:ascii="Times New Roman" w:hAnsi="Times New Roman" w:cs="Times New Roman"/>
          <w:color w:val="FF0000"/>
          <w:sz w:val="30"/>
          <w:szCs w:val="30"/>
          <w:lang w:val="kk-KZ"/>
        </w:rPr>
        <w:t>бірлік</w:t>
      </w:r>
      <w:r w:rsidRPr="00D6428B">
        <w:rPr>
          <w:rFonts w:ascii="Times New Roman" w:hAnsi="Times New Roman" w:cs="Times New Roman"/>
          <w:sz w:val="30"/>
          <w:szCs w:val="30"/>
          <w:lang w:val="kk-KZ"/>
        </w:rPr>
        <w:t xml:space="preserve">) салыстырғанда майдың ағуын қиындатуға алып келеді. </w:t>
      </w:r>
    </w:p>
    <w:p w:rsidR="00F005E3" w:rsidRDefault="00F005E3" w:rsidP="00232210">
      <w:pPr>
        <w:tabs>
          <w:tab w:val="left" w:pos="0"/>
        </w:tabs>
        <w:spacing w:after="0"/>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Көлемді механизм дисперстік системаның көлемінде ағатын әртүрлі құбылыстармен ұсынылуы мүмкін: тұрақтылықпен, солюбилизациямен, фокуляциямен, пептизациямен және басқалармен.</w:t>
      </w:r>
      <w:r>
        <w:rPr>
          <w:rFonts w:ascii="Times New Roman" w:hAnsi="Times New Roman" w:cs="Times New Roman"/>
          <w:sz w:val="30"/>
          <w:szCs w:val="30"/>
          <w:lang w:val="kk-KZ"/>
        </w:rPr>
        <w:t xml:space="preserve"> </w:t>
      </w:r>
    </w:p>
    <w:p w:rsidR="00112C1E" w:rsidRPr="00D6428B" w:rsidRDefault="00F005E3" w:rsidP="00232210">
      <w:pPr>
        <w:tabs>
          <w:tab w:val="left" w:pos="0"/>
        </w:tabs>
        <w:spacing w:after="0"/>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Бірақта майдың көлемінде дисперстік фазаның күшімен (қатты көмірсутектердің кристалдары, көміртудырғыш бөлшектер және басқа да заттар), сондай-ақ қабатты іс-қимыл механизмімен түсіндірілетін қабатты </w:t>
      </w:r>
      <w:r w:rsidR="009E2363" w:rsidRPr="00237BAF">
        <w:rPr>
          <w:rFonts w:ascii="Times New Roman" w:hAnsi="Times New Roman" w:cs="Times New Roman"/>
          <w:color w:val="FF0000"/>
          <w:sz w:val="30"/>
          <w:szCs w:val="30"/>
          <w:lang w:val="kk-KZ"/>
        </w:rPr>
        <w:t>үдерістер</w:t>
      </w:r>
      <w:r w:rsidR="00112C1E" w:rsidRPr="00237BAF">
        <w:rPr>
          <w:rFonts w:ascii="Times New Roman" w:hAnsi="Times New Roman" w:cs="Times New Roman"/>
          <w:color w:val="FF0000"/>
          <w:sz w:val="30"/>
          <w:szCs w:val="30"/>
          <w:lang w:val="kk-KZ"/>
        </w:rPr>
        <w:t>де</w:t>
      </w:r>
      <w:r w:rsidR="00112C1E" w:rsidRPr="00D6428B">
        <w:rPr>
          <w:rFonts w:ascii="Times New Roman" w:hAnsi="Times New Roman" w:cs="Times New Roman"/>
          <w:sz w:val="30"/>
          <w:szCs w:val="30"/>
          <w:lang w:val="kk-KZ"/>
        </w:rPr>
        <w:t xml:space="preserve"> жүреді. </w:t>
      </w:r>
    </w:p>
    <w:p w:rsidR="00112C1E" w:rsidRPr="00D6428B" w:rsidRDefault="00112C1E" w:rsidP="00125266">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F005E3">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Қоспаның қабатты </w:t>
      </w:r>
      <w:r w:rsidR="00237BAF">
        <w:rPr>
          <w:rFonts w:ascii="Times New Roman" w:hAnsi="Times New Roman" w:cs="Times New Roman"/>
          <w:color w:val="FF0000"/>
          <w:sz w:val="30"/>
          <w:szCs w:val="30"/>
          <w:lang w:val="kk-KZ"/>
        </w:rPr>
        <w:t>әрекет ету</w:t>
      </w:r>
      <w:r w:rsidRPr="00D6428B">
        <w:rPr>
          <w:rFonts w:ascii="Times New Roman" w:hAnsi="Times New Roman" w:cs="Times New Roman"/>
          <w:sz w:val="30"/>
          <w:szCs w:val="30"/>
          <w:lang w:val="kk-KZ"/>
        </w:rPr>
        <w:t xml:space="preserve"> механизмдері – аз көлемді қоспалардың қатысумен болатын (детергенттердің, депрессорлардың, антифрикциондардың және басқалардың) «қатты дене-сұйық майы» </w:t>
      </w:r>
      <w:r w:rsidRPr="00D6428B">
        <w:rPr>
          <w:rFonts w:ascii="Times New Roman" w:hAnsi="Times New Roman" w:cs="Times New Roman"/>
          <w:sz w:val="30"/>
          <w:szCs w:val="30"/>
          <w:lang w:val="kk-KZ"/>
        </w:rPr>
        <w:lastRenderedPageBreak/>
        <w:t>фазасының бөлімі шекарасының энергетикалық жағдайының өзгеруімен құрылған. Мұндай өзгерістер металдың қабаттарымен және қатты бөлшектермен, майдағы диспергирленген, - көмір</w:t>
      </w:r>
      <w:r w:rsidR="00237BAF">
        <w:rPr>
          <w:rFonts w:ascii="Times New Roman" w:hAnsi="Times New Roman" w:cs="Times New Roman"/>
          <w:color w:val="FF0000"/>
          <w:sz w:val="30"/>
          <w:szCs w:val="30"/>
          <w:lang w:val="kk-KZ"/>
        </w:rPr>
        <w:t>құрамдас</w:t>
      </w:r>
      <w:r w:rsidRPr="00D6428B">
        <w:rPr>
          <w:rFonts w:ascii="Times New Roman" w:hAnsi="Times New Roman" w:cs="Times New Roman"/>
          <w:sz w:val="30"/>
          <w:szCs w:val="30"/>
          <w:lang w:val="kk-KZ"/>
        </w:rPr>
        <w:t xml:space="preserve"> заттармен және қатты көмірсутектермен өзара әрекеттескенде жүреді. Қабатты іс-қимыл қоспалары «металл-сұйық майы» немесе «қатты бөлгек-сұйық майы» фазалары бөлімінің шекараларында активті. Сонымен қатар олар металдың өзінің қабатына әсер етуі мүмкін, ол оның беріктігінің төмендеуіне әкеледі (металдың пластифицирленуіне). Қоспалардың іс-қимылының белсенділігі сондай-ақ мұнай майларының төмен полярлығымен де байланысты, сәйкесінше, майда аз көлемде болатын, ең алдымен, суда бөтен ББЗ қоспалардың жоғары сезімталдығын қамтиды. Қоспалардың негізгі типтерінің қызметінің тиімділігі мен механизмі туралы функционалдық тағайындауы бойынша белгілі бір ұсыныстарды берілген 2.3. кестесінен көруге болады.</w:t>
      </w:r>
    </w:p>
    <w:p w:rsidR="00112C1E" w:rsidRPr="00D6428B" w:rsidRDefault="00112C1E" w:rsidP="00125266">
      <w:pPr>
        <w:tabs>
          <w:tab w:val="left" w:pos="0"/>
        </w:tabs>
        <w:spacing w:after="0" w:line="240" w:lineRule="auto"/>
        <w:jc w:val="both"/>
        <w:rPr>
          <w:rFonts w:ascii="Times New Roman" w:hAnsi="Times New Roman" w:cs="Times New Roman"/>
          <w:sz w:val="30"/>
          <w:szCs w:val="30"/>
          <w:lang w:val="kk-KZ"/>
        </w:rPr>
      </w:pPr>
    </w:p>
    <w:p w:rsidR="00112C1E" w:rsidRDefault="00112C1E" w:rsidP="00232210">
      <w:pPr>
        <w:tabs>
          <w:tab w:val="left" w:pos="0"/>
        </w:tabs>
        <w:spacing w:after="0"/>
        <w:jc w:val="both"/>
        <w:rPr>
          <w:rFonts w:ascii="Times New Roman" w:hAnsi="Times New Roman" w:cs="Times New Roman"/>
          <w:sz w:val="28"/>
          <w:szCs w:val="28"/>
          <w:lang w:val="kk-KZ"/>
        </w:rPr>
      </w:pPr>
      <w:r w:rsidRPr="00F005E3">
        <w:rPr>
          <w:rFonts w:ascii="Times New Roman" w:hAnsi="Times New Roman" w:cs="Times New Roman"/>
          <w:sz w:val="28"/>
          <w:szCs w:val="28"/>
          <w:lang w:val="kk-KZ"/>
        </w:rPr>
        <w:t>Кесте 2.3. Майлардың кейбір қоспалары және олардың қызмет істеу механизмі</w:t>
      </w:r>
    </w:p>
    <w:tbl>
      <w:tblPr>
        <w:tblStyle w:val="a4"/>
        <w:tblW w:w="9464" w:type="dxa"/>
        <w:tblLook w:val="04A0"/>
      </w:tblPr>
      <w:tblGrid>
        <w:gridCol w:w="3119"/>
        <w:gridCol w:w="3061"/>
        <w:gridCol w:w="3284"/>
      </w:tblGrid>
      <w:tr w:rsidR="00112C1E" w:rsidRPr="00F005E3" w:rsidTr="00B74B37">
        <w:tc>
          <w:tcPr>
            <w:tcW w:w="3119" w:type="dxa"/>
          </w:tcPr>
          <w:p w:rsidR="00112C1E" w:rsidRPr="00125266" w:rsidRDefault="00112C1E" w:rsidP="00232210">
            <w:pPr>
              <w:tabs>
                <w:tab w:val="left" w:pos="0"/>
              </w:tabs>
              <w:spacing w:line="276" w:lineRule="auto"/>
              <w:jc w:val="center"/>
              <w:rPr>
                <w:rFonts w:ascii="Times New Roman" w:hAnsi="Times New Roman" w:cs="Times New Roman"/>
                <w:sz w:val="26"/>
                <w:szCs w:val="26"/>
                <w:lang w:val="kk-KZ"/>
              </w:rPr>
            </w:pPr>
            <w:r w:rsidRPr="00125266">
              <w:rPr>
                <w:rFonts w:ascii="Times New Roman" w:hAnsi="Times New Roman" w:cs="Times New Roman"/>
                <w:sz w:val="26"/>
                <w:szCs w:val="26"/>
                <w:lang w:val="kk-KZ"/>
              </w:rPr>
              <w:t xml:space="preserve">Функционалдық </w:t>
            </w:r>
            <w:r w:rsidR="00237BAF" w:rsidRPr="00125266">
              <w:rPr>
                <w:rFonts w:ascii="Times New Roman" w:hAnsi="Times New Roman" w:cs="Times New Roman"/>
                <w:color w:val="FF0000"/>
                <w:sz w:val="26"/>
                <w:szCs w:val="26"/>
                <w:lang w:val="kk-KZ"/>
              </w:rPr>
              <w:t>мақсаты</w:t>
            </w:r>
          </w:p>
        </w:tc>
        <w:tc>
          <w:tcPr>
            <w:tcW w:w="3061" w:type="dxa"/>
          </w:tcPr>
          <w:p w:rsidR="00112C1E" w:rsidRPr="00125266" w:rsidRDefault="00112C1E" w:rsidP="00232210">
            <w:pPr>
              <w:tabs>
                <w:tab w:val="left" w:pos="0"/>
              </w:tabs>
              <w:spacing w:line="276" w:lineRule="auto"/>
              <w:jc w:val="center"/>
              <w:rPr>
                <w:rFonts w:ascii="Times New Roman" w:hAnsi="Times New Roman" w:cs="Times New Roman"/>
                <w:sz w:val="26"/>
                <w:szCs w:val="26"/>
                <w:lang w:val="kk-KZ"/>
              </w:rPr>
            </w:pPr>
            <w:r w:rsidRPr="00125266">
              <w:rPr>
                <w:rFonts w:ascii="Times New Roman" w:hAnsi="Times New Roman" w:cs="Times New Roman"/>
                <w:sz w:val="26"/>
                <w:szCs w:val="26"/>
                <w:lang w:val="kk-KZ"/>
              </w:rPr>
              <w:t>Қызмет ету механизмінің негіздері</w:t>
            </w:r>
          </w:p>
        </w:tc>
        <w:tc>
          <w:tcPr>
            <w:tcW w:w="3284" w:type="dxa"/>
          </w:tcPr>
          <w:p w:rsidR="00112C1E" w:rsidRPr="00125266" w:rsidRDefault="00112C1E" w:rsidP="00232210">
            <w:pPr>
              <w:tabs>
                <w:tab w:val="left" w:pos="0"/>
              </w:tabs>
              <w:spacing w:line="276" w:lineRule="auto"/>
              <w:jc w:val="center"/>
              <w:rPr>
                <w:rFonts w:ascii="Times New Roman" w:hAnsi="Times New Roman" w:cs="Times New Roman"/>
                <w:sz w:val="26"/>
                <w:szCs w:val="26"/>
                <w:lang w:val="kk-KZ"/>
              </w:rPr>
            </w:pPr>
            <w:r w:rsidRPr="00125266">
              <w:rPr>
                <w:rFonts w:ascii="Times New Roman" w:hAnsi="Times New Roman" w:cs="Times New Roman"/>
                <w:sz w:val="26"/>
                <w:szCs w:val="26"/>
                <w:lang w:val="kk-KZ"/>
              </w:rPr>
              <w:t>Қолдану тиімділігі</w:t>
            </w:r>
          </w:p>
        </w:tc>
      </w:tr>
      <w:tr w:rsidR="00112C1E" w:rsidRPr="00A1487B" w:rsidTr="00B74B37">
        <w:tc>
          <w:tcPr>
            <w:tcW w:w="3119" w:type="dxa"/>
          </w:tcPr>
          <w:p w:rsidR="00112C1E" w:rsidRPr="00125266" w:rsidRDefault="00112C1E" w:rsidP="00232210">
            <w:pPr>
              <w:tabs>
                <w:tab w:val="left" w:pos="0"/>
              </w:tabs>
              <w:spacing w:line="276" w:lineRule="auto"/>
              <w:jc w:val="both"/>
              <w:rPr>
                <w:rFonts w:ascii="Times New Roman" w:hAnsi="Times New Roman" w:cs="Times New Roman"/>
                <w:sz w:val="26"/>
                <w:szCs w:val="26"/>
                <w:lang w:val="kk-KZ"/>
              </w:rPr>
            </w:pPr>
            <w:r w:rsidRPr="00125266">
              <w:rPr>
                <w:rFonts w:ascii="Times New Roman" w:hAnsi="Times New Roman" w:cs="Times New Roman"/>
                <w:sz w:val="26"/>
                <w:szCs w:val="26"/>
                <w:lang w:val="kk-KZ"/>
              </w:rPr>
              <w:t>Тұтқырлы қоспалар</w:t>
            </w:r>
          </w:p>
        </w:tc>
        <w:tc>
          <w:tcPr>
            <w:tcW w:w="3061" w:type="dxa"/>
          </w:tcPr>
          <w:p w:rsidR="00112C1E" w:rsidRPr="00125266" w:rsidRDefault="00112C1E" w:rsidP="00232210">
            <w:pPr>
              <w:tabs>
                <w:tab w:val="left" w:pos="0"/>
              </w:tabs>
              <w:spacing w:line="276" w:lineRule="auto"/>
              <w:jc w:val="both"/>
              <w:rPr>
                <w:rFonts w:ascii="Times New Roman" w:hAnsi="Times New Roman" w:cs="Times New Roman"/>
                <w:sz w:val="26"/>
                <w:szCs w:val="26"/>
                <w:lang w:val="kk-KZ"/>
              </w:rPr>
            </w:pPr>
            <w:r w:rsidRPr="00125266">
              <w:rPr>
                <w:rFonts w:ascii="Times New Roman" w:hAnsi="Times New Roman" w:cs="Times New Roman"/>
                <w:sz w:val="26"/>
                <w:szCs w:val="26"/>
                <w:lang w:val="kk-KZ"/>
              </w:rPr>
              <w:t xml:space="preserve">Көлемді. Көлемнің полимердің макромо-лекуларымен толтыру есебінен майдың ағуын тоқтатылуы </w:t>
            </w:r>
          </w:p>
        </w:tc>
        <w:tc>
          <w:tcPr>
            <w:tcW w:w="3284" w:type="dxa"/>
          </w:tcPr>
          <w:p w:rsidR="00112C1E" w:rsidRPr="00125266" w:rsidRDefault="00112C1E" w:rsidP="00232210">
            <w:pPr>
              <w:tabs>
                <w:tab w:val="left" w:pos="0"/>
              </w:tabs>
              <w:spacing w:line="276" w:lineRule="auto"/>
              <w:jc w:val="both"/>
              <w:rPr>
                <w:rFonts w:ascii="Times New Roman" w:hAnsi="Times New Roman" w:cs="Times New Roman"/>
                <w:sz w:val="26"/>
                <w:szCs w:val="26"/>
                <w:lang w:val="kk-KZ"/>
              </w:rPr>
            </w:pPr>
            <w:r w:rsidRPr="00125266">
              <w:rPr>
                <w:rFonts w:ascii="Times New Roman" w:hAnsi="Times New Roman" w:cs="Times New Roman"/>
                <w:sz w:val="26"/>
                <w:szCs w:val="26"/>
                <w:lang w:val="kk-KZ"/>
              </w:rPr>
              <w:t>Тұтқырлықтың көлемі-нің және тұтқылық индексінің абсолютты жоғарлауы (темпера-тураға тәуелділігінің азаюы)</w:t>
            </w:r>
          </w:p>
        </w:tc>
      </w:tr>
      <w:tr w:rsidR="00112C1E" w:rsidRPr="00A1487B" w:rsidTr="00B74B37">
        <w:tc>
          <w:tcPr>
            <w:tcW w:w="3119" w:type="dxa"/>
          </w:tcPr>
          <w:p w:rsidR="00112C1E" w:rsidRPr="00125266" w:rsidRDefault="00112C1E" w:rsidP="00232210">
            <w:pPr>
              <w:tabs>
                <w:tab w:val="left" w:pos="0"/>
              </w:tabs>
              <w:spacing w:line="276" w:lineRule="auto"/>
              <w:jc w:val="both"/>
              <w:rPr>
                <w:rFonts w:ascii="Times New Roman" w:hAnsi="Times New Roman" w:cs="Times New Roman"/>
                <w:sz w:val="26"/>
                <w:szCs w:val="26"/>
                <w:lang w:val="kk-KZ"/>
              </w:rPr>
            </w:pPr>
            <w:r w:rsidRPr="00125266">
              <w:rPr>
                <w:rFonts w:ascii="Times New Roman" w:hAnsi="Times New Roman" w:cs="Times New Roman"/>
                <w:sz w:val="26"/>
                <w:szCs w:val="26"/>
                <w:lang w:val="kk-KZ"/>
              </w:rPr>
              <w:t xml:space="preserve">Тотығудың тұрақты-лығын </w:t>
            </w:r>
            <w:r w:rsidRPr="00125266">
              <w:rPr>
                <w:rFonts w:ascii="Times New Roman" w:hAnsi="Times New Roman" w:cs="Times New Roman"/>
                <w:color w:val="FF0000"/>
                <w:sz w:val="26"/>
                <w:szCs w:val="26"/>
                <w:lang w:val="kk-KZ"/>
              </w:rPr>
              <w:t>жоға</w:t>
            </w:r>
            <w:r w:rsidR="00237BAF" w:rsidRPr="00125266">
              <w:rPr>
                <w:rFonts w:ascii="Times New Roman" w:hAnsi="Times New Roman" w:cs="Times New Roman"/>
                <w:color w:val="FF0000"/>
                <w:sz w:val="26"/>
                <w:szCs w:val="26"/>
                <w:lang w:val="kk-KZ"/>
              </w:rPr>
              <w:t>р</w:t>
            </w:r>
            <w:r w:rsidRPr="00125266">
              <w:rPr>
                <w:rFonts w:ascii="Times New Roman" w:hAnsi="Times New Roman" w:cs="Times New Roman"/>
                <w:color w:val="FF0000"/>
                <w:sz w:val="26"/>
                <w:szCs w:val="26"/>
                <w:lang w:val="kk-KZ"/>
              </w:rPr>
              <w:t>лату</w:t>
            </w:r>
            <w:r w:rsidRPr="00125266">
              <w:rPr>
                <w:rFonts w:ascii="Times New Roman" w:hAnsi="Times New Roman" w:cs="Times New Roman"/>
                <w:sz w:val="26"/>
                <w:szCs w:val="26"/>
                <w:lang w:val="kk-KZ"/>
              </w:rPr>
              <w:t xml:space="preserve"> (анти-тоотықтырғыш қоспа-лар)</w:t>
            </w:r>
          </w:p>
        </w:tc>
        <w:tc>
          <w:tcPr>
            <w:tcW w:w="3061" w:type="dxa"/>
          </w:tcPr>
          <w:p w:rsidR="00112C1E" w:rsidRPr="00125266" w:rsidRDefault="00112C1E" w:rsidP="00232210">
            <w:pPr>
              <w:tabs>
                <w:tab w:val="left" w:pos="0"/>
              </w:tabs>
              <w:spacing w:line="276" w:lineRule="auto"/>
              <w:jc w:val="both"/>
              <w:rPr>
                <w:rFonts w:ascii="Times New Roman" w:hAnsi="Times New Roman" w:cs="Times New Roman"/>
                <w:sz w:val="26"/>
                <w:szCs w:val="26"/>
                <w:lang w:val="kk-KZ"/>
              </w:rPr>
            </w:pPr>
            <w:r w:rsidRPr="00125266">
              <w:rPr>
                <w:rFonts w:ascii="Times New Roman" w:hAnsi="Times New Roman" w:cs="Times New Roman"/>
                <w:sz w:val="26"/>
                <w:szCs w:val="26"/>
                <w:lang w:val="kk-KZ"/>
              </w:rPr>
              <w:t>Көлемді. Тотығу реак-циясының тоқтатылуы (тізбелік реакциялар-дың үзілуі)</w:t>
            </w:r>
          </w:p>
        </w:tc>
        <w:tc>
          <w:tcPr>
            <w:tcW w:w="3284" w:type="dxa"/>
          </w:tcPr>
          <w:p w:rsidR="00232210" w:rsidRPr="00125266" w:rsidRDefault="00112C1E" w:rsidP="00232210">
            <w:pPr>
              <w:tabs>
                <w:tab w:val="left" w:pos="0"/>
              </w:tabs>
              <w:spacing w:line="276" w:lineRule="auto"/>
              <w:jc w:val="both"/>
              <w:rPr>
                <w:rFonts w:ascii="Times New Roman" w:hAnsi="Times New Roman" w:cs="Times New Roman"/>
                <w:sz w:val="26"/>
                <w:szCs w:val="26"/>
                <w:lang w:val="kk-KZ"/>
              </w:rPr>
            </w:pPr>
            <w:r w:rsidRPr="00125266">
              <w:rPr>
                <w:rFonts w:ascii="Times New Roman" w:hAnsi="Times New Roman" w:cs="Times New Roman"/>
                <w:sz w:val="26"/>
                <w:szCs w:val="26"/>
                <w:lang w:val="kk-KZ"/>
              </w:rPr>
              <w:t>Қолдану, падалану және сақтау ұзақтығы диапа-зоны температурасының ұлғаюы</w:t>
            </w:r>
          </w:p>
        </w:tc>
      </w:tr>
      <w:tr w:rsidR="00112C1E" w:rsidRPr="00A1487B" w:rsidTr="00B74B37">
        <w:tc>
          <w:tcPr>
            <w:tcW w:w="3119" w:type="dxa"/>
          </w:tcPr>
          <w:p w:rsidR="00112C1E" w:rsidRPr="00125266" w:rsidRDefault="00112C1E" w:rsidP="00232210">
            <w:pPr>
              <w:tabs>
                <w:tab w:val="left" w:pos="0"/>
              </w:tabs>
              <w:spacing w:line="276" w:lineRule="auto"/>
              <w:jc w:val="both"/>
              <w:rPr>
                <w:rFonts w:ascii="Times New Roman" w:hAnsi="Times New Roman" w:cs="Times New Roman"/>
                <w:sz w:val="26"/>
                <w:szCs w:val="26"/>
                <w:lang w:val="kk-KZ"/>
              </w:rPr>
            </w:pPr>
            <w:r w:rsidRPr="00125266">
              <w:rPr>
                <w:rFonts w:ascii="Times New Roman" w:hAnsi="Times New Roman" w:cs="Times New Roman"/>
                <w:sz w:val="26"/>
                <w:szCs w:val="26"/>
                <w:lang w:val="kk-KZ"/>
              </w:rPr>
              <w:t>Тұнбаладың жиналуын, күйіктің және лактың түзілуін азайту немесе алдын алу (жуу-</w:t>
            </w:r>
            <w:r w:rsidR="00237BAF" w:rsidRPr="00125266">
              <w:rPr>
                <w:rFonts w:ascii="Times New Roman" w:hAnsi="Times New Roman" w:cs="Times New Roman"/>
                <w:color w:val="FF0000"/>
                <w:sz w:val="26"/>
                <w:szCs w:val="26"/>
                <w:lang w:val="kk-KZ"/>
              </w:rPr>
              <w:t>майдалайтын</w:t>
            </w:r>
            <w:r w:rsidRPr="00125266">
              <w:rPr>
                <w:rFonts w:ascii="Times New Roman" w:hAnsi="Times New Roman" w:cs="Times New Roman"/>
                <w:sz w:val="26"/>
                <w:szCs w:val="26"/>
                <w:lang w:val="kk-KZ"/>
              </w:rPr>
              <w:t xml:space="preserve"> қоспалар)</w:t>
            </w:r>
          </w:p>
        </w:tc>
        <w:tc>
          <w:tcPr>
            <w:tcW w:w="3061" w:type="dxa"/>
          </w:tcPr>
          <w:p w:rsidR="00112C1E" w:rsidRPr="00125266" w:rsidRDefault="00112C1E" w:rsidP="00232210">
            <w:pPr>
              <w:tabs>
                <w:tab w:val="left" w:pos="0"/>
              </w:tabs>
              <w:spacing w:line="276" w:lineRule="auto"/>
              <w:jc w:val="both"/>
              <w:rPr>
                <w:rFonts w:ascii="Times New Roman" w:hAnsi="Times New Roman" w:cs="Times New Roman"/>
                <w:sz w:val="26"/>
                <w:szCs w:val="26"/>
                <w:lang w:val="kk-KZ"/>
              </w:rPr>
            </w:pPr>
            <w:r w:rsidRPr="00125266">
              <w:rPr>
                <w:rFonts w:ascii="Times New Roman" w:hAnsi="Times New Roman" w:cs="Times New Roman"/>
                <w:sz w:val="26"/>
                <w:szCs w:val="26"/>
                <w:lang w:val="kk-KZ"/>
              </w:rPr>
              <w:t xml:space="preserve">Қабатты. Металдарда көміртекті заттардың түзілуін және жабыс-қақтығын азайту, май-дағы олардың жууын және майдағы күйік-тердің жүзуін тұрақ-тандыру </w:t>
            </w:r>
          </w:p>
        </w:tc>
        <w:tc>
          <w:tcPr>
            <w:tcW w:w="3284" w:type="dxa"/>
          </w:tcPr>
          <w:p w:rsidR="00112C1E" w:rsidRPr="00125266" w:rsidRDefault="00112C1E" w:rsidP="00232210">
            <w:pPr>
              <w:tabs>
                <w:tab w:val="left" w:pos="0"/>
              </w:tabs>
              <w:spacing w:line="276" w:lineRule="auto"/>
              <w:jc w:val="both"/>
              <w:rPr>
                <w:rFonts w:ascii="Times New Roman" w:hAnsi="Times New Roman" w:cs="Times New Roman"/>
                <w:sz w:val="26"/>
                <w:szCs w:val="26"/>
                <w:lang w:val="kk-KZ"/>
              </w:rPr>
            </w:pPr>
            <w:r w:rsidRPr="00125266">
              <w:rPr>
                <w:rFonts w:ascii="Times New Roman" w:hAnsi="Times New Roman" w:cs="Times New Roman"/>
                <w:sz w:val="26"/>
                <w:szCs w:val="26"/>
                <w:lang w:val="kk-KZ"/>
              </w:rPr>
              <w:t>Қозғалтқыш бөлшекте-рінде күйіктің түзілуінің және оладың лакпен тазалауының алдын алу</w:t>
            </w:r>
          </w:p>
          <w:p w:rsidR="00F005E3" w:rsidRPr="00125266" w:rsidRDefault="00F005E3" w:rsidP="00232210">
            <w:pPr>
              <w:tabs>
                <w:tab w:val="left" w:pos="0"/>
              </w:tabs>
              <w:spacing w:line="276" w:lineRule="auto"/>
              <w:jc w:val="both"/>
              <w:rPr>
                <w:rFonts w:ascii="Times New Roman" w:hAnsi="Times New Roman" w:cs="Times New Roman"/>
                <w:sz w:val="26"/>
                <w:szCs w:val="26"/>
                <w:lang w:val="kk-KZ"/>
              </w:rPr>
            </w:pPr>
          </w:p>
          <w:p w:rsidR="00F005E3" w:rsidRPr="00125266" w:rsidRDefault="00F005E3" w:rsidP="00232210">
            <w:pPr>
              <w:tabs>
                <w:tab w:val="left" w:pos="0"/>
              </w:tabs>
              <w:spacing w:line="276" w:lineRule="auto"/>
              <w:jc w:val="both"/>
              <w:rPr>
                <w:rFonts w:ascii="Times New Roman" w:hAnsi="Times New Roman" w:cs="Times New Roman"/>
                <w:sz w:val="26"/>
                <w:szCs w:val="26"/>
                <w:lang w:val="kk-KZ"/>
              </w:rPr>
            </w:pPr>
          </w:p>
          <w:p w:rsidR="00F005E3" w:rsidRPr="00125266" w:rsidRDefault="00F005E3" w:rsidP="00232210">
            <w:pPr>
              <w:tabs>
                <w:tab w:val="left" w:pos="0"/>
              </w:tabs>
              <w:spacing w:line="276" w:lineRule="auto"/>
              <w:jc w:val="both"/>
              <w:rPr>
                <w:rFonts w:ascii="Times New Roman" w:hAnsi="Times New Roman" w:cs="Times New Roman"/>
                <w:sz w:val="26"/>
                <w:szCs w:val="26"/>
                <w:lang w:val="kk-KZ"/>
              </w:rPr>
            </w:pPr>
          </w:p>
          <w:p w:rsidR="00F005E3" w:rsidRPr="00125266" w:rsidRDefault="00F005E3" w:rsidP="00232210">
            <w:pPr>
              <w:tabs>
                <w:tab w:val="left" w:pos="0"/>
              </w:tabs>
              <w:spacing w:line="276" w:lineRule="auto"/>
              <w:jc w:val="both"/>
              <w:rPr>
                <w:rFonts w:ascii="Times New Roman" w:hAnsi="Times New Roman" w:cs="Times New Roman"/>
                <w:sz w:val="26"/>
                <w:szCs w:val="26"/>
                <w:lang w:val="kk-KZ"/>
              </w:rPr>
            </w:pPr>
          </w:p>
        </w:tc>
      </w:tr>
      <w:tr w:rsidR="00112C1E" w:rsidRPr="00A1487B" w:rsidTr="00B74B37">
        <w:tc>
          <w:tcPr>
            <w:tcW w:w="3119" w:type="dxa"/>
          </w:tcPr>
          <w:p w:rsidR="00112C1E" w:rsidRPr="00125266" w:rsidRDefault="00984385" w:rsidP="00232210">
            <w:pPr>
              <w:tabs>
                <w:tab w:val="left" w:pos="0"/>
              </w:tabs>
              <w:spacing w:line="276" w:lineRule="auto"/>
              <w:jc w:val="both"/>
              <w:rPr>
                <w:rFonts w:ascii="Times New Roman" w:hAnsi="Times New Roman" w:cs="Times New Roman"/>
                <w:sz w:val="26"/>
                <w:szCs w:val="26"/>
                <w:lang w:val="kk-KZ"/>
              </w:rPr>
            </w:pPr>
            <w:r w:rsidRPr="00125266">
              <w:rPr>
                <w:rFonts w:ascii="Times New Roman" w:hAnsi="Times New Roman" w:cs="Times New Roman"/>
                <w:sz w:val="26"/>
                <w:szCs w:val="26"/>
                <w:lang w:val="kk-KZ"/>
              </w:rPr>
              <w:t>Майлағыш</w:t>
            </w:r>
            <w:r w:rsidR="00112C1E" w:rsidRPr="00125266">
              <w:rPr>
                <w:rFonts w:ascii="Times New Roman" w:hAnsi="Times New Roman" w:cs="Times New Roman"/>
                <w:sz w:val="26"/>
                <w:szCs w:val="26"/>
                <w:lang w:val="kk-KZ"/>
              </w:rPr>
              <w:t xml:space="preserve"> қабілетін жоғарлату (антифрик-циондық, тозуға қарсы, үйкеліске қарсы қос-</w:t>
            </w:r>
            <w:r w:rsidR="00112C1E" w:rsidRPr="00125266">
              <w:rPr>
                <w:rFonts w:ascii="Times New Roman" w:hAnsi="Times New Roman" w:cs="Times New Roman"/>
                <w:sz w:val="26"/>
                <w:szCs w:val="26"/>
                <w:lang w:val="kk-KZ"/>
              </w:rPr>
              <w:lastRenderedPageBreak/>
              <w:t>палар)</w:t>
            </w:r>
          </w:p>
        </w:tc>
        <w:tc>
          <w:tcPr>
            <w:tcW w:w="3061" w:type="dxa"/>
          </w:tcPr>
          <w:p w:rsidR="00112C1E" w:rsidRPr="00125266" w:rsidRDefault="00112C1E" w:rsidP="00232210">
            <w:pPr>
              <w:tabs>
                <w:tab w:val="left" w:pos="0"/>
              </w:tabs>
              <w:spacing w:line="276" w:lineRule="auto"/>
              <w:jc w:val="both"/>
              <w:rPr>
                <w:rFonts w:ascii="Times New Roman" w:hAnsi="Times New Roman" w:cs="Times New Roman"/>
                <w:sz w:val="26"/>
                <w:szCs w:val="26"/>
                <w:lang w:val="kk-KZ"/>
              </w:rPr>
            </w:pPr>
            <w:r w:rsidRPr="00125266">
              <w:rPr>
                <w:rFonts w:ascii="Times New Roman" w:hAnsi="Times New Roman" w:cs="Times New Roman"/>
                <w:sz w:val="26"/>
                <w:szCs w:val="26"/>
                <w:lang w:val="kk-KZ"/>
              </w:rPr>
              <w:lastRenderedPageBreak/>
              <w:t>Қабатты (коллоидтық-химиялық). Тозуды төмендететін, адсорб-циялық пластифицир-</w:t>
            </w:r>
            <w:r w:rsidRPr="00125266">
              <w:rPr>
                <w:rFonts w:ascii="Times New Roman" w:hAnsi="Times New Roman" w:cs="Times New Roman"/>
                <w:sz w:val="26"/>
                <w:szCs w:val="26"/>
                <w:lang w:val="kk-KZ"/>
              </w:rPr>
              <w:lastRenderedPageBreak/>
              <w:t>л</w:t>
            </w:r>
            <w:r w:rsidR="00F005E3" w:rsidRPr="00125266">
              <w:rPr>
                <w:rFonts w:ascii="Times New Roman" w:hAnsi="Times New Roman" w:cs="Times New Roman"/>
                <w:sz w:val="26"/>
                <w:szCs w:val="26"/>
                <w:lang w:val="kk-KZ"/>
              </w:rPr>
              <w:t>енген шекаралас қабатардың және модифи</w:t>
            </w:r>
            <w:r w:rsidRPr="00125266">
              <w:rPr>
                <w:rFonts w:ascii="Times New Roman" w:hAnsi="Times New Roman" w:cs="Times New Roman"/>
                <w:sz w:val="26"/>
                <w:szCs w:val="26"/>
                <w:lang w:val="kk-KZ"/>
              </w:rPr>
              <w:t>цирленген қорғаныс пленкасының құрылуы</w:t>
            </w:r>
          </w:p>
        </w:tc>
        <w:tc>
          <w:tcPr>
            <w:tcW w:w="3284" w:type="dxa"/>
          </w:tcPr>
          <w:p w:rsidR="00112C1E" w:rsidRPr="00125266" w:rsidRDefault="00112C1E" w:rsidP="00232210">
            <w:pPr>
              <w:tabs>
                <w:tab w:val="left" w:pos="0"/>
              </w:tabs>
              <w:spacing w:line="276" w:lineRule="auto"/>
              <w:jc w:val="both"/>
              <w:rPr>
                <w:rFonts w:ascii="Times New Roman" w:hAnsi="Times New Roman" w:cs="Times New Roman"/>
                <w:sz w:val="26"/>
                <w:szCs w:val="26"/>
                <w:lang w:val="kk-KZ"/>
              </w:rPr>
            </w:pPr>
            <w:r w:rsidRPr="00125266">
              <w:rPr>
                <w:rFonts w:ascii="Times New Roman" w:hAnsi="Times New Roman" w:cs="Times New Roman"/>
                <w:sz w:val="26"/>
                <w:szCs w:val="26"/>
                <w:lang w:val="kk-KZ"/>
              </w:rPr>
              <w:lastRenderedPageBreak/>
              <w:t xml:space="preserve">Үйкеліс коэффициентін төмендету және тұрақ-тандыру, тозуды азайту және тұрақтандыру, </w:t>
            </w:r>
            <w:r w:rsidRPr="00125266">
              <w:rPr>
                <w:rFonts w:ascii="Times New Roman" w:hAnsi="Times New Roman" w:cs="Times New Roman"/>
                <w:sz w:val="26"/>
                <w:szCs w:val="26"/>
                <w:lang w:val="kk-KZ"/>
              </w:rPr>
              <w:lastRenderedPageBreak/>
              <w:t>үйкелістің алдын алу және қабаттарды жинақ-тау</w:t>
            </w:r>
          </w:p>
        </w:tc>
      </w:tr>
      <w:tr w:rsidR="00112C1E" w:rsidRPr="00A1487B" w:rsidTr="00B74B37">
        <w:tc>
          <w:tcPr>
            <w:tcW w:w="3119" w:type="dxa"/>
          </w:tcPr>
          <w:p w:rsidR="00112C1E" w:rsidRPr="00125266" w:rsidRDefault="00112C1E" w:rsidP="00232210">
            <w:pPr>
              <w:tabs>
                <w:tab w:val="left" w:pos="0"/>
              </w:tabs>
              <w:spacing w:line="276" w:lineRule="auto"/>
              <w:jc w:val="both"/>
              <w:rPr>
                <w:rFonts w:ascii="Times New Roman" w:hAnsi="Times New Roman" w:cs="Times New Roman"/>
                <w:sz w:val="26"/>
                <w:szCs w:val="26"/>
                <w:lang w:val="kk-KZ"/>
              </w:rPr>
            </w:pPr>
            <w:r w:rsidRPr="00125266">
              <w:rPr>
                <w:rFonts w:ascii="Times New Roman" w:hAnsi="Times New Roman" w:cs="Times New Roman"/>
                <w:sz w:val="26"/>
                <w:szCs w:val="26"/>
                <w:lang w:val="kk-KZ"/>
              </w:rPr>
              <w:lastRenderedPageBreak/>
              <w:t>Қорғаныс қабілетінің жақсаруы (коррозияға қарсы қоспалар)</w:t>
            </w:r>
          </w:p>
        </w:tc>
        <w:tc>
          <w:tcPr>
            <w:tcW w:w="3061" w:type="dxa"/>
          </w:tcPr>
          <w:p w:rsidR="00112C1E" w:rsidRPr="00125266" w:rsidRDefault="00112C1E" w:rsidP="00232210">
            <w:pPr>
              <w:tabs>
                <w:tab w:val="left" w:pos="0"/>
              </w:tabs>
              <w:spacing w:line="276" w:lineRule="auto"/>
              <w:jc w:val="both"/>
              <w:rPr>
                <w:rFonts w:ascii="Times New Roman" w:hAnsi="Times New Roman" w:cs="Times New Roman"/>
                <w:sz w:val="26"/>
                <w:szCs w:val="26"/>
                <w:lang w:val="kk-KZ"/>
              </w:rPr>
            </w:pPr>
            <w:r w:rsidRPr="00125266">
              <w:rPr>
                <w:rFonts w:ascii="Times New Roman" w:hAnsi="Times New Roman" w:cs="Times New Roman"/>
                <w:sz w:val="26"/>
                <w:szCs w:val="26"/>
                <w:lang w:val="kk-KZ"/>
              </w:rPr>
              <w:t xml:space="preserve">Қабатты. Металл қабатының </w:t>
            </w:r>
            <w:r w:rsidR="00BD388B" w:rsidRPr="00125266">
              <w:rPr>
                <w:rFonts w:ascii="Times New Roman" w:hAnsi="Times New Roman" w:cs="Times New Roman"/>
                <w:color w:val="FF0000"/>
                <w:sz w:val="26"/>
                <w:szCs w:val="26"/>
                <w:lang w:val="kk-KZ"/>
              </w:rPr>
              <w:t>беттік жайылуда</w:t>
            </w:r>
            <w:r w:rsidRPr="00125266">
              <w:rPr>
                <w:rFonts w:ascii="Times New Roman" w:hAnsi="Times New Roman" w:cs="Times New Roman"/>
                <w:sz w:val="26"/>
                <w:szCs w:val="26"/>
                <w:lang w:val="kk-KZ"/>
              </w:rPr>
              <w:t>, коррозиялық-аггресивті заттардың заттардың байланысы</w:t>
            </w:r>
          </w:p>
        </w:tc>
        <w:tc>
          <w:tcPr>
            <w:tcW w:w="3284" w:type="dxa"/>
          </w:tcPr>
          <w:p w:rsidR="00112C1E" w:rsidRPr="00125266" w:rsidRDefault="00112C1E" w:rsidP="00232210">
            <w:pPr>
              <w:tabs>
                <w:tab w:val="left" w:pos="0"/>
              </w:tabs>
              <w:spacing w:line="276" w:lineRule="auto"/>
              <w:jc w:val="both"/>
              <w:rPr>
                <w:rFonts w:ascii="Times New Roman" w:hAnsi="Times New Roman" w:cs="Times New Roman"/>
                <w:sz w:val="26"/>
                <w:szCs w:val="26"/>
                <w:lang w:val="kk-KZ"/>
              </w:rPr>
            </w:pPr>
            <w:r w:rsidRPr="00125266">
              <w:rPr>
                <w:rFonts w:ascii="Times New Roman" w:hAnsi="Times New Roman" w:cs="Times New Roman"/>
                <w:sz w:val="26"/>
                <w:szCs w:val="26"/>
                <w:lang w:val="kk-KZ"/>
              </w:rPr>
              <w:t>Қабатты</w:t>
            </w:r>
            <w:r w:rsidR="00B74B37" w:rsidRPr="00125266">
              <w:rPr>
                <w:rFonts w:ascii="Times New Roman" w:hAnsi="Times New Roman" w:cs="Times New Roman"/>
                <w:sz w:val="26"/>
                <w:szCs w:val="26"/>
                <w:lang w:val="kk-KZ"/>
              </w:rPr>
              <w:t xml:space="preserve"> </w:t>
            </w:r>
            <w:r w:rsidRPr="00125266">
              <w:rPr>
                <w:rFonts w:ascii="Times New Roman" w:hAnsi="Times New Roman" w:cs="Times New Roman"/>
                <w:sz w:val="26"/>
                <w:szCs w:val="26"/>
                <w:lang w:val="kk-KZ"/>
              </w:rPr>
              <w:t>химиялық және атмосфералық коррозия-дан қорғау</w:t>
            </w:r>
          </w:p>
        </w:tc>
      </w:tr>
      <w:tr w:rsidR="00112C1E" w:rsidRPr="00A1487B" w:rsidTr="00B74B37">
        <w:tc>
          <w:tcPr>
            <w:tcW w:w="3119" w:type="dxa"/>
          </w:tcPr>
          <w:p w:rsidR="00112C1E" w:rsidRPr="00125266" w:rsidRDefault="00112C1E" w:rsidP="00232210">
            <w:pPr>
              <w:tabs>
                <w:tab w:val="left" w:pos="0"/>
              </w:tabs>
              <w:spacing w:line="276" w:lineRule="auto"/>
              <w:jc w:val="both"/>
              <w:rPr>
                <w:rFonts w:ascii="Times New Roman" w:hAnsi="Times New Roman" w:cs="Times New Roman"/>
                <w:sz w:val="26"/>
                <w:szCs w:val="26"/>
                <w:lang w:val="kk-KZ"/>
              </w:rPr>
            </w:pPr>
            <w:r w:rsidRPr="00125266">
              <w:rPr>
                <w:rFonts w:ascii="Times New Roman" w:hAnsi="Times New Roman" w:cs="Times New Roman"/>
                <w:sz w:val="26"/>
                <w:szCs w:val="26"/>
                <w:lang w:val="kk-KZ"/>
              </w:rPr>
              <w:t>Көбіктің пайда болуы-ның алдын алу (</w:t>
            </w:r>
            <w:r w:rsidR="00237BAF" w:rsidRPr="00125266">
              <w:rPr>
                <w:rFonts w:ascii="Times New Roman" w:hAnsi="Times New Roman" w:cs="Times New Roman"/>
                <w:color w:val="FF0000"/>
                <w:sz w:val="26"/>
                <w:szCs w:val="26"/>
                <w:lang w:val="kk-KZ"/>
              </w:rPr>
              <w:t>көбіктенуге қарсы</w:t>
            </w:r>
            <w:r w:rsidRPr="00125266">
              <w:rPr>
                <w:rFonts w:ascii="Times New Roman" w:hAnsi="Times New Roman" w:cs="Times New Roman"/>
                <w:sz w:val="26"/>
                <w:szCs w:val="26"/>
                <w:lang w:val="kk-KZ"/>
              </w:rPr>
              <w:t xml:space="preserve"> қоспалар)</w:t>
            </w:r>
          </w:p>
        </w:tc>
        <w:tc>
          <w:tcPr>
            <w:tcW w:w="3061" w:type="dxa"/>
          </w:tcPr>
          <w:p w:rsidR="00112C1E" w:rsidRPr="00125266" w:rsidRDefault="00112C1E" w:rsidP="00232210">
            <w:pPr>
              <w:tabs>
                <w:tab w:val="left" w:pos="0"/>
              </w:tabs>
              <w:spacing w:line="276" w:lineRule="auto"/>
              <w:jc w:val="both"/>
              <w:rPr>
                <w:rFonts w:ascii="Times New Roman" w:hAnsi="Times New Roman" w:cs="Times New Roman"/>
                <w:sz w:val="26"/>
                <w:szCs w:val="26"/>
                <w:lang w:val="kk-KZ"/>
              </w:rPr>
            </w:pPr>
            <w:r w:rsidRPr="00125266">
              <w:rPr>
                <w:rFonts w:ascii="Times New Roman" w:hAnsi="Times New Roman" w:cs="Times New Roman"/>
                <w:sz w:val="26"/>
                <w:szCs w:val="26"/>
                <w:lang w:val="kk-KZ"/>
              </w:rPr>
              <w:t>Қабатты</w:t>
            </w:r>
            <w:r w:rsidR="00B74B37" w:rsidRPr="00125266">
              <w:rPr>
                <w:rFonts w:ascii="Times New Roman" w:hAnsi="Times New Roman" w:cs="Times New Roman"/>
                <w:sz w:val="26"/>
                <w:szCs w:val="26"/>
                <w:lang w:val="kk-KZ"/>
              </w:rPr>
              <w:t xml:space="preserve">.Көбіктің </w:t>
            </w:r>
            <w:r w:rsidRPr="00125266">
              <w:rPr>
                <w:rFonts w:ascii="Times New Roman" w:hAnsi="Times New Roman" w:cs="Times New Roman"/>
                <w:sz w:val="26"/>
                <w:szCs w:val="26"/>
                <w:lang w:val="kk-KZ"/>
              </w:rPr>
              <w:t>көпі</w:t>
            </w:r>
            <w:r w:rsidR="00B74B37" w:rsidRPr="00125266">
              <w:rPr>
                <w:rFonts w:ascii="Times New Roman" w:hAnsi="Times New Roman" w:cs="Times New Roman"/>
                <w:sz w:val="26"/>
                <w:szCs w:val="26"/>
                <w:lang w:val="kk-KZ"/>
              </w:rPr>
              <w:t>-</w:t>
            </w:r>
            <w:r w:rsidRPr="00125266">
              <w:rPr>
                <w:rFonts w:ascii="Times New Roman" w:hAnsi="Times New Roman" w:cs="Times New Roman"/>
                <w:sz w:val="26"/>
                <w:szCs w:val="26"/>
                <w:lang w:val="kk-KZ"/>
              </w:rPr>
              <w:t>р</w:t>
            </w:r>
            <w:r w:rsidR="00B74B37" w:rsidRPr="00125266">
              <w:rPr>
                <w:rFonts w:ascii="Times New Roman" w:hAnsi="Times New Roman" w:cs="Times New Roman"/>
                <w:sz w:val="26"/>
                <w:szCs w:val="26"/>
                <w:lang w:val="kk-KZ"/>
              </w:rPr>
              <w:t>шіктерінің қорға</w:t>
            </w:r>
            <w:r w:rsidRPr="00125266">
              <w:rPr>
                <w:rFonts w:ascii="Times New Roman" w:hAnsi="Times New Roman" w:cs="Times New Roman"/>
                <w:sz w:val="26"/>
                <w:szCs w:val="26"/>
                <w:lang w:val="kk-KZ"/>
              </w:rPr>
              <w:t>ныс пленкасының құры-луына және олардың бұзылуына кедергі</w:t>
            </w:r>
          </w:p>
        </w:tc>
        <w:tc>
          <w:tcPr>
            <w:tcW w:w="3284" w:type="dxa"/>
          </w:tcPr>
          <w:p w:rsidR="00112C1E" w:rsidRPr="00125266" w:rsidRDefault="00112C1E" w:rsidP="00232210">
            <w:pPr>
              <w:tabs>
                <w:tab w:val="left" w:pos="0"/>
              </w:tabs>
              <w:spacing w:line="276" w:lineRule="auto"/>
              <w:jc w:val="both"/>
              <w:rPr>
                <w:rFonts w:ascii="Times New Roman" w:hAnsi="Times New Roman" w:cs="Times New Roman"/>
                <w:sz w:val="26"/>
                <w:szCs w:val="26"/>
                <w:lang w:val="kk-KZ"/>
              </w:rPr>
            </w:pPr>
            <w:r w:rsidRPr="00125266">
              <w:rPr>
                <w:rFonts w:ascii="Times New Roman" w:hAnsi="Times New Roman" w:cs="Times New Roman"/>
                <w:sz w:val="26"/>
                <w:szCs w:val="26"/>
                <w:lang w:val="kk-KZ"/>
              </w:rPr>
              <w:t>Сыртқы динамикалық әсер жағдайларында майд</w:t>
            </w:r>
            <w:r w:rsidR="00BD388B" w:rsidRPr="00125266">
              <w:rPr>
                <w:rFonts w:ascii="Times New Roman" w:hAnsi="Times New Roman" w:cs="Times New Roman"/>
                <w:color w:val="FF0000"/>
                <w:sz w:val="26"/>
                <w:szCs w:val="26"/>
                <w:lang w:val="kk-KZ"/>
              </w:rPr>
              <w:t>а</w:t>
            </w:r>
            <w:r w:rsidRPr="00125266">
              <w:rPr>
                <w:rFonts w:ascii="Times New Roman" w:hAnsi="Times New Roman" w:cs="Times New Roman"/>
                <w:sz w:val="26"/>
                <w:szCs w:val="26"/>
                <w:lang w:val="kk-KZ"/>
              </w:rPr>
              <w:t xml:space="preserve"> көбіктің қалып-тасуын төмендету</w:t>
            </w:r>
          </w:p>
        </w:tc>
      </w:tr>
    </w:tbl>
    <w:p w:rsidR="00112C1E" w:rsidRPr="00F005E3" w:rsidRDefault="00112C1E" w:rsidP="00232210">
      <w:pPr>
        <w:tabs>
          <w:tab w:val="left" w:pos="0"/>
        </w:tabs>
        <w:spacing w:after="0"/>
        <w:jc w:val="both"/>
        <w:rPr>
          <w:rFonts w:ascii="Times New Roman" w:hAnsi="Times New Roman" w:cs="Times New Roman"/>
          <w:sz w:val="28"/>
          <w:szCs w:val="28"/>
          <w:lang w:val="kk-KZ"/>
        </w:rPr>
      </w:pPr>
    </w:p>
    <w:p w:rsidR="00112C1E" w:rsidRPr="00F005E3" w:rsidRDefault="00112C1E" w:rsidP="00232210">
      <w:pPr>
        <w:tabs>
          <w:tab w:val="left" w:pos="0"/>
        </w:tabs>
        <w:spacing w:after="0"/>
        <w:jc w:val="both"/>
        <w:rPr>
          <w:rFonts w:ascii="Times New Roman" w:hAnsi="Times New Roman" w:cs="Times New Roman"/>
          <w:sz w:val="28"/>
          <w:szCs w:val="28"/>
          <w:lang w:val="kk-KZ"/>
        </w:rPr>
      </w:pPr>
      <w:r w:rsidRPr="00F005E3">
        <w:rPr>
          <w:rFonts w:ascii="Times New Roman" w:hAnsi="Times New Roman" w:cs="Times New Roman"/>
          <w:b/>
          <w:sz w:val="28"/>
          <w:szCs w:val="28"/>
          <w:lang w:val="kk-KZ"/>
        </w:rPr>
        <w:tab/>
      </w:r>
      <w:r w:rsidRPr="00F005E3">
        <w:rPr>
          <w:rFonts w:ascii="Times New Roman" w:hAnsi="Times New Roman" w:cs="Times New Roman"/>
          <w:sz w:val="28"/>
          <w:szCs w:val="28"/>
          <w:lang w:val="kk-KZ"/>
        </w:rPr>
        <w:t>Төменде қызмет көрсету механизмі бойынша және тағайындалуы бойынша майлардың қоспасының бірлескен классификациясы келтірілген.</w:t>
      </w:r>
    </w:p>
    <w:p w:rsidR="00F005E3" w:rsidRPr="00F005E3" w:rsidRDefault="00F005E3" w:rsidP="00232210">
      <w:pPr>
        <w:tabs>
          <w:tab w:val="left" w:pos="0"/>
        </w:tabs>
        <w:spacing w:after="0"/>
        <w:jc w:val="both"/>
        <w:rPr>
          <w:rFonts w:ascii="Times New Roman" w:hAnsi="Times New Roman" w:cs="Times New Roman"/>
          <w:sz w:val="28"/>
          <w:szCs w:val="28"/>
          <w:lang w:val="kk-KZ"/>
        </w:rPr>
      </w:pPr>
    </w:p>
    <w:tbl>
      <w:tblPr>
        <w:tblStyle w:val="a4"/>
        <w:tblW w:w="0" w:type="auto"/>
        <w:tblLook w:val="04A0"/>
      </w:tblPr>
      <w:tblGrid>
        <w:gridCol w:w="3076"/>
        <w:gridCol w:w="3134"/>
        <w:gridCol w:w="3077"/>
      </w:tblGrid>
      <w:tr w:rsidR="00112C1E" w:rsidRPr="00F005E3" w:rsidTr="00F005E3">
        <w:tc>
          <w:tcPr>
            <w:tcW w:w="3076" w:type="dxa"/>
            <w:tcBorders>
              <w:top w:val="nil"/>
              <w:left w:val="nil"/>
              <w:bottom w:val="nil"/>
              <w:right w:val="single" w:sz="4" w:space="0" w:color="auto"/>
            </w:tcBorders>
          </w:tcPr>
          <w:p w:rsidR="00112C1E" w:rsidRPr="00F005E3" w:rsidRDefault="00112C1E" w:rsidP="00232210">
            <w:pPr>
              <w:tabs>
                <w:tab w:val="left" w:pos="0"/>
              </w:tabs>
              <w:spacing w:line="276" w:lineRule="auto"/>
              <w:jc w:val="both"/>
              <w:rPr>
                <w:rFonts w:ascii="Times New Roman" w:hAnsi="Times New Roman" w:cs="Times New Roman"/>
                <w:sz w:val="28"/>
                <w:szCs w:val="28"/>
                <w:lang w:val="kk-KZ"/>
              </w:rPr>
            </w:pPr>
          </w:p>
        </w:tc>
        <w:tc>
          <w:tcPr>
            <w:tcW w:w="3134" w:type="dxa"/>
            <w:tcBorders>
              <w:top w:val="single" w:sz="4" w:space="0" w:color="auto"/>
              <w:left w:val="single" w:sz="4" w:space="0" w:color="auto"/>
              <w:bottom w:val="single" w:sz="4" w:space="0" w:color="auto"/>
              <w:right w:val="single" w:sz="4" w:space="0" w:color="auto"/>
            </w:tcBorders>
          </w:tcPr>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r w:rsidRPr="00F005E3">
              <w:rPr>
                <w:rFonts w:ascii="Times New Roman" w:hAnsi="Times New Roman" w:cs="Times New Roman"/>
                <w:sz w:val="28"/>
                <w:szCs w:val="28"/>
                <w:lang w:val="kk-KZ"/>
              </w:rPr>
              <w:t>Майлардың қоспалары</w:t>
            </w:r>
          </w:p>
        </w:tc>
        <w:tc>
          <w:tcPr>
            <w:tcW w:w="3077" w:type="dxa"/>
            <w:tcBorders>
              <w:top w:val="nil"/>
              <w:left w:val="single" w:sz="4" w:space="0" w:color="auto"/>
              <w:bottom w:val="nil"/>
              <w:right w:val="nil"/>
            </w:tcBorders>
          </w:tcPr>
          <w:p w:rsidR="00112C1E" w:rsidRPr="00F005E3" w:rsidRDefault="00112C1E" w:rsidP="00232210">
            <w:pPr>
              <w:tabs>
                <w:tab w:val="left" w:pos="0"/>
              </w:tabs>
              <w:spacing w:line="276" w:lineRule="auto"/>
              <w:jc w:val="both"/>
              <w:rPr>
                <w:rFonts w:ascii="Times New Roman" w:hAnsi="Times New Roman" w:cs="Times New Roman"/>
                <w:sz w:val="28"/>
                <w:szCs w:val="28"/>
                <w:lang w:val="kk-KZ"/>
              </w:rPr>
            </w:pPr>
          </w:p>
        </w:tc>
      </w:tr>
    </w:tbl>
    <w:p w:rsidR="00112C1E" w:rsidRPr="00F005E3" w:rsidRDefault="00D334DB" w:rsidP="00232210">
      <w:pPr>
        <w:tabs>
          <w:tab w:val="left" w:pos="0"/>
        </w:tabs>
        <w:spacing w:after="0"/>
        <w:jc w:val="both"/>
        <w:rPr>
          <w:rFonts w:ascii="Times New Roman" w:hAnsi="Times New Roman" w:cs="Times New Roman"/>
          <w:sz w:val="28"/>
          <w:szCs w:val="28"/>
          <w:lang w:val="kk-KZ"/>
        </w:rPr>
      </w:pPr>
      <w:r>
        <w:rPr>
          <w:rFonts w:ascii="Times New Roman" w:hAnsi="Times New Roman" w:cs="Times New Roman"/>
          <w:noProof/>
          <w:sz w:val="28"/>
          <w:szCs w:val="28"/>
        </w:rPr>
        <w:pict>
          <v:shape id="AutoShape 19" o:spid="_x0000_s1079" type="#_x0000_t32" style="position:absolute;left:0;text-align:left;margin-left:28.2pt;margin-top:2.1pt;width:195.75pt;height:32.25pt;flip:x;z-index:2516090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ZrYKwIAAEwEAAAOAAAAZHJzL2Uyb0RvYy54bWysVMGO2jAQvVfqP1i+QxIaWIgIq1UC7WG7&#10;RdrtBxjbIVYd27INAVX9944dli7tpaqagzPOeN68mXnO8v7USXTk1gmtSpyNU4y4opoJtS/x15fN&#10;aI6R80QxIrXiJT5zh+9X798te1PwiW61ZNwiAFGu6E2JW+9NkSSOtrwjbqwNV+BstO2Ih63dJ8yS&#10;HtA7mUzSdJb02jJjNeXOwdd6cOJVxG8aTv2XpnHcI1li4ObjauO6C2uyWpJib4lpBb3QIP/AoiNC&#10;QdIrVE08QQcr/oDqBLXa6caPqe4S3TSC8lgDVJOlv1Xz3BLDYy3QHGeubXL/D5Y+HbcWCVbi2Qwj&#10;RTqY0cPB65gaZYvQoN64As5VamtDifSkns2jpt8cUrpqidrzePrlbCA4CxHJTUjYOANpdv1nzeAM&#10;gQSxW6fGdqiRwnwKgQEcOoJOcTzn63j4ySMKHyf5fJZOphhR8OXpYno3jclIEXBCtLHOf+S6Q8Eo&#10;sfOWiH3rK60UKEHbIQc5PjofWP4KCMFKb4SUURBSob7EiykkCx6npWDBGTd2v6ukRUcSJBWfC4ub&#10;Y1YfFItgLSdsfbE9EXKwIblUAQ+qAzoXa9DM90W6WM/X83yUT2brUZ7W9ehhU+Wj2Sa7m9Yf6qqq&#10;sx+BWpYXrWCMq8DuVb9Z/nf6uNykQXlXBV/bkNyix34B2dd3JB0HHWY7qGSn2XlrXwUAko2HL9cr&#10;3Im3e7Df/gRWPwEAAP//AwBQSwMEFAAGAAgAAAAhAKfN+6TcAAAABwEAAA8AAABkcnMvZG93bnJl&#10;di54bWxMjsFOg0AURfcm/sPkmbizg80IlPJojInGhSFp1f0UnoAyb5CZAv17x5Uub+7NuSffLaYX&#10;E42us4xwu4pAEFe27rhBeHt9vElBOK+51r1lQjiTg11xeZHrrLYz72k6+EYECLtMI7TeD5mUrmrJ&#10;aLeyA3HoPuxotA9xbGQ96jnATS/XURRLozsOD60e6KGl6utwMgjfnJzflZzSz7L08dPzS8NUzojX&#10;V8v9FoSnxf+N4Vc/qEMRnI72xLUTPcJdrMISQa1BhFqpZAPiiBCnCcgil//9ix8AAAD//wMAUEsB&#10;Ai0AFAAGAAgAAAAhALaDOJL+AAAA4QEAABMAAAAAAAAAAAAAAAAAAAAAAFtDb250ZW50X1R5cGVz&#10;XS54bWxQSwECLQAUAAYACAAAACEAOP0h/9YAAACUAQAACwAAAAAAAAAAAAAAAAAvAQAAX3JlbHMv&#10;LnJlbHNQSwECLQAUAAYACAAAACEAj32a2CsCAABMBAAADgAAAAAAAAAAAAAAAAAuAgAAZHJzL2Uy&#10;b0RvYy54bWxQSwECLQAUAAYACAAAACEAp837pNwAAAAHAQAADwAAAAAAAAAAAAAAAACFBAAAZHJz&#10;L2Rvd25yZXYueG1sUEsFBgAAAAAEAAQA8wAAAI4FAAAAAA==&#10;"/>
        </w:pict>
      </w:r>
      <w:r>
        <w:rPr>
          <w:rFonts w:ascii="Times New Roman" w:hAnsi="Times New Roman" w:cs="Times New Roman"/>
          <w:noProof/>
          <w:sz w:val="28"/>
          <w:szCs w:val="28"/>
        </w:rPr>
        <w:pict>
          <v:shape id="AutoShape 21" o:spid="_x0000_s1078" type="#_x0000_t32" style="position:absolute;left:0;text-align:left;margin-left:228pt;margin-top:2.35pt;width:0;height:32.25pt;z-index:2516131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eXiHwIAADwEAAAOAAAAZHJzL2Uyb0RvYy54bWysU02P2jAQvVfqf7B8hyQ0sBARVqsEetl2&#10;kXb7A4ztJFYTj2UbAqr632s7gZb2UlXNwfHHzJs3M2/Wj+euRSeujQCZ42QaY8QlBSZkneMvb7vJ&#10;EiNjiWSkBclzfOEGP27ev1v3KuMzaKBlXCMHIk3Wqxw31qosigxteEfMFBSX7rEC3RHrjrqOmCa9&#10;Q+/aaBbHi6gHzZQGyo1xt+XwiDcBv6o4tS9VZbhFbY4dNxtWHdaDX6PNmmS1JqoRdKRB/oFFR4R0&#10;QW9QJbEEHbX4A6oTVIOByk4pdBFUlaA85OCySeLfsnltiOIhF1cco25lMv8Pln4+7TUSLMeLOUaS&#10;dK5HT0cLITSaJb5AvTKZsyvkXvsU6Vm+qmegXw2SUDRE1jxYv12Ucw4e0Z2LPxjlwhz6T8CcDXEB&#10;QrXOle48pKsDOoemXG5N4WeL6HBJ3W0ar+YPc08nItnVT2ljP3LokN/k2FhNRN3YAqR0nQedhCjk&#10;9Gzs4Hh18EEl7ETbBgG0EvU5Xs1n8+BgoBXMP3ozo+tD0Wp0Il5C4RtZ3JlpOEoWwBpO2HbcWyLa&#10;Ye9Yt9LjubwcnXE3aOTbKl5tl9tlOklni+0kjcty8rQr0slilzzMyw9lUZTJd08tSbNGMMalZ3fV&#10;a5L+nR7GyRmUdlPsrQzRPXootCN7/QfSobG+l4MqDsAue+1L63vsJBqMx3HyM/DrOVj9HPrNDwAA&#10;AP//AwBQSwMEFAAGAAgAAAAhAOVZzjncAAAACAEAAA8AAABkcnMvZG93bnJldi54bWxMj0FLw0AQ&#10;he+C/2EZwYvYTYONNmZSiuDBo23B6zY7JtHsbMhumthf74gHvc3jPd58r9jMrlMnGkLrGWG5SEAR&#10;V962XCMc9s+3D6BCNGxN55kQvijApry8KExu/cSvdNrFWkkJh9wgNDH2udahasiZsPA9sXjvfnAm&#10;ihxqbQczSbnrdJokmXamZfnQmJ6eGqo+d6NDoDCulsl27erDy3m6eUvPH1O/R7y+mrePoCLN8S8M&#10;P/iCDqUwHf3INqgO4W6VyZYoxz0o8X/1ESFbp6DLQv8fUH4DAAD//wMAUEsBAi0AFAAGAAgAAAAh&#10;ALaDOJL+AAAA4QEAABMAAAAAAAAAAAAAAAAAAAAAAFtDb250ZW50X1R5cGVzXS54bWxQSwECLQAU&#10;AAYACAAAACEAOP0h/9YAAACUAQAACwAAAAAAAAAAAAAAAAAvAQAAX3JlbHMvLnJlbHNQSwECLQAU&#10;AAYACAAAACEAQxnl4h8CAAA8BAAADgAAAAAAAAAAAAAAAAAuAgAAZHJzL2Uyb0RvYy54bWxQSwEC&#10;LQAUAAYACAAAACEA5VnOOdwAAAAIAQAADwAAAAAAAAAAAAAAAAB5BAAAZHJzL2Rvd25yZXYueG1s&#10;UEsFBgAAAAAEAAQA8wAAAIIFAAAAAA==&#10;"/>
        </w:pict>
      </w:r>
      <w:r>
        <w:rPr>
          <w:rFonts w:ascii="Times New Roman" w:hAnsi="Times New Roman" w:cs="Times New Roman"/>
          <w:noProof/>
          <w:sz w:val="28"/>
          <w:szCs w:val="28"/>
        </w:rPr>
        <w:pict>
          <v:shape id="AutoShape 20" o:spid="_x0000_s1077" type="#_x0000_t32" style="position:absolute;left:0;text-align:left;margin-left:228pt;margin-top:2.1pt;width:195.75pt;height:32.25pt;z-index:2516111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nYEIwIAAEIEAAAOAAAAZHJzL2Uyb0RvYy54bWysU8uO2jAU3VfqP1jeQx4NDESE0SiBbqYd&#10;pJl+gLGdxGpiW7YhoKr/3msT0NBuqqoszHXu9TnnvlaPp75DR26sULLAyTTGiEuqmJBNgb+9bScL&#10;jKwjkpFOSV7gM7f4cf3xw2rQOU9VqzrGDQIQafNBF7h1TudRZGnLe2KnSnMJzlqZnji4miZihgyA&#10;3ndRGsfzaFCGaaMotxa+VhcnXgf8uubUvdS15Q51BQZtLpwmnHt/RusVyRtDdCvoKIP8g4qeCAmk&#10;N6iKOIIORvwB1QtqlFW1m1LVR6quBeUhB8gmiX/L5rUlmodcoDhW38pk/x8s/XrcGSRYgecZRpL0&#10;0KOng1OBGqWhQIO2OcSVcmd8ivQkX/Wzot8tkqpsiWx4iH47a3ic+JJGd0/8xWqg2Q9fFIMYAgSh&#10;Wqfa9B4S6oBOoSnnW1P4ySEKH9NsMY/TGUYUfFm8nD3MAgXJr6+1se4zVz3yRoGtM0Q0rSuVlNB/&#10;ZZLARY7P1nltJL8+8NRSbUXXhTHoJBoKvJwBmfdY1QnmneFimn3ZGXQkfpDCb1RxF2bUQbIA1nLC&#10;NqPtiOguNpB30uNBdiBntC6T8mMZLzeLzSKbZOl8M8niqpo8bctsMt8mD7PqU1WWVfLTS0uyvBWM&#10;cenVXac2yf5uKsb9uczbbW5vZYju0UO9QOz1P4gO7fUd9Wtm871i5525th0GNQSPS+U34f0d7Per&#10;v/4FAAD//wMAUEsDBBQABgAIAAAAIQAHpYlr3wAAAAgBAAAPAAAAZHJzL2Rvd25yZXYueG1sTI9B&#10;T4NAEIXvJv6HzZh4MXYpKRQpS9OYePBo28Trlh2Bys4SdinYX+94src3eZP3vldsZ9uJCw6+daRg&#10;uYhAIFXOtFQrOB7enjMQPmgyunOECn7Qw7a8vyt0btxEH3jZh1pwCPlcK2hC6HMpfdWg1X7heiT2&#10;vtxgdeBzqKUZ9MThtpNxFKXS6pa4odE9vjZYfe9HqwD9mCyj3Yutj+/X6ekzvp6n/qDU48O824AI&#10;OIf/Z/jDZ3QomenkRjJedApWScpbAosYBPvZap2AOClIszXIspC3A8pfAAAA//8DAFBLAQItABQA&#10;BgAIAAAAIQC2gziS/gAAAOEBAAATAAAAAAAAAAAAAAAAAAAAAABbQ29udGVudF9UeXBlc10ueG1s&#10;UEsBAi0AFAAGAAgAAAAhADj9If/WAAAAlAEAAAsAAAAAAAAAAAAAAAAALwEAAF9yZWxzLy5yZWxz&#10;UEsBAi0AFAAGAAgAAAAhAIGedgQjAgAAQgQAAA4AAAAAAAAAAAAAAAAALgIAAGRycy9lMm9Eb2Mu&#10;eG1sUEsBAi0AFAAGAAgAAAAhAAeliWvfAAAACAEAAA8AAAAAAAAAAAAAAAAAfQQAAGRycy9kb3du&#10;cmV2LnhtbFBLBQYAAAAABAAEAPMAAACJBQAAAAA=&#10;"/>
        </w:pict>
      </w:r>
    </w:p>
    <w:p w:rsidR="00112C1E" w:rsidRPr="00F005E3" w:rsidRDefault="00112C1E" w:rsidP="00232210">
      <w:pPr>
        <w:tabs>
          <w:tab w:val="left" w:pos="0"/>
        </w:tabs>
        <w:spacing w:after="0"/>
        <w:jc w:val="both"/>
        <w:rPr>
          <w:rFonts w:ascii="Times New Roman" w:hAnsi="Times New Roman" w:cs="Times New Roman"/>
          <w:sz w:val="28"/>
          <w:szCs w:val="28"/>
          <w:lang w:val="kk-KZ"/>
        </w:rPr>
      </w:pPr>
    </w:p>
    <w:tbl>
      <w:tblPr>
        <w:tblStyle w:val="a4"/>
        <w:tblW w:w="9214" w:type="dxa"/>
        <w:tblInd w:w="392" w:type="dxa"/>
        <w:tblLook w:val="04A0"/>
      </w:tblPr>
      <w:tblGrid>
        <w:gridCol w:w="1864"/>
        <w:gridCol w:w="1401"/>
        <w:gridCol w:w="2064"/>
        <w:gridCol w:w="1400"/>
        <w:gridCol w:w="2485"/>
      </w:tblGrid>
      <w:tr w:rsidR="00112C1E" w:rsidRPr="00F005E3" w:rsidTr="00CD48E9">
        <w:tc>
          <w:tcPr>
            <w:tcW w:w="1914" w:type="dxa"/>
          </w:tcPr>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r w:rsidRPr="00F005E3">
              <w:rPr>
                <w:rFonts w:ascii="Times New Roman" w:hAnsi="Times New Roman" w:cs="Times New Roman"/>
                <w:sz w:val="28"/>
                <w:szCs w:val="28"/>
                <w:lang w:val="kk-KZ"/>
              </w:rPr>
              <w:t>Көлемді жұмыс</w:t>
            </w:r>
          </w:p>
        </w:tc>
        <w:tc>
          <w:tcPr>
            <w:tcW w:w="1488" w:type="dxa"/>
            <w:tcBorders>
              <w:top w:val="nil"/>
              <w:bottom w:val="nil"/>
            </w:tcBorders>
          </w:tcPr>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p>
        </w:tc>
        <w:tc>
          <w:tcPr>
            <w:tcW w:w="2126" w:type="dxa"/>
          </w:tcPr>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r w:rsidRPr="00F005E3">
              <w:rPr>
                <w:rFonts w:ascii="Times New Roman" w:hAnsi="Times New Roman" w:cs="Times New Roman"/>
                <w:sz w:val="28"/>
                <w:szCs w:val="28"/>
                <w:lang w:val="kk-KZ"/>
              </w:rPr>
              <w:t xml:space="preserve">Қабатты </w:t>
            </w:r>
          </w:p>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r w:rsidRPr="00F005E3">
              <w:rPr>
                <w:rFonts w:ascii="Times New Roman" w:hAnsi="Times New Roman" w:cs="Times New Roman"/>
                <w:sz w:val="28"/>
                <w:szCs w:val="28"/>
                <w:lang w:val="kk-KZ"/>
              </w:rPr>
              <w:t>жұмыс</w:t>
            </w:r>
          </w:p>
        </w:tc>
        <w:tc>
          <w:tcPr>
            <w:tcW w:w="1487" w:type="dxa"/>
            <w:tcBorders>
              <w:top w:val="nil"/>
              <w:bottom w:val="nil"/>
            </w:tcBorders>
          </w:tcPr>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p>
        </w:tc>
        <w:tc>
          <w:tcPr>
            <w:tcW w:w="2199" w:type="dxa"/>
          </w:tcPr>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r w:rsidRPr="00F005E3">
              <w:rPr>
                <w:rFonts w:ascii="Times New Roman" w:hAnsi="Times New Roman" w:cs="Times New Roman"/>
                <w:sz w:val="28"/>
                <w:szCs w:val="28"/>
                <w:lang w:val="kk-KZ"/>
              </w:rPr>
              <w:t>К</w:t>
            </w:r>
            <w:r w:rsidR="00232210">
              <w:rPr>
                <w:rFonts w:ascii="Times New Roman" w:hAnsi="Times New Roman" w:cs="Times New Roman"/>
                <w:sz w:val="28"/>
                <w:szCs w:val="28"/>
                <w:lang w:val="kk-KZ"/>
              </w:rPr>
              <w:t>ө</w:t>
            </w:r>
            <w:r w:rsidRPr="00F005E3">
              <w:rPr>
                <w:rFonts w:ascii="Times New Roman" w:hAnsi="Times New Roman" w:cs="Times New Roman"/>
                <w:sz w:val="28"/>
                <w:szCs w:val="28"/>
                <w:lang w:val="kk-KZ"/>
              </w:rPr>
              <w:t>пфункционалды және компози-циялық қоспалар</w:t>
            </w:r>
          </w:p>
        </w:tc>
      </w:tr>
    </w:tbl>
    <w:p w:rsidR="00112C1E" w:rsidRPr="00F005E3" w:rsidRDefault="00D334DB" w:rsidP="00232210">
      <w:pPr>
        <w:tabs>
          <w:tab w:val="left" w:pos="0"/>
        </w:tabs>
        <w:spacing w:after="0"/>
        <w:jc w:val="center"/>
        <w:rPr>
          <w:rFonts w:ascii="Times New Roman" w:hAnsi="Times New Roman" w:cs="Times New Roman"/>
          <w:sz w:val="28"/>
          <w:szCs w:val="28"/>
          <w:lang w:val="kk-KZ"/>
        </w:rPr>
      </w:pPr>
      <w:r>
        <w:rPr>
          <w:rFonts w:ascii="Times New Roman" w:hAnsi="Times New Roman" w:cs="Times New Roman"/>
          <w:noProof/>
          <w:sz w:val="28"/>
          <w:szCs w:val="28"/>
        </w:rPr>
        <w:pict>
          <v:shape id="AutoShape 28" o:spid="_x0000_s1076" type="#_x0000_t32" style="position:absolute;left:0;text-align:left;margin-left:233.7pt;margin-top:1pt;width:0;height:115.35pt;z-index:2516275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fyiHgIAAD0EAAAOAAAAZHJzL2Uyb0RvYy54bWysU8GO2yAQvVfqPyDuie2skyZWnNXKTnrZ&#10;diPt9gMIYBvVBgQkTlT13ztgJ9q0l6qqD3iAmTdvZh7rx3PXohM3ViiZ42QaY8QlVUzIOsff3naT&#10;JUbWEclIqyTP8YVb/Lj5+GHd64zPVKNaxg0CEGmzXue4cU5nUWRpwztip0pzCZeVMh1xsDV1xAzp&#10;Ab1ro1kcL6JeGaaNotxaOC2HS7wJ+FXFqXupKssdanMM3FxYTVgPfo02a5LVhuhG0JEG+QcWHRES&#10;kt6gSuIIOhrxB1QnqFFWVW5KVRepqhKUhxqgmiT+rZrXhmgeaoHmWH1rk/1/sPTraW+QYDlePGAk&#10;SQczejo6FVKj2dI3qNc2A79C7o0vkZ7lq35W9LtFUhUNkTUP3m8XDcGJj4juQvzGakhz6L8oBj4E&#10;EoRunSvTeUjoAzqHoVxuQ+Fnh+hwSOE0SRfpKp0HdJJdA7Wx7jNXHfJGjq0zRNSNK5SUMHplkpCG&#10;nJ6t87RIdg3wWaXaibYNCmgl6nO8ms/mIcCqVjB/6d2sqQ9Fa9CJeA2Fb2Rx52bUUbIA1nDCtqPt&#10;iGgHG5K30uNBYUBntAaR/FjFq+1yu0wn6WyxnaRxWU6edkU6WeyST/PyoSyKMvnpqSVp1gjGuPTs&#10;roJN0r8TxPh0BqndJHtrQ3SPHvoFZK//QDpM1g9zkMVBscveXCcOGg3O43vyj+D9Huz3r37zCwAA&#10;//8DAFBLAwQUAAYACAAAACEARD5QGtwAAAAJAQAADwAAAGRycy9kb3ducmV2LnhtbEyPT0vDQBDF&#10;74LfYRnBi9hNY201ZlOK4MGjbcHrNDsm0exsyG6a2E/viId6/PEe70++nlyrjtSHxrOB+SwBRVx6&#10;23BlYL97uX0AFSKyxdYzGfimAOvi8iLHzPqR3+i4jZWSEA4ZGqhj7DKtQ1mTwzDzHbFoH753GAX7&#10;StseRwl3rU6TZKkdNiwNNXb0XFP5tR2cAQrD/TzZPLpq/3oab97T0+fY7Yy5vpo2T6AiTfFsht/5&#10;Mh0K2XTwA9ugWgOL5WohVgOpXBL9jw/Cd+kKdJHr/w+KHwAAAP//AwBQSwECLQAUAAYACAAAACEA&#10;toM4kv4AAADhAQAAEwAAAAAAAAAAAAAAAAAAAAAAW0NvbnRlbnRfVHlwZXNdLnhtbFBLAQItABQA&#10;BgAIAAAAIQA4/SH/1gAAAJQBAAALAAAAAAAAAAAAAAAAAC8BAABfcmVscy8ucmVsc1BLAQItABQA&#10;BgAIAAAAIQCQCfyiHgIAAD0EAAAOAAAAAAAAAAAAAAAAAC4CAABkcnMvZTJvRG9jLnhtbFBLAQIt&#10;ABQABgAIAAAAIQBEPlAa3AAAAAkBAAAPAAAAAAAAAAAAAAAAAHgEAABkcnMvZG93bnJldi54bWxQ&#10;SwUGAAAAAAQABADzAAAAgQUAAAAA&#10;"/>
        </w:pict>
      </w:r>
      <w:r>
        <w:rPr>
          <w:rFonts w:ascii="Times New Roman" w:hAnsi="Times New Roman" w:cs="Times New Roman"/>
          <w:noProof/>
          <w:sz w:val="28"/>
          <w:szCs w:val="28"/>
        </w:rPr>
        <w:pict>
          <v:shape id="AutoShape 23" o:spid="_x0000_s1075" type="#_x0000_t32" style="position:absolute;left:0;text-align:left;margin-left:80.7pt;margin-top:1pt;width:16.5pt;height:78.05pt;flip:x;z-index:2516172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zoGKwIAAEsEAAAOAAAAZHJzL2Uyb0RvYy54bWysVNuO2yAQfa/Uf0B+T3yJkyZWnNXKTtqH&#10;7TbSbj+AALZRMSAgcaKq/96BXLppX6qqfsCDmTlzZubg5cOxF+jAjOVKllE6TiLEJFGUy7aMvr5u&#10;RvMIWYclxUJJVkYnZqOH1ft3y0EXLFOdEpQZBCDSFoMuo845XcSxJR3rsR0rzSQcNsr02MHWtDE1&#10;eAD0XsRZksziQRmqjSLMWvhanw+jVcBvGkbcl6axzCFRRsDNhdWEdefXeLXERWuw7ji50MD/wKLH&#10;XELSG1SNHUZ7w/+A6jkxyqrGjYnqY9U0nLBQA1STJr9V89JhzUIt0Byrb22y/w+WPB+2BnFaRrMs&#10;QhL3MKPHvVMhNcomvkGDtgX4VXJrfInkKF/0kyLfLJKq6rBsWfB+PWkITn1EfBfiN1ZDmt3wWVHw&#10;wZAgdOvYmB41gutPPtCDQ0fQMYzndBsPOzpE4GOWLKZTGCKBo8UizSbTkAsXHsYHa2PdR6Z65I0y&#10;ss5g3nauUlKCEJQ5p8CHJ+s8yV8BPliqDRci6EFINECKaTYNnKwSnPpD72ZNu6uEQQfsFRWeC4s7&#10;N6P2kgawjmG6vtgOc3G2IbmQHg+KAzoX6yyZ74tksZ6v5/koz2brUZ7U9ehxU+Wj2Sb9MK0ndVXV&#10;6Q9PLc2LjlPKpGd3lW+a/508LhfpLLybgG9tiO/RQ7+A7PUdSIc5+9GeRbJT9LQ11/mDYoPz5Xb5&#10;K/F2D/bbf8DqJwAAAP//AwBQSwMEFAAGAAgAAAAhANM+g6XcAAAACQEAAA8AAABkcnMvZG93bnJl&#10;di54bWxMj0FPg0AQhe8m/ofNmHizCw0ipSyNMdF4MCRWvW/ZEVB2Ftkt0H/v9KS3eXkvb75X7Bbb&#10;iwlH3zlSEK8iEEi1Mx01Ct7fHm8yED5oMrp3hApO6GFXXl4UOjduplec9qERXEI+1wraEIZcSl+3&#10;aLVfuQGJvU83Wh1Yjo00o5653PZyHUWptLoj/tDqAR9arL/3R6vgh+5OH4mcsq+qCunT80tDWM1K&#10;XV8t91sQAZfwF4YzPqNDyUwHdyTjRc86jROOKljzpLO/SVgf+LjNYpBlIf8vKH8BAAD//wMAUEsB&#10;Ai0AFAAGAAgAAAAhALaDOJL+AAAA4QEAABMAAAAAAAAAAAAAAAAAAAAAAFtDb250ZW50X1R5cGVz&#10;XS54bWxQSwECLQAUAAYACAAAACEAOP0h/9YAAACUAQAACwAAAAAAAAAAAAAAAAAvAQAAX3JlbHMv&#10;LnJlbHNQSwECLQAUAAYACAAAACEAqg86BisCAABLBAAADgAAAAAAAAAAAAAAAAAuAgAAZHJzL2Uy&#10;b0RvYy54bWxQSwECLQAUAAYACAAAACEA0z6DpdwAAAAJAQAADwAAAAAAAAAAAAAAAACFBAAAZHJz&#10;L2Rvd25yZXYueG1sUEsFBgAAAAAEAAQA8wAAAI4FAAAAAA==&#10;"/>
        </w:pict>
      </w:r>
      <w:r>
        <w:rPr>
          <w:rFonts w:ascii="Times New Roman" w:hAnsi="Times New Roman" w:cs="Times New Roman"/>
          <w:noProof/>
          <w:sz w:val="28"/>
          <w:szCs w:val="28"/>
        </w:rPr>
        <w:pict>
          <v:shape id="AutoShape 30" o:spid="_x0000_s1074" type="#_x0000_t32" style="position:absolute;left:0;text-align:left;margin-left:233.7pt;margin-top:1pt;width:19.5pt;height:82.55pt;z-index:2516316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IN0JAIAAEIEAAAOAAAAZHJzL2Uyb0RvYy54bWysU82O2jAQvlfqO1i+s0kgsBARVqsEetm2&#10;SLt9AGM7xKpjW7YhoKrv3rEJaGkvVdUcnLFn5ptv/pZPp06iI7dOaFXi7CHFiCuqmVD7En9724zm&#10;GDlPFCNSK17iM3f4afXxw7I3BR/rVkvGLQIQ5YrelLj13hRJ4mjLO+IetOEKlI22HfFwtfuEWdID&#10;eieTcZrOkl5bZqym3Dl4rS9KvIr4TcOp/9o0jnskSwzcfDxtPHfhTFZLUuwtMa2gAw3yDyw6IhQE&#10;vUHVxBN0sOIPqE5Qq51u/APVXaKbRlAec4BssvS3bF5bYnjMBYrjzK1M7v/B0i/HrUWClXiWYaRI&#10;Bz16PngdQ6NJLFBvXAF2ldrakCI9qVfzoul3h5SuWqL2PFq/nQ04Z6GkyZ1LuDgDYXb9Z83AhkCA&#10;WK1TY7sACXVAp9iU860p/OQRhcdx/jibQusoqLI0n0/m0xiCFFdvY53/xHWHglBi5y0R+9ZXWino&#10;v7ZZjEWOL84HbqS4OoTQSm+ElHEMpEJ9iRfT8TQ6OC0FC8pg5ux+V0mLjiQMUvwGFndmVh8Ui2At&#10;J2w9yJ4IeZEhuFQBD7IDOoN0mZQfi3Sxnq/n+Sgfz9ajPK3r0fOmykezTfY4rSd1VdXZz0Aty4tW&#10;MMZVYHed2iz/u6kY9ucyb7e5vZUhuUeP9QKy138kHdsbOhrWzBU7zc5be207DGo0HpYqbML7O8jv&#10;V3/1CwAA//8DAFBLAwQUAAYACAAAACEA6LT//N0AAAAJAQAADwAAAGRycy9kb3ducmV2LnhtbEyP&#10;wU7DMBBE70j8g7VIXBC1E7UpDXGqCokDR9pKXN14mwTidRQ7TejXs5zgOJrRzJtiO7tOXHAIrScN&#10;yUKBQKq8banWcDy8Pj6BCNGQNZ0n1PCNAbbl7U1hcusnesfLPtaCSyjkRkMTY59LGaoGnQkL3yOx&#10;d/aDM5HlUEs7mInLXSdTpTLpTEu80JgeXxqsvvaj04BhXCVqt3H18e06PXyk18+pP2h9fzfvnkFE&#10;nONfGH7xGR1KZjr5kWwQnYZltl5yVEPKl9hfqYz1iYPZOgFZFvL/g/IHAAD//wMAUEsBAi0AFAAG&#10;AAgAAAAhALaDOJL+AAAA4QEAABMAAAAAAAAAAAAAAAAAAAAAAFtDb250ZW50X1R5cGVzXS54bWxQ&#10;SwECLQAUAAYACAAAACEAOP0h/9YAAACUAQAACwAAAAAAAAAAAAAAAAAvAQAAX3JlbHMvLnJlbHNQ&#10;SwECLQAUAAYACAAAACEAUpyDdCQCAABCBAAADgAAAAAAAAAAAAAAAAAuAgAAZHJzL2Uyb0RvYy54&#10;bWxQSwECLQAUAAYACAAAACEA6LT//N0AAAAJAQAADwAAAAAAAAAAAAAAAAB+BAAAZHJzL2Rvd25y&#10;ZXYueG1sUEsFBgAAAAAEAAQA8wAAAIgFAAAAAA==&#10;"/>
        </w:pict>
      </w:r>
      <w:r>
        <w:rPr>
          <w:rFonts w:ascii="Times New Roman" w:hAnsi="Times New Roman" w:cs="Times New Roman"/>
          <w:noProof/>
          <w:sz w:val="28"/>
          <w:szCs w:val="28"/>
        </w:rPr>
        <w:pict>
          <v:shape id="AutoShape 29" o:spid="_x0000_s1073" type="#_x0000_t32" style="position:absolute;left:0;text-align:left;margin-left:214.2pt;margin-top:4.8pt;width:19.5pt;height:78.75pt;flip:x;z-index:2516295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c82KwIAAEwEAAAOAAAAZHJzL2Uyb0RvYy54bWysVE2P2yAQvVfqf0C+J/6ok02sOKuVnbSH&#10;7TbSbn8AAWyjYkBA4kRV/3sHnE037aWq6gMePMybNzMPr+5PvUBHZixXsozSaRIhJomiXLZl9PVl&#10;O1lEyDosKRZKsjI6Mxvdr9+/Ww26YJnqlKDMIACRthh0GXXO6SKOLelYj+1UaSbB2SjTYwdb08bU&#10;4AHQexFnSTKPB2WoNoowa+FrPTqjdcBvGkbcl6axzCFRRsDNhdWEde/XeL3CRWuw7ji50MD/wKLH&#10;XELSK1SNHUYHw/+A6jkxyqrGTYnqY9U0nLBQA1STJr9V89xhzUIt0Byrr22y/w+WPB13BnFaRnNo&#10;j8Q9zOjh4FRIjbKlb9CgbQHnKrkzvkRyks/6UZFvFklVdVi2LJx+OWsITn1EfBPiN1ZDmv3wWVE4&#10;gyFB6NapMT1qBNeffKAHh46gUxjP+ToednKIwMcsv5vPgCUBV5okSZrNQjJceBwfrY11H5nqkTfK&#10;yDqDedu5SkkJSlBmzIGPj9Z5lr8CfLBUWy5EEISQaCij5QwSeI9VglPvDBvT7ith0BF7SYXnwuLm&#10;mFEHSQNYxzDdXGyHuRhtSC6kx4PqgM7FGjXzfZksN4vNIp/k2XwzyZO6njxsq3wy36Z3s/pDXVV1&#10;+sNTS/Oi45Qy6dm96jfN/04fl5s0Ku+q4Gsb4lv00C8g+/oOpMOg/WxHlewVPe/MqwBAsuHw5Xr5&#10;O/F2D/bbn8D6JwAAAP//AwBQSwMEFAAGAAgAAAAhALbupn3dAAAACQEAAA8AAABkcnMvZG93bnJl&#10;di54bWxMj0FPg0AQhe8m/ofNmHizSxsCSFkaY6LxYEiset+yU0DZWWS3QP+948keX96XN98Uu8X2&#10;YsLRd44UrFcRCKTamY4aBR/vT3cZCB80Gd07QgVn9LArr68KnRs30xtO+9AIHiGfawVtCEMupa9b&#10;tNqv3IDE3dGNVgeOYyPNqGcet73cRFEire6IL7R6wMcW6+/9ySr4ofT8Gcsp+6qqkDy/vDaE1azU&#10;7c3ysAURcAn/MPzpszqU7HRwJzJe9AriTRYzquA+AcF9nKScDwwm6RpkWcjLD8pfAAAA//8DAFBL&#10;AQItABQABgAIAAAAIQC2gziS/gAAAOEBAAATAAAAAAAAAAAAAAAAAAAAAABbQ29udGVudF9UeXBl&#10;c10ueG1sUEsBAi0AFAAGAAgAAAAhADj9If/WAAAAlAEAAAsAAAAAAAAAAAAAAAAALwEAAF9yZWxz&#10;Ly5yZWxzUEsBAi0AFAAGAAgAAAAhAOQ9zzYrAgAATAQAAA4AAAAAAAAAAAAAAAAALgIAAGRycy9l&#10;Mm9Eb2MueG1sUEsBAi0AFAAGAAgAAAAhALbupn3dAAAACQEAAA8AAAAAAAAAAAAAAAAAhQQAAGRy&#10;cy9kb3ducmV2LnhtbFBLBQYAAAAABAAEAPMAAACPBQAAAAA=&#10;"/>
        </w:pict>
      </w:r>
      <w:r>
        <w:rPr>
          <w:rFonts w:ascii="Times New Roman" w:hAnsi="Times New Roman" w:cs="Times New Roman"/>
          <w:noProof/>
          <w:sz w:val="28"/>
          <w:szCs w:val="28"/>
        </w:rPr>
        <w:pict>
          <v:shape id="AutoShape 27" o:spid="_x0000_s1072" type="#_x0000_t32" style="position:absolute;left:0;text-align:left;margin-left:233.7pt;margin-top:1pt;width:29.25pt;height:38.3pt;z-index:251625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Sh9JQIAAEEEAAAOAAAAZHJzL2Uyb0RvYy54bWysU9uO2yAQfa/Uf0C8Z21nnZsVZ7Wyk75s&#10;20i7/QAC2EbFgIDEiar+ewdyUbZ9qarmgQyemTNnZg7Lp2Mv0YFbJ7QqcfaQYsQV1UyotsTf3jaj&#10;OUbOE8WI1IqX+MQdflp9/LAcTMHHutOScYsARLliMCXuvDdFkjja8Z64B224AmejbU88XG2bMEsG&#10;QO9lMk7TaTJoy4zVlDsHX+uzE68iftNw6r82jeMeyRIDNx9PG89dOJPVkhStJaYT9EKD/AOLnggF&#10;RW9QNfEE7a34A6oX1GqnG/9AdZ/ophGUxx6gmyz9rZvXjhgee4HhOHMbk/t/sPTLYWuRYCWeLDBS&#10;pIcdPe+9jqXReBYGNBhXQFyltja0SI/q1bxo+t0hpauOqJbH6LeTgeQsZCTvUsLFGSizGz5rBjEE&#10;CsRpHRvbB0iYAzrGpZxuS+FHjyh8fJxl+WyCEQVXPp/mWVxaQoprsrHOf+K6R8EosfOWiLbzlVYK&#10;1q9tFkuRw4vzgRoprgmhstIbIWVUgVRoKPFiMp7EBKelYMEZwpxtd5W06ECCjuIv9gme+zCr94pF&#10;sI4Ttr7Yngh5tqG4VAEPmgM6F+sslB+LdLGer+f5KB9P16M8revR86bKR9NNNpvUj3VV1dnPQC3L&#10;i04wxlVgdxVtlv+dKC7P5yy3m2xvY0jeo8d5AdnrfyQdtxsWepbGTrPT1l63DjqNwZc3FR7C/R3s&#10;+5e/+gUAAP//AwBQSwMEFAAGAAgAAAAhAHUKYnDeAAAACAEAAA8AAABkcnMvZG93bnJldi54bWxM&#10;j0FPg0AUhO8m/ofNM/Fi7FJSaIs8msbEg0fbJl638ASUfUvYpWB/vc+THiczmfkm3822UxcafOsY&#10;YbmIQBGXrmq5RjgdXx43oHwwXJnOMSF8k4ddcXuTm6xyE7/R5RBqJSXsM4PQhNBnWvuyIWv8wvXE&#10;4n24wZogcqh1NZhJym2n4yhKtTUty0JjenpuqPw6jBaB/Jgso/3W1qfX6/TwHl8/p/6IeH83759A&#10;BZrDXxh+8QUdCmE6u5ErrzqEVbpeSRQhlkviJ3GyBXVGWG9S0EWu/x8ofgAAAP//AwBQSwECLQAU&#10;AAYACAAAACEAtoM4kv4AAADhAQAAEwAAAAAAAAAAAAAAAAAAAAAAW0NvbnRlbnRfVHlwZXNdLnht&#10;bFBLAQItABQABgAIAAAAIQA4/SH/1gAAAJQBAAALAAAAAAAAAAAAAAAAAC8BAABfcmVscy8ucmVs&#10;c1BLAQItABQABgAIAAAAIQA7sSh9JQIAAEEEAAAOAAAAAAAAAAAAAAAAAC4CAABkcnMvZTJvRG9j&#10;LnhtbFBLAQItABQABgAIAAAAIQB1CmJw3gAAAAgBAAAPAAAAAAAAAAAAAAAAAH8EAABkcnMvZG93&#10;bnJldi54bWxQSwUGAAAAAAQABADzAAAAigUAAAAA&#10;"/>
        </w:pict>
      </w:r>
      <w:r>
        <w:rPr>
          <w:rFonts w:ascii="Times New Roman" w:hAnsi="Times New Roman" w:cs="Times New Roman"/>
          <w:noProof/>
          <w:sz w:val="28"/>
          <w:szCs w:val="28"/>
        </w:rPr>
        <w:pict>
          <v:shape id="AutoShape 26" o:spid="_x0000_s1071" type="#_x0000_t32" style="position:absolute;left:0;text-align:left;margin-left:210.45pt;margin-top:1pt;width:23.25pt;height:38.3pt;flip:x;z-index:2516234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fzoLAIAAEsEAAAOAAAAZHJzL2Uyb0RvYy54bWysVMGO2jAQvVfqP1i+Q0gaWIgIq1UC7WG7&#10;RdrtBxjbSaw6tmUbAqr67x0blrLtpaqagzOOZ968mXnO8v7YS3Tg1gmtSpyOJxhxRTUTqi3x15fN&#10;aI6R80QxIrXiJT5xh+9X798tB1PwTHdaMm4RgChXDKbEnfemSBJHO94TN9aGKzhstO2Jh61tE2bJ&#10;AOi9TLLJZJYM2jJjNeXOwdf6fIhXEb9pOPVfmsZxj2SJgZuPq43rLqzJakmK1hLTCXqhQf6BRU+E&#10;gqRXqJp4gvZW/AHVC2q1040fU90numkE5bEGqCad/FbNc0cMj7VAc5y5tsn9P1j6dNhaJFiJpzAp&#10;RXqY0cPe65gaZbPQoMG4AvwqtbWhRHpUz+ZR028OKV11RLU8er+cDASnISJ5ExI2zkCa3fBZM/Ah&#10;kCB269jYHjVSmE8hMIBDR9Axjud0HQ8/ekThY7aYZndTjCgc5fNZnsbxJaQIMCHYWOc/ct2jYJTY&#10;eUtE2/lKKwVC0PacghwenQ8kfwWEYKU3QsqoB6nQUGLINo2cnJaChcPg5my7q6RFBxIUFZ9YMZzc&#10;ulm9VyyCdZyw9cX2RMizDcmlCnhQHNC5WGfJfF9MFuv5ep6P8my2HuWTuh49bKp8NNukd9P6Q11V&#10;dfojUEvzohOMcRXYvco3zf9OHpeLdBbeVcDXNiRv0WO/gOzrO5KOcw6jPYtkp9lpa1/nD4qNzpfb&#10;Fa7E7R7s23/A6icAAAD//wMAUEsDBBQABgAIAAAAIQC+vKaO3AAAAAgBAAAPAAAAZHJzL2Rvd25y&#10;ZXYueG1sTI9BT4QwFITvJv6H5pl4c4uEAMtSNsZE48GQuOq9S5+A0lekXWD/vc+THiczmfmm3K92&#10;EDNOvnek4HYTgUBqnOmpVfD2+nCTg/BBk9GDI1RwRg/76vKi1IVxC73gfAit4BLyhVbQhTAWUvqm&#10;Q6v9xo1I7H24yerAcmqlmfTC5XaQcRSl0uqeeKHTI9532HwdTlbBN2Xn90TO+Wddh/Tx6bklrBel&#10;rq/Wux2IgGv4C8MvPqNDxUxHdyLjxaAgiaMtRxXEfIn9JM0SEEcFWZ6CrEr5/0D1AwAA//8DAFBL&#10;AQItABQABgAIAAAAIQC2gziS/gAAAOEBAAATAAAAAAAAAAAAAAAAAAAAAABbQ29udGVudF9UeXBl&#10;c10ueG1sUEsBAi0AFAAGAAgAAAAhADj9If/WAAAAlAEAAAsAAAAAAAAAAAAAAAAALwEAAF9yZWxz&#10;Ly5yZWxzUEsBAi0AFAAGAAgAAAAhALKF/OgsAgAASwQAAA4AAAAAAAAAAAAAAAAALgIAAGRycy9l&#10;Mm9Eb2MueG1sUEsBAi0AFAAGAAgAAAAhAL68po7cAAAACAEAAA8AAAAAAAAAAAAAAAAAhgQAAGRy&#10;cy9kb3ducmV2LnhtbFBLBQYAAAAABAAEAPMAAACPBQAAAAA=&#10;"/>
        </w:pict>
      </w:r>
      <w:r>
        <w:rPr>
          <w:rFonts w:ascii="Times New Roman" w:hAnsi="Times New Roman" w:cs="Times New Roman"/>
          <w:noProof/>
          <w:sz w:val="28"/>
          <w:szCs w:val="28"/>
        </w:rPr>
        <w:pict>
          <v:shape id="AutoShape 25" o:spid="_x0000_s1070" type="#_x0000_t32" style="position:absolute;left:0;text-align:left;margin-left:233.7pt;margin-top:1pt;width:77.25pt;height:12.75pt;z-index:251621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kefIQIAAEEEAAAOAAAAZHJzL2Uyb0RvYy54bWysU02P2jAQvVfqf7B8hySUz4iwWiXQy7ZF&#10;2u0PMLaTWHVsyzYEVPW/d+wA2t1eqqoczDgz8+bNzPP64dxJdOLWCa0KnI1TjLiimgnVFPj7y260&#10;xMh5ohiRWvECX7jDD5uPH9a9yflEt1oybhGAKJf3psCt9yZPEkdb3hE31oYrcNbadsTD1TYJs6QH&#10;9E4mkzSdJ722zFhNuXPwtRqceBPx65pT/62uHfdIFhi4+XjaeB7CmWzWJG8sMa2gVxrkH1h0RCgo&#10;eoeqiCfoaMUfUJ2gVjtd+zHVXaLrWlAee4BusvRdN88tMTz2AsNx5j4m9/9g6dfT3iLBCjxbYKRI&#10;Bzt6PHodS6PJLAyoNy6HuFLtbWiRntWzedL0h0NKly1RDY/RLxcDyVnISN6khIszUObQf9EMYggU&#10;iNM617YLkDAHdI5LudyXws8eUfi4WmbpYoYRBVc2z1YDp4Tkt2Rjnf/MdYeCUWDnLRFN60utFKxf&#10;2yyWIqcn5wM1kt8SQmWld0LKqAKpUA/lZlAgeJyWggVnvNjmUEqLTiToKP5in+/CrD4qFsFaTtj2&#10;ansi5GBDcakCHjQHdK7WIJSfq3S1XW6X09F0Mt+OpmlVjR535XQ032WLWfWpKssq+xWoZdO8FYxx&#10;FdjdRJtN/04U1+czyO0u2/sYkrfocV5A9vYfScfthoUO0jhodtnb29ZBpzH4+qbCQ3h9B/v1y9/8&#10;BgAA//8DAFBLAwQUAAYACAAAACEAtKr+YN4AAAAIAQAADwAAAGRycy9kb3ducmV2LnhtbEyPQW+C&#10;QBSE7036HzbPpJemLhDFSlmMadJDj1WTXlf2FajsW8IuQv31fZ70OJnJzDf5ZrKtOGPvG0cK4nkE&#10;Aql0pqFKwWH/8fIKwgdNRreOUMEfetgUjw+5zowb6QvPu1AJLiGfaQV1CF0mpS9rtNrPXYfE3o/r&#10;rQ4s+0qaXo9cbluZRFEqrW6IF2rd4XuN5Wk3WAXoh2Ucbde2Onxexufv5PI7dnulnmbT9g1EwCnc&#10;wnDFZ3QomOnoBjJetAoW6WrBUQUJX2I/TeI1iCPr1RJkkcv7A8U/AAAA//8DAFBLAQItABQABgAI&#10;AAAAIQC2gziS/gAAAOEBAAATAAAAAAAAAAAAAAAAAAAAAABbQ29udGVudF9UeXBlc10ueG1sUEsB&#10;Ai0AFAAGAAgAAAAhADj9If/WAAAAlAEAAAsAAAAAAAAAAAAAAAAALwEAAF9yZWxzLy5yZWxzUEsB&#10;Ai0AFAAGAAgAAAAhAN1aR58hAgAAQQQAAA4AAAAAAAAAAAAAAAAALgIAAGRycy9lMm9Eb2MueG1s&#10;UEsBAi0AFAAGAAgAAAAhALSq/mDeAAAACAEAAA8AAAAAAAAAAAAAAAAAewQAAGRycy9kb3ducmV2&#10;LnhtbFBLBQYAAAAABAAEAPMAAACGBQAAAAA=&#10;"/>
        </w:pict>
      </w:r>
      <w:r>
        <w:rPr>
          <w:rFonts w:ascii="Times New Roman" w:hAnsi="Times New Roman" w:cs="Times New Roman"/>
          <w:noProof/>
          <w:sz w:val="28"/>
          <w:szCs w:val="28"/>
        </w:rPr>
        <w:pict>
          <v:shape id="AutoShape 24" o:spid="_x0000_s1069" type="#_x0000_t32" style="position:absolute;left:0;text-align:left;margin-left:159.45pt;margin-top:1pt;width:74.25pt;height:12.75pt;flip:x;z-index:2516193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Wt4KgIAAEsEAAAOAAAAZHJzL2Uyb0RvYy54bWysVMGO2jAQvVfqP1i+Q0gaWIgIq1UC7WG7&#10;RdrtBxjbSaw6tmUbAqr67x0bli7tpaqagzPOeN68mXnO8v7YS3Tg1gmtSpyOJxhxRTUTqi3x15fN&#10;aI6R80QxIrXiJT5xh+9X798tB1PwTHdaMm4RgChXDKbEnfemSBJHO94TN9aGK3A22vbEw9a2CbNk&#10;APReJtlkMksGbZmxmnLn4Gt9duJVxG8aTv2XpnHcI1li4ObjauO6C2uyWpKitcR0gl5okH9g0ROh&#10;IOkVqiaeoL0Vf0D1glrtdOPHVPeJbhpBeawBqkknv1Xz3BHDYy3QHGeubXL/D5Y+HbYWCVbi6Qwj&#10;RXqY0cPe65gaZXlo0GBcAecqtbWhRHpUz+ZR028OKV11RLU8nn45GQhOQ0RyExI2zkCa3fBZMzhD&#10;IEHs1rGxPWqkMJ9CYACHjqBjHM/pOh5+9IjCx0WeLe6mGFFwpbN0kU1jLlIEmBBsrPMfue5RMErs&#10;vCWi7XyllQIhaHtOQQ6PzgeSvwJCsNIbIWXUg1RogHRTSBA8TkvBgjNubLurpEUHEhQVnwuLm2NW&#10;7xWLYB0nbH2xPRHybENyqQIeFAd0LtZZMt8Xk8V6vp7nozybrUf5pK5HD5sqH8026d20/lBXVZ3+&#10;CNTSvOgEY1wFdq/yTfO/k8flIp2FdxXwtQ3JLXrsF5B9fUfScc5htGeR7DQ7be3r/EGx8fDldoUr&#10;8XYP9tt/wOonAAAA//8DAFBLAwQUAAYACAAAACEAb7K6zdwAAAAIAQAADwAAAGRycy9kb3ducmV2&#10;LnhtbEyPQU+EMBSE7yb+h+aZeHPLrgiIlI0x0XgwJK5679InoPQVaRfYf+/bkx4nM5n5ptguthcT&#10;jr5zpGC9ikAg1c501Ch4f3u8ykD4oMno3hEqOKKHbXl+VujcuJlecdqFRnAJ+VwraEMYcil93aLV&#10;fuUGJPY+3Wh1YDk20ox65nLby00UJdLqjnih1QM+tFh/7w5WwQ+lx49YTtlXVYXk6fmlIaxmpS4v&#10;lvs7EAGX8BeGEz6jQ8lMe3cg40Wv4Hqd3XJUwYYvsR8naQxizzq9AVkW8v+B8hcAAP//AwBQSwEC&#10;LQAUAAYACAAAACEAtoM4kv4AAADhAQAAEwAAAAAAAAAAAAAAAAAAAAAAW0NvbnRlbnRfVHlwZXNd&#10;LnhtbFBLAQItABQABgAIAAAAIQA4/SH/1gAAAJQBAAALAAAAAAAAAAAAAAAAAC8BAABfcmVscy8u&#10;cmVsc1BLAQItABQABgAIAAAAIQD3xWt4KgIAAEsEAAAOAAAAAAAAAAAAAAAAAC4CAABkcnMvZTJv&#10;RG9jLnhtbFBLAQItABQABgAIAAAAIQBvsrrN3AAAAAgBAAAPAAAAAAAAAAAAAAAAAIQEAABkcnMv&#10;ZG93bnJldi54bWxQSwUGAAAAAAQABADzAAAAjQUAAAAA&#10;"/>
        </w:pict>
      </w:r>
      <w:r>
        <w:rPr>
          <w:rFonts w:ascii="Times New Roman" w:hAnsi="Times New Roman" w:cs="Times New Roman"/>
          <w:noProof/>
          <w:sz w:val="28"/>
          <w:szCs w:val="28"/>
        </w:rPr>
        <w:pict>
          <v:shape id="AutoShape 22" o:spid="_x0000_s1068" type="#_x0000_t32" style="position:absolute;left:0;text-align:left;margin-left:21.45pt;margin-top:1pt;width:75.75pt;height:12.75pt;flip:x;z-index:251615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gKgIAAEsEAAAOAAAAZHJzL2Uyb0RvYy54bWysVM2O2jAQvlfqO1i5Q34aKESE1SqB9rDd&#10;Iu32AYztJFYd27INAVV9944doKW9VFU5mBnPzDff/Dirh1Mv0JEZy5Uso3SaRIhJoiiXbRl9ed1O&#10;FhGyDkuKhZKsjM7MRg/rt29Wgy5YpjolKDMIQKQtBl1GnXO6iGNLOtZjO1WaSTA2yvTYgWramBo8&#10;AHov4ixJ5vGgDNVGEWYt3NajMVoH/KZhxH1uGsscEmUE3Fw4TTj3/ozXK1y0BuuOkwsN/A8seswl&#10;JL1B1dhhdDD8D6ieE6OsatyUqD5WTcMJCzVANWnyWzUvHdYs1ALNsfrWJvv/YMnzcWcQp2U0m0VI&#10;4h5m9HhwKqRGWeYbNGhbgF8ld8aXSE7yRT8p8tUiqaoOy5YF79ezhuDUR8R3IV6xGtLsh0+Kgg+G&#10;BKFbp8b0qBFcf/SBHhw6gk5hPOfbeNjJIQKXy3mWZMCSgCmdp0uQfS5ceBgfrI11H5jqkRfKyDqD&#10;edu5SkkJi6DMmAIfn6wbA68BPliqLRcC7nEhJBog3QwSeNUqwak3BsW0+0oYdMR+o8LvwuLOzaiD&#10;pAGsY5huLrLDXIwysBbS40FxQOcijSvzbZksN4vNIp/k2XwzyZO6njxuq3wy36bvZ/W7uqrq9Lun&#10;luZFxyll0rO7rm+a/916XB7SuHi3Bb61Ib5HD40Gstf/QDrM2Y92XJK9oued8a31I4eNDc6X1+Wf&#10;xK968Pr5DVj/AAAA//8DAFBLAwQUAAYACAAAACEAOIGrvdwAAAAHAQAADwAAAGRycy9kb3ducmV2&#10;LnhtbEyPzU7DMBCE70h9B2srcaNOo9CfEKeqkEAcUKQWuLvxkgTidYjdJH17tic4jmY08022m2wr&#10;Bux940jBchGBQCqdaahS8P72dLcB4YMmo1tHqOCCHnb57CbTqXEjHXA4hkpwCflUK6hD6FIpfVmj&#10;1X7hOiT2Pl1vdWDZV9L0euRy28o4ilbS6oZ4odYdPtZYfh/PVsEPrS8fiRw2X0URVs8vrxVhMSp1&#10;O5/2DyACTuEvDFd8RoecmU7uTMaLVkESbzmpIOZHV3ubJCBOrNf3IPNM/ufPfwEAAP//AwBQSwEC&#10;LQAUAAYACAAAACEAtoM4kv4AAADhAQAAEwAAAAAAAAAAAAAAAAAAAAAAW0NvbnRlbnRfVHlwZXNd&#10;LnhtbFBLAQItABQABgAIAAAAIQA4/SH/1gAAAJQBAAALAAAAAAAAAAAAAAAAAC8BAABfcmVscy8u&#10;cmVsc1BLAQItABQABgAIAAAAIQB+bz+gKgIAAEsEAAAOAAAAAAAAAAAAAAAAAC4CAABkcnMvZTJv&#10;RG9jLnhtbFBLAQItABQABgAIAAAAIQA4gau93AAAAAcBAAAPAAAAAAAAAAAAAAAAAIQEAABkcnMv&#10;ZG93bnJldi54bWxQSwUGAAAAAAQABADzAAAAjQUAAAAA&#10;"/>
        </w:pict>
      </w:r>
    </w:p>
    <w:tbl>
      <w:tblPr>
        <w:tblStyle w:val="a4"/>
        <w:tblW w:w="0" w:type="auto"/>
        <w:tblLook w:val="04A0"/>
      </w:tblPr>
      <w:tblGrid>
        <w:gridCol w:w="1595"/>
        <w:gridCol w:w="498"/>
        <w:gridCol w:w="2194"/>
        <w:gridCol w:w="1066"/>
        <w:gridCol w:w="1986"/>
        <w:gridCol w:w="1596"/>
      </w:tblGrid>
      <w:tr w:rsidR="00112C1E" w:rsidRPr="00F005E3" w:rsidTr="00CD48E9">
        <w:tc>
          <w:tcPr>
            <w:tcW w:w="1595" w:type="dxa"/>
          </w:tcPr>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r w:rsidRPr="00F005E3">
              <w:rPr>
                <w:rFonts w:ascii="Times New Roman" w:hAnsi="Times New Roman" w:cs="Times New Roman"/>
                <w:sz w:val="28"/>
                <w:szCs w:val="28"/>
                <w:lang w:val="kk-KZ"/>
              </w:rPr>
              <w:t xml:space="preserve">Тұтқырлы </w:t>
            </w:r>
          </w:p>
        </w:tc>
        <w:tc>
          <w:tcPr>
            <w:tcW w:w="498" w:type="dxa"/>
            <w:tcBorders>
              <w:top w:val="nil"/>
              <w:bottom w:val="nil"/>
            </w:tcBorders>
          </w:tcPr>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p>
        </w:tc>
        <w:tc>
          <w:tcPr>
            <w:tcW w:w="2194" w:type="dxa"/>
          </w:tcPr>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r w:rsidRPr="00F005E3">
              <w:rPr>
                <w:rFonts w:ascii="Times New Roman" w:hAnsi="Times New Roman" w:cs="Times New Roman"/>
                <w:sz w:val="28"/>
                <w:szCs w:val="28"/>
                <w:lang w:val="kk-KZ"/>
              </w:rPr>
              <w:t>Жуу-диспергирия-лық</w:t>
            </w:r>
          </w:p>
        </w:tc>
        <w:tc>
          <w:tcPr>
            <w:tcW w:w="1066" w:type="dxa"/>
            <w:tcBorders>
              <w:top w:val="nil"/>
              <w:bottom w:val="nil"/>
            </w:tcBorders>
          </w:tcPr>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p>
        </w:tc>
        <w:tc>
          <w:tcPr>
            <w:tcW w:w="1843" w:type="dxa"/>
          </w:tcPr>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r w:rsidRPr="00F005E3">
              <w:rPr>
                <w:rFonts w:ascii="Times New Roman" w:hAnsi="Times New Roman" w:cs="Times New Roman"/>
                <w:sz w:val="28"/>
                <w:szCs w:val="28"/>
                <w:lang w:val="kk-KZ"/>
              </w:rPr>
              <w:t>Арнайы тағайындалған</w:t>
            </w:r>
          </w:p>
        </w:tc>
        <w:tc>
          <w:tcPr>
            <w:tcW w:w="1596" w:type="dxa"/>
            <w:tcBorders>
              <w:top w:val="nil"/>
              <w:bottom w:val="nil"/>
              <w:right w:val="nil"/>
            </w:tcBorders>
          </w:tcPr>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p>
        </w:tc>
      </w:tr>
    </w:tbl>
    <w:p w:rsidR="00112C1E" w:rsidRPr="00F005E3" w:rsidRDefault="00112C1E" w:rsidP="00232210">
      <w:pPr>
        <w:tabs>
          <w:tab w:val="left" w:pos="0"/>
        </w:tabs>
        <w:spacing w:after="0"/>
        <w:jc w:val="center"/>
        <w:rPr>
          <w:rFonts w:ascii="Times New Roman" w:hAnsi="Times New Roman" w:cs="Times New Roman"/>
          <w:sz w:val="28"/>
          <w:szCs w:val="28"/>
          <w:lang w:val="kk-KZ"/>
        </w:rPr>
      </w:pPr>
    </w:p>
    <w:tbl>
      <w:tblPr>
        <w:tblStyle w:val="a4"/>
        <w:tblW w:w="9423" w:type="dxa"/>
        <w:tblLook w:val="04A0"/>
      </w:tblPr>
      <w:tblGrid>
        <w:gridCol w:w="969"/>
        <w:gridCol w:w="1722"/>
        <w:gridCol w:w="433"/>
        <w:gridCol w:w="1579"/>
        <w:gridCol w:w="288"/>
        <w:gridCol w:w="1296"/>
        <w:gridCol w:w="674"/>
        <w:gridCol w:w="1385"/>
        <w:gridCol w:w="1077"/>
      </w:tblGrid>
      <w:tr w:rsidR="00112C1E" w:rsidRPr="00F005E3" w:rsidTr="00125266">
        <w:trPr>
          <w:gridAfter w:val="1"/>
          <w:wAfter w:w="1077" w:type="dxa"/>
          <w:trHeight w:val="1019"/>
        </w:trPr>
        <w:tc>
          <w:tcPr>
            <w:tcW w:w="969" w:type="dxa"/>
            <w:tcBorders>
              <w:top w:val="nil"/>
              <w:left w:val="nil"/>
              <w:bottom w:val="nil"/>
            </w:tcBorders>
          </w:tcPr>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p>
        </w:tc>
        <w:tc>
          <w:tcPr>
            <w:tcW w:w="1722" w:type="dxa"/>
          </w:tcPr>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r w:rsidRPr="00F005E3">
              <w:rPr>
                <w:rFonts w:ascii="Times New Roman" w:hAnsi="Times New Roman" w:cs="Times New Roman"/>
                <w:sz w:val="28"/>
                <w:szCs w:val="28"/>
                <w:lang w:val="kk-KZ"/>
              </w:rPr>
              <w:t>Антито-тықтырғыш</w:t>
            </w:r>
          </w:p>
        </w:tc>
        <w:tc>
          <w:tcPr>
            <w:tcW w:w="433" w:type="dxa"/>
            <w:tcBorders>
              <w:top w:val="nil"/>
              <w:bottom w:val="nil"/>
            </w:tcBorders>
          </w:tcPr>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p>
        </w:tc>
        <w:tc>
          <w:tcPr>
            <w:tcW w:w="1579" w:type="dxa"/>
          </w:tcPr>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r w:rsidRPr="00F005E3">
              <w:rPr>
                <w:rFonts w:ascii="Times New Roman" w:hAnsi="Times New Roman" w:cs="Times New Roman"/>
                <w:sz w:val="28"/>
                <w:szCs w:val="28"/>
                <w:lang w:val="kk-KZ"/>
              </w:rPr>
              <w:t>Депрес-сорлық</w:t>
            </w:r>
          </w:p>
        </w:tc>
        <w:tc>
          <w:tcPr>
            <w:tcW w:w="288" w:type="dxa"/>
            <w:tcBorders>
              <w:top w:val="nil"/>
              <w:bottom w:val="nil"/>
            </w:tcBorders>
          </w:tcPr>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p>
        </w:tc>
        <w:tc>
          <w:tcPr>
            <w:tcW w:w="1970" w:type="dxa"/>
            <w:gridSpan w:val="2"/>
          </w:tcPr>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r w:rsidRPr="00F005E3">
              <w:rPr>
                <w:rFonts w:ascii="Times New Roman" w:hAnsi="Times New Roman" w:cs="Times New Roman"/>
                <w:sz w:val="28"/>
                <w:szCs w:val="28"/>
                <w:lang w:val="kk-KZ"/>
              </w:rPr>
              <w:t>Анти-</w:t>
            </w:r>
            <w:r w:rsidRPr="00F005E3">
              <w:rPr>
                <w:rFonts w:ascii="Times New Roman" w:hAnsi="Times New Roman" w:cs="Times New Roman"/>
                <w:sz w:val="28"/>
                <w:szCs w:val="28"/>
                <w:lang w:val="kk-KZ"/>
              </w:rPr>
              <w:br/>
              <w:t>коррозиондық</w:t>
            </w:r>
          </w:p>
        </w:tc>
        <w:tc>
          <w:tcPr>
            <w:tcW w:w="1385" w:type="dxa"/>
            <w:tcBorders>
              <w:top w:val="nil"/>
              <w:bottom w:val="nil"/>
              <w:right w:val="nil"/>
            </w:tcBorders>
          </w:tcPr>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p>
        </w:tc>
      </w:tr>
      <w:tr w:rsidR="00112C1E" w:rsidRPr="00F005E3" w:rsidTr="00125266">
        <w:trPr>
          <w:trHeight w:val="520"/>
        </w:trPr>
        <w:tc>
          <w:tcPr>
            <w:tcW w:w="3124" w:type="dxa"/>
            <w:gridSpan w:val="3"/>
            <w:tcBorders>
              <w:top w:val="nil"/>
              <w:left w:val="nil"/>
              <w:bottom w:val="nil"/>
              <w:right w:val="single" w:sz="4" w:space="0" w:color="auto"/>
            </w:tcBorders>
          </w:tcPr>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p>
        </w:tc>
        <w:tc>
          <w:tcPr>
            <w:tcW w:w="3163" w:type="dxa"/>
            <w:gridSpan w:val="3"/>
            <w:tcBorders>
              <w:top w:val="single" w:sz="4" w:space="0" w:color="auto"/>
              <w:left w:val="single" w:sz="4" w:space="0" w:color="auto"/>
              <w:bottom w:val="single" w:sz="4" w:space="0" w:color="auto"/>
              <w:right w:val="single" w:sz="4" w:space="0" w:color="auto"/>
            </w:tcBorders>
          </w:tcPr>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r w:rsidRPr="00F005E3">
              <w:rPr>
                <w:rFonts w:ascii="Times New Roman" w:hAnsi="Times New Roman" w:cs="Times New Roman"/>
                <w:sz w:val="28"/>
                <w:szCs w:val="28"/>
                <w:lang w:val="kk-KZ"/>
              </w:rPr>
              <w:t>Тозуға қарсы</w:t>
            </w:r>
          </w:p>
        </w:tc>
        <w:tc>
          <w:tcPr>
            <w:tcW w:w="3136" w:type="dxa"/>
            <w:gridSpan w:val="3"/>
            <w:tcBorders>
              <w:top w:val="nil"/>
              <w:left w:val="single" w:sz="4" w:space="0" w:color="auto"/>
              <w:bottom w:val="nil"/>
              <w:right w:val="nil"/>
            </w:tcBorders>
          </w:tcPr>
          <w:p w:rsidR="00112C1E" w:rsidRPr="00F005E3" w:rsidRDefault="00112C1E" w:rsidP="00232210">
            <w:pPr>
              <w:tabs>
                <w:tab w:val="left" w:pos="0"/>
              </w:tabs>
              <w:spacing w:line="276" w:lineRule="auto"/>
              <w:jc w:val="center"/>
              <w:rPr>
                <w:rFonts w:ascii="Times New Roman" w:hAnsi="Times New Roman" w:cs="Times New Roman"/>
                <w:sz w:val="28"/>
                <w:szCs w:val="28"/>
                <w:lang w:val="kk-KZ"/>
              </w:rPr>
            </w:pPr>
          </w:p>
        </w:tc>
      </w:tr>
    </w:tbl>
    <w:p w:rsidR="00112C1E" w:rsidRPr="00F005E3" w:rsidRDefault="00112C1E" w:rsidP="00232210">
      <w:pPr>
        <w:tabs>
          <w:tab w:val="left" w:pos="0"/>
        </w:tabs>
        <w:spacing w:after="0"/>
        <w:jc w:val="both"/>
        <w:rPr>
          <w:rFonts w:ascii="Times New Roman" w:hAnsi="Times New Roman" w:cs="Times New Roman"/>
          <w:sz w:val="28"/>
          <w:szCs w:val="28"/>
          <w:lang w:val="kk-KZ"/>
        </w:rPr>
      </w:pPr>
    </w:p>
    <w:p w:rsidR="00125266" w:rsidRDefault="00125266" w:rsidP="00232210">
      <w:pPr>
        <w:tabs>
          <w:tab w:val="left" w:pos="0"/>
        </w:tabs>
        <w:spacing w:after="0"/>
        <w:jc w:val="both"/>
        <w:rPr>
          <w:rFonts w:ascii="Times New Roman" w:hAnsi="Times New Roman" w:cs="Times New Roman"/>
          <w:sz w:val="30"/>
          <w:szCs w:val="30"/>
          <w:lang w:val="kk-KZ"/>
        </w:rPr>
      </w:pPr>
      <w:r>
        <w:rPr>
          <w:rFonts w:ascii="Times New Roman" w:hAnsi="Times New Roman" w:cs="Times New Roman"/>
          <w:color w:val="FF0000"/>
          <w:sz w:val="30"/>
          <w:szCs w:val="30"/>
          <w:lang w:val="kk-KZ"/>
        </w:rPr>
        <w:t xml:space="preserve">       </w:t>
      </w:r>
      <w:r w:rsidR="00112C1E" w:rsidRPr="00232210">
        <w:rPr>
          <w:rFonts w:ascii="Times New Roman" w:hAnsi="Times New Roman" w:cs="Times New Roman"/>
          <w:color w:val="FF0000"/>
          <w:sz w:val="30"/>
          <w:szCs w:val="30"/>
          <w:lang w:val="kk-KZ"/>
        </w:rPr>
        <w:t>Тағайында</w:t>
      </w:r>
      <w:r w:rsidR="00206FF6">
        <w:rPr>
          <w:rFonts w:ascii="Times New Roman" w:hAnsi="Times New Roman" w:cs="Times New Roman"/>
          <w:color w:val="FF0000"/>
          <w:sz w:val="30"/>
          <w:szCs w:val="30"/>
          <w:lang w:val="kk-KZ"/>
        </w:rPr>
        <w:t>л</w:t>
      </w:r>
      <w:r w:rsidR="00112C1E" w:rsidRPr="00232210">
        <w:rPr>
          <w:rFonts w:ascii="Times New Roman" w:hAnsi="Times New Roman" w:cs="Times New Roman"/>
          <w:color w:val="FF0000"/>
          <w:sz w:val="30"/>
          <w:szCs w:val="30"/>
          <w:lang w:val="kk-KZ"/>
        </w:rPr>
        <w:t>у</w:t>
      </w:r>
      <w:r w:rsidR="00206FF6">
        <w:rPr>
          <w:rFonts w:ascii="Times New Roman" w:hAnsi="Times New Roman" w:cs="Times New Roman"/>
          <w:color w:val="FF0000"/>
          <w:sz w:val="30"/>
          <w:szCs w:val="30"/>
          <w:lang w:val="kk-KZ"/>
        </w:rPr>
        <w:t>ы</w:t>
      </w:r>
      <w:r w:rsidR="00112C1E" w:rsidRPr="00D6428B">
        <w:rPr>
          <w:rFonts w:ascii="Times New Roman" w:hAnsi="Times New Roman" w:cs="Times New Roman"/>
          <w:sz w:val="30"/>
          <w:szCs w:val="30"/>
          <w:lang w:val="kk-KZ"/>
        </w:rPr>
        <w:t xml:space="preserve"> бойынша және әрекет ету механизмі бойынша қоспалар классификациясын жалпылау </w:t>
      </w:r>
      <w:r w:rsidR="00232210">
        <w:rPr>
          <w:rFonts w:ascii="Times New Roman" w:hAnsi="Times New Roman" w:cs="Times New Roman"/>
          <w:color w:val="FF0000"/>
          <w:sz w:val="30"/>
          <w:szCs w:val="30"/>
          <w:lang w:val="kk-KZ"/>
        </w:rPr>
        <w:t>аса күрделі</w:t>
      </w:r>
      <w:r w:rsidR="00112C1E" w:rsidRPr="00D6428B">
        <w:rPr>
          <w:rFonts w:ascii="Times New Roman" w:hAnsi="Times New Roman" w:cs="Times New Roman"/>
          <w:sz w:val="30"/>
          <w:szCs w:val="30"/>
          <w:lang w:val="kk-KZ"/>
        </w:rPr>
        <w:t xml:space="preserve"> емес екендігін айта кету керек. Бір </w:t>
      </w: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функционалдық топқа және бір қызмет ету механизміне</w:t>
      </w: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 жататын </w:t>
      </w: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қоспалар, </w:t>
      </w: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үлкен және кіші дәрежеде </w:t>
      </w:r>
    </w:p>
    <w:p w:rsidR="00384A28" w:rsidRDefault="00112C1E" w:rsidP="00232210">
      <w:pPr>
        <w:tabs>
          <w:tab w:val="left" w:pos="0"/>
        </w:tabs>
        <w:spacing w:after="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майлардың басқа да қасиеттерін бір мезетте өзгерте алады. Осылайша, төмен температурада депрессорлар майлардың тұтқырлы-температуралық қасиеттеріне әсер етеді, коррозия ингибиторлары тотығуды тоқтата алады, тозуға қарсы қоспалар – металдың коррозиясын күшейте және баса алады, ал депрессорлық қоспалардың әрекетін екі механизммен түсіндіруге болады. </w:t>
      </w:r>
    </w:p>
    <w:p w:rsidR="00112C1E" w:rsidRPr="00D6428B" w:rsidRDefault="00471063" w:rsidP="00232210">
      <w:pPr>
        <w:tabs>
          <w:tab w:val="left" w:pos="0"/>
        </w:tabs>
        <w:spacing w:after="0"/>
        <w:jc w:val="both"/>
        <w:rPr>
          <w:rFonts w:ascii="Times New Roman" w:hAnsi="Times New Roman" w:cs="Times New Roman"/>
          <w:color w:val="FF0000"/>
          <w:sz w:val="30"/>
          <w:szCs w:val="30"/>
          <w:lang w:val="kk-KZ"/>
        </w:rPr>
      </w:pPr>
      <w:r w:rsidRPr="00D6428B">
        <w:rPr>
          <w:rFonts w:ascii="Times New Roman" w:hAnsi="Times New Roman" w:cs="Times New Roman"/>
          <w:color w:val="FF0000"/>
          <w:sz w:val="30"/>
          <w:szCs w:val="30"/>
          <w:lang w:val="kk-KZ"/>
        </w:rPr>
        <w:t>Қоспалардың көпфункционалды пакеттері-б</w:t>
      </w:r>
      <w:r w:rsidR="00112C1E" w:rsidRPr="00D6428B">
        <w:rPr>
          <w:rFonts w:ascii="Times New Roman" w:hAnsi="Times New Roman" w:cs="Times New Roman"/>
          <w:color w:val="FF0000"/>
          <w:sz w:val="30"/>
          <w:szCs w:val="30"/>
          <w:lang w:val="kk-KZ"/>
        </w:rPr>
        <w:t xml:space="preserve">ір уақытта майлардың бірнеше пайдалану қасиеттерін жақсартатын және үш-жеті заттардан тұратын  әртүрлі құрамды қоспалардың теңдестірілген композициялары </w:t>
      </w:r>
      <w:r w:rsidR="00C131BA" w:rsidRPr="00D6428B">
        <w:rPr>
          <w:rFonts w:ascii="Times New Roman" w:hAnsi="Times New Roman" w:cs="Times New Roman"/>
          <w:color w:val="FF0000"/>
          <w:sz w:val="30"/>
          <w:szCs w:val="30"/>
          <w:lang w:val="kk-KZ"/>
        </w:rPr>
        <w:t>дайындалынуда</w:t>
      </w:r>
      <w:r w:rsidRPr="00D6428B">
        <w:rPr>
          <w:rFonts w:ascii="Times New Roman" w:hAnsi="Times New Roman" w:cs="Times New Roman"/>
          <w:color w:val="FF0000"/>
          <w:sz w:val="30"/>
          <w:szCs w:val="30"/>
          <w:lang w:val="kk-KZ"/>
        </w:rPr>
        <w:t>.</w:t>
      </w:r>
    </w:p>
    <w:p w:rsidR="007D246A" w:rsidRPr="00D6428B" w:rsidRDefault="007D246A" w:rsidP="001836FB">
      <w:pPr>
        <w:tabs>
          <w:tab w:val="left" w:pos="0"/>
        </w:tabs>
        <w:spacing w:after="0" w:line="240" w:lineRule="auto"/>
        <w:jc w:val="both"/>
        <w:rPr>
          <w:rFonts w:ascii="Times New Roman" w:hAnsi="Times New Roman" w:cs="Times New Roman"/>
          <w:b/>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2.3.2.1.1. ТҰТҚЫРЛЫ ҚОСПАЛАР</w:t>
      </w:r>
    </w:p>
    <w:p w:rsidR="00112C1E" w:rsidRPr="00D6428B" w:rsidRDefault="00112C1E" w:rsidP="001836FB">
      <w:pPr>
        <w:tabs>
          <w:tab w:val="left" w:pos="0"/>
        </w:tabs>
        <w:spacing w:after="0" w:line="240" w:lineRule="auto"/>
        <w:jc w:val="both"/>
        <w:rPr>
          <w:rFonts w:ascii="Times New Roman" w:hAnsi="Times New Roman" w:cs="Times New Roman"/>
          <w:b/>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Заманауи барлық маусымдық майлар техниканың жұмыс істеу қабілетін</w:t>
      </w:r>
      <w:r w:rsidR="000B3C7C" w:rsidRPr="00D6428B">
        <w:rPr>
          <w:rFonts w:ascii="Times New Roman" w:hAnsi="Times New Roman" w:cs="Times New Roman"/>
          <w:sz w:val="30"/>
          <w:szCs w:val="30"/>
          <w:lang w:val="kk-KZ"/>
        </w:rPr>
        <w:t xml:space="preserve"> </w:t>
      </w:r>
      <w:r w:rsidR="000B3C7C" w:rsidRPr="00D6428B">
        <w:rPr>
          <w:rFonts w:ascii="Times New Roman" w:hAnsi="Times New Roman" w:cs="Times New Roman"/>
          <w:color w:val="FF0000"/>
          <w:sz w:val="30"/>
          <w:szCs w:val="30"/>
          <w:lang w:val="kk-KZ"/>
        </w:rPr>
        <w:t>минус</w:t>
      </w:r>
      <w:r w:rsidRPr="00D6428B">
        <w:rPr>
          <w:rFonts w:ascii="Times New Roman" w:hAnsi="Times New Roman" w:cs="Times New Roman"/>
          <w:sz w:val="30"/>
          <w:szCs w:val="30"/>
          <w:lang w:val="kk-KZ"/>
        </w:rPr>
        <w:t xml:space="preserve"> 40-60</w:t>
      </w:r>
      <w:r w:rsidR="00205BE1" w:rsidRPr="00205BE1">
        <w:rPr>
          <w:rFonts w:ascii="Times New Roman" w:hAnsi="Times New Roman" w:cs="Times New Roman"/>
          <w:color w:val="FF0000"/>
          <w:sz w:val="30"/>
          <w:szCs w:val="30"/>
          <w:vertAlign w:val="superscript"/>
          <w:lang w:val="kk-KZ"/>
        </w:rPr>
        <w:t>0</w:t>
      </w:r>
      <w:r w:rsidR="00205BE1" w:rsidRPr="00205BE1">
        <w:rPr>
          <w:rFonts w:ascii="Times New Roman" w:hAnsi="Times New Roman" w:cs="Times New Roman"/>
          <w:color w:val="FF0000"/>
          <w:sz w:val="30"/>
          <w:szCs w:val="30"/>
          <w:lang w:val="kk-KZ"/>
        </w:rPr>
        <w:t>C</w:t>
      </w:r>
      <w:r w:rsidRPr="00D6428B">
        <w:rPr>
          <w:rFonts w:ascii="Times New Roman" w:hAnsi="Times New Roman" w:cs="Times New Roman"/>
          <w:sz w:val="30"/>
          <w:szCs w:val="30"/>
          <w:lang w:val="kk-KZ"/>
        </w:rPr>
        <w:t xml:space="preserve"> суықтан</w:t>
      </w:r>
      <w:r w:rsidR="000B3C7C" w:rsidRPr="00D6428B">
        <w:rPr>
          <w:rFonts w:ascii="Times New Roman" w:hAnsi="Times New Roman" w:cs="Times New Roman"/>
          <w:sz w:val="30"/>
          <w:szCs w:val="30"/>
          <w:lang w:val="kk-KZ"/>
        </w:rPr>
        <w:t xml:space="preserve"> </w:t>
      </w:r>
      <w:r w:rsidR="000B3C7C" w:rsidRPr="00D6428B">
        <w:rPr>
          <w:rFonts w:ascii="Times New Roman" w:hAnsi="Times New Roman" w:cs="Times New Roman"/>
          <w:color w:val="FF0000"/>
          <w:sz w:val="30"/>
          <w:szCs w:val="30"/>
          <w:lang w:val="kk-KZ"/>
        </w:rPr>
        <w:t>плюс</w:t>
      </w:r>
      <w:r w:rsidRPr="00D6428B">
        <w:rPr>
          <w:rFonts w:ascii="Times New Roman" w:hAnsi="Times New Roman" w:cs="Times New Roman"/>
          <w:sz w:val="30"/>
          <w:szCs w:val="30"/>
          <w:lang w:val="kk-KZ"/>
        </w:rPr>
        <w:t xml:space="preserve"> 200-250ºС жылыға дейінгі температураларының кең интервалында қамтамасыз ететіні белгілі. Мұнай майларының тұтқырлығының айтарлықтай ұлғаюы температураның төмендеуімен және оның азаюы жоғары температураларды машиналар мен механизмдер</w:t>
      </w:r>
      <w:r w:rsidR="000B3C7C" w:rsidRPr="00D6428B">
        <w:rPr>
          <w:rFonts w:ascii="Times New Roman" w:hAnsi="Times New Roman" w:cs="Times New Roman"/>
          <w:sz w:val="30"/>
          <w:szCs w:val="30"/>
          <w:lang w:val="kk-KZ"/>
        </w:rPr>
        <w:t>дің тұрақты жұмысын қиындатады.</w:t>
      </w:r>
      <w:r w:rsidRPr="00D6428B">
        <w:rPr>
          <w:rFonts w:ascii="Times New Roman" w:hAnsi="Times New Roman" w:cs="Times New Roman"/>
          <w:sz w:val="30"/>
          <w:szCs w:val="30"/>
          <w:lang w:val="kk-KZ"/>
        </w:rPr>
        <w:t>Базалық майлардың тұтқырлығы</w:t>
      </w:r>
      <w:r w:rsidR="006807E7" w:rsidRPr="00D6428B">
        <w:rPr>
          <w:rFonts w:ascii="Times New Roman" w:hAnsi="Times New Roman" w:cs="Times New Roman"/>
          <w:sz w:val="30"/>
          <w:szCs w:val="30"/>
          <w:lang w:val="kk-KZ"/>
        </w:rPr>
        <w:t>н</w:t>
      </w:r>
      <w:r w:rsidRPr="00D6428B">
        <w:rPr>
          <w:rFonts w:ascii="Times New Roman" w:hAnsi="Times New Roman" w:cs="Times New Roman"/>
          <w:sz w:val="30"/>
          <w:szCs w:val="30"/>
          <w:lang w:val="kk-KZ"/>
        </w:rPr>
        <w:t xml:space="preserve"> өндіріс жағдайларында таңдаулы еріткіштердің </w:t>
      </w:r>
      <w:r w:rsidRPr="00D6428B">
        <w:rPr>
          <w:rFonts w:ascii="Times New Roman" w:hAnsi="Times New Roman" w:cs="Times New Roman"/>
          <w:color w:val="FF0000"/>
          <w:sz w:val="30"/>
          <w:szCs w:val="30"/>
          <w:lang w:val="kk-KZ"/>
        </w:rPr>
        <w:t>ірікте</w:t>
      </w:r>
      <w:r w:rsidR="000B3C7C" w:rsidRPr="00D6428B">
        <w:rPr>
          <w:rFonts w:ascii="Times New Roman" w:hAnsi="Times New Roman" w:cs="Times New Roman"/>
          <w:color w:val="FF0000"/>
          <w:sz w:val="30"/>
          <w:szCs w:val="30"/>
          <w:lang w:val="kk-KZ"/>
        </w:rPr>
        <w:t>л</w:t>
      </w:r>
      <w:r w:rsidRPr="00D6428B">
        <w:rPr>
          <w:rFonts w:ascii="Times New Roman" w:hAnsi="Times New Roman" w:cs="Times New Roman"/>
          <w:color w:val="FF0000"/>
          <w:sz w:val="30"/>
          <w:szCs w:val="30"/>
          <w:lang w:val="kk-KZ"/>
        </w:rPr>
        <w:t xml:space="preserve">уі мен </w:t>
      </w:r>
      <w:r w:rsidR="000B3C7C" w:rsidRPr="00D6428B">
        <w:rPr>
          <w:rFonts w:ascii="Times New Roman" w:hAnsi="Times New Roman" w:cs="Times New Roman"/>
          <w:color w:val="FF0000"/>
          <w:sz w:val="30"/>
          <w:szCs w:val="30"/>
          <w:lang w:val="kk-KZ"/>
        </w:rPr>
        <w:t>қатынастылығымен</w:t>
      </w:r>
      <w:r w:rsidRPr="00D6428B">
        <w:rPr>
          <w:rFonts w:ascii="Times New Roman" w:hAnsi="Times New Roman" w:cs="Times New Roman"/>
          <w:sz w:val="30"/>
          <w:szCs w:val="30"/>
          <w:lang w:val="kk-KZ"/>
        </w:rPr>
        <w:t>, сондай-ақ май шикізатының гидрирлеу тереңдігі</w:t>
      </w:r>
      <w:r w:rsidR="006807E7" w:rsidRPr="00D6428B">
        <w:rPr>
          <w:rFonts w:ascii="Times New Roman" w:hAnsi="Times New Roman" w:cs="Times New Roman"/>
          <w:sz w:val="30"/>
          <w:szCs w:val="30"/>
          <w:lang w:val="kk-KZ"/>
        </w:rPr>
        <w:t xml:space="preserve">мен </w:t>
      </w:r>
      <w:r w:rsidRPr="00D6428B">
        <w:rPr>
          <w:rFonts w:ascii="Times New Roman" w:hAnsi="Times New Roman" w:cs="Times New Roman"/>
          <w:sz w:val="30"/>
          <w:szCs w:val="30"/>
          <w:lang w:val="kk-KZ"/>
        </w:rPr>
        <w:t xml:space="preserve">реттейді. </w:t>
      </w:r>
      <w:r w:rsidRPr="00D6428B">
        <w:rPr>
          <w:rFonts w:ascii="Times New Roman" w:hAnsi="Times New Roman" w:cs="Times New Roman"/>
          <w:color w:val="FF0000"/>
          <w:sz w:val="30"/>
          <w:szCs w:val="30"/>
          <w:lang w:val="kk-KZ"/>
        </w:rPr>
        <w:t>Бірақта, температура</w:t>
      </w:r>
      <w:r w:rsidR="005E17D4" w:rsidRPr="00D6428B">
        <w:rPr>
          <w:rFonts w:ascii="Times New Roman" w:hAnsi="Times New Roman" w:cs="Times New Roman"/>
          <w:color w:val="FF0000"/>
          <w:sz w:val="30"/>
          <w:szCs w:val="30"/>
          <w:lang w:val="kk-KZ"/>
        </w:rPr>
        <w:t xml:space="preserve"> әсерінен</w:t>
      </w:r>
      <w:r w:rsidRPr="00D6428B">
        <w:rPr>
          <w:rFonts w:ascii="Times New Roman" w:hAnsi="Times New Roman" w:cs="Times New Roman"/>
          <w:color w:val="FF0000"/>
          <w:sz w:val="30"/>
          <w:szCs w:val="30"/>
          <w:lang w:val="kk-KZ"/>
        </w:rPr>
        <w:t xml:space="preserve"> тұтқырлықтың бірден өзгеруін</w:t>
      </w:r>
      <w:r w:rsidR="005E17D4" w:rsidRPr="00D6428B">
        <w:rPr>
          <w:rFonts w:ascii="Times New Roman" w:hAnsi="Times New Roman" w:cs="Times New Roman"/>
          <w:color w:val="FF0000"/>
          <w:sz w:val="30"/>
          <w:szCs w:val="30"/>
          <w:lang w:val="kk-KZ"/>
        </w:rPr>
        <w:t xml:space="preserve">ің </w:t>
      </w:r>
      <w:r w:rsidRPr="00D6428B">
        <w:rPr>
          <w:rFonts w:ascii="Times New Roman" w:hAnsi="Times New Roman" w:cs="Times New Roman"/>
          <w:color w:val="FF0000"/>
          <w:sz w:val="30"/>
          <w:szCs w:val="30"/>
          <w:lang w:val="kk-KZ"/>
        </w:rPr>
        <w:t xml:space="preserve"> (тұтқырлық индексінің жоғарғы деңгейн қамтамасыз ету)</w:t>
      </w:r>
      <w:r w:rsidR="005E17D4" w:rsidRPr="00D6428B">
        <w:rPr>
          <w:rFonts w:ascii="Times New Roman" w:hAnsi="Times New Roman" w:cs="Times New Roman"/>
          <w:color w:val="FF0000"/>
          <w:sz w:val="30"/>
          <w:szCs w:val="30"/>
          <w:lang w:val="kk-KZ"/>
        </w:rPr>
        <w:t xml:space="preserve"> алдын алу үшін</w:t>
      </w:r>
      <w:r w:rsidRPr="00D6428B">
        <w:rPr>
          <w:rFonts w:ascii="Times New Roman" w:hAnsi="Times New Roman" w:cs="Times New Roman"/>
          <w:color w:val="FF0000"/>
          <w:sz w:val="30"/>
          <w:szCs w:val="30"/>
          <w:lang w:val="kk-KZ"/>
        </w:rPr>
        <w:t xml:space="preserve"> және төмен температураларда майдың а</w:t>
      </w:r>
      <w:r w:rsidR="005E17D4" w:rsidRPr="00D6428B">
        <w:rPr>
          <w:rFonts w:ascii="Times New Roman" w:hAnsi="Times New Roman" w:cs="Times New Roman"/>
          <w:color w:val="FF0000"/>
          <w:sz w:val="30"/>
          <w:szCs w:val="30"/>
          <w:lang w:val="kk-KZ"/>
        </w:rPr>
        <w:t xml:space="preserve">ғындылығын көтеру </w:t>
      </w:r>
      <w:r w:rsidRPr="00D6428B">
        <w:rPr>
          <w:rFonts w:ascii="Times New Roman" w:hAnsi="Times New Roman" w:cs="Times New Roman"/>
          <w:color w:val="FF0000"/>
          <w:sz w:val="30"/>
          <w:szCs w:val="30"/>
          <w:lang w:val="kk-KZ"/>
        </w:rPr>
        <w:t>үшін оларға т</w:t>
      </w:r>
      <w:r w:rsidR="005E17D4" w:rsidRPr="00D6428B">
        <w:rPr>
          <w:rFonts w:ascii="Times New Roman" w:hAnsi="Times New Roman" w:cs="Times New Roman"/>
          <w:color w:val="FF0000"/>
          <w:sz w:val="30"/>
          <w:szCs w:val="30"/>
          <w:lang w:val="kk-KZ"/>
        </w:rPr>
        <w:t>ұ</w:t>
      </w:r>
      <w:r w:rsidRPr="00D6428B">
        <w:rPr>
          <w:rFonts w:ascii="Times New Roman" w:hAnsi="Times New Roman" w:cs="Times New Roman"/>
          <w:color w:val="FF0000"/>
          <w:sz w:val="30"/>
          <w:szCs w:val="30"/>
          <w:lang w:val="kk-KZ"/>
        </w:rPr>
        <w:t>т</w:t>
      </w:r>
      <w:r w:rsidR="005E17D4" w:rsidRPr="00D6428B">
        <w:rPr>
          <w:rFonts w:ascii="Times New Roman" w:hAnsi="Times New Roman" w:cs="Times New Roman"/>
          <w:color w:val="FF0000"/>
          <w:sz w:val="30"/>
          <w:szCs w:val="30"/>
          <w:lang w:val="kk-KZ"/>
        </w:rPr>
        <w:t>қ</w:t>
      </w:r>
      <w:r w:rsidRPr="00D6428B">
        <w:rPr>
          <w:rFonts w:ascii="Times New Roman" w:hAnsi="Times New Roman" w:cs="Times New Roman"/>
          <w:color w:val="FF0000"/>
          <w:sz w:val="30"/>
          <w:szCs w:val="30"/>
          <w:lang w:val="kk-KZ"/>
        </w:rPr>
        <w:t>ырлы қоспаларды қосады.</w:t>
      </w:r>
      <w:r w:rsidRPr="00D6428B">
        <w:rPr>
          <w:rFonts w:ascii="Times New Roman" w:hAnsi="Times New Roman" w:cs="Times New Roman"/>
          <w:sz w:val="30"/>
          <w:szCs w:val="30"/>
          <w:lang w:val="kk-KZ"/>
        </w:rPr>
        <w:t xml:space="preserve"> Оларды қолданбай солтүстік, арктикалық және барлық маусымды (әмбебап) майларды алу мүмкін емес. Тұтқырлы қоспалар ретінде, сәйкесінше, жоғары молекулярды органикалық полимерлерді – молекулярлық массасы 4-25 мың (КП-5, -10, -20, -85) плиизобутендер, молекулярлық массасы 3-17 мың (ПМА В-1 және В-2, Дизакрил) эфирдің метакрилды қышқылының полимеризация заттары – полиметакрилаттар, молекулярлық массасы 9-12 мың виниполдар және кейбір сополимерлер, мысалы К-61 (этилен және пропилен сополимері). Шетел тұтқырлы қоспалары да полиизобутилендер мен полимеракрилаттардан тұрады. </w:t>
      </w:r>
    </w:p>
    <w:p w:rsidR="00384A28"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Анағұрлым перспективті тұтқырлы қоспалар стиролдар мен диендердің сополимерлері, метакрилды қышқылдар эфирінің негізіндегі </w:t>
      </w:r>
      <w:r w:rsidR="00C131BA" w:rsidRPr="00D6428B">
        <w:rPr>
          <w:rFonts w:ascii="Times New Roman" w:hAnsi="Times New Roman" w:cs="Times New Roman"/>
          <w:color w:val="FF0000"/>
          <w:sz w:val="30"/>
          <w:szCs w:val="30"/>
          <w:lang w:val="kk-KZ"/>
        </w:rPr>
        <w:t xml:space="preserve">күлсіз </w:t>
      </w:r>
      <w:r w:rsidRPr="00D6428B">
        <w:rPr>
          <w:rFonts w:ascii="Times New Roman" w:hAnsi="Times New Roman" w:cs="Times New Roman"/>
          <w:sz w:val="30"/>
          <w:szCs w:val="30"/>
          <w:lang w:val="kk-KZ"/>
        </w:rPr>
        <w:t xml:space="preserve">фоосфор құрамдас қоспалар болып таблады.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Интенсивті механикалық және термиялық әсерінен тұтқырлы қоспалар д</w:t>
      </w:r>
      <w:r w:rsidR="009516EC" w:rsidRPr="009516EC">
        <w:rPr>
          <w:rFonts w:ascii="Times New Roman" w:hAnsi="Times New Roman" w:cs="Times New Roman"/>
          <w:color w:val="FF0000"/>
          <w:sz w:val="30"/>
          <w:szCs w:val="30"/>
          <w:lang w:val="kk-KZ"/>
        </w:rPr>
        <w:t>е</w:t>
      </w:r>
      <w:r w:rsidRPr="00D6428B">
        <w:rPr>
          <w:rFonts w:ascii="Times New Roman" w:hAnsi="Times New Roman" w:cs="Times New Roman"/>
          <w:sz w:val="30"/>
          <w:szCs w:val="30"/>
          <w:lang w:val="kk-KZ"/>
        </w:rPr>
        <w:t>струкцияға ұшырайды, ал олардың қоюландырғыш әрекеті айтарлықтай төмендейді. Полимердің молекулярлық массасы жоғарылаған сайын, оның қоюландырғыш қабілеті артады, сондай-ақ термомеханикалық д</w:t>
      </w:r>
      <w:r w:rsidR="009516EC" w:rsidRPr="009516EC">
        <w:rPr>
          <w:rFonts w:ascii="Times New Roman" w:hAnsi="Times New Roman" w:cs="Times New Roman"/>
          <w:color w:val="FF0000"/>
          <w:sz w:val="30"/>
          <w:szCs w:val="30"/>
          <w:lang w:val="kk-KZ"/>
        </w:rPr>
        <w:t>е</w:t>
      </w:r>
      <w:r w:rsidRPr="00D6428B">
        <w:rPr>
          <w:rFonts w:ascii="Times New Roman" w:hAnsi="Times New Roman" w:cs="Times New Roman"/>
          <w:sz w:val="30"/>
          <w:szCs w:val="30"/>
          <w:lang w:val="kk-KZ"/>
        </w:rPr>
        <w:t xml:space="preserve">струкциясы да айтарлықтай өседі. Оптималды өзара арақатынастарда табиғаты жағынан әртүрлі полимерлі қоспалардың қосындысын қолдану тиімді болып табылады. Оларды іріктеу майдың құрамы мен тағайындауына байланысты.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Тұтқырлы қоспалардың әрекет ету механизмі көлемді болып саналады. Олардың кең температуралы диапазонда майдың тұтқырлығының бірден өзгеруінің алдын алу қабілеттілігі температураға байланысты полимердің макромолекулаларымен өзінің конфигурациясын өзгерту қабілеттілігімен байланысты: жоғары температурада – дөңгелекке айналу, төмен температурада – ұзын сызықтық түзілімдерге созылу.</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Төменде ресей тұтқырлы қоспаларының сипаттамалары келтірілген:</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tbl>
      <w:tblPr>
        <w:tblStyle w:val="a4"/>
        <w:tblW w:w="9644" w:type="dxa"/>
        <w:tblLook w:val="04A0"/>
      </w:tblPr>
      <w:tblGrid>
        <w:gridCol w:w="2644"/>
        <w:gridCol w:w="983"/>
        <w:gridCol w:w="988"/>
        <w:gridCol w:w="1066"/>
        <w:gridCol w:w="1234"/>
        <w:gridCol w:w="1252"/>
        <w:gridCol w:w="1477"/>
      </w:tblGrid>
      <w:tr w:rsidR="00112C1E" w:rsidRPr="00D6428B" w:rsidTr="007202A6">
        <w:tc>
          <w:tcPr>
            <w:tcW w:w="265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Көрсеткіш </w:t>
            </w:r>
          </w:p>
        </w:tc>
        <w:tc>
          <w:tcPr>
            <w:tcW w:w="991"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КП-5</w:t>
            </w:r>
          </w:p>
        </w:tc>
        <w:tc>
          <w:tcPr>
            <w:tcW w:w="991"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КП-10</w:t>
            </w:r>
          </w:p>
        </w:tc>
        <w:tc>
          <w:tcPr>
            <w:tcW w:w="101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КП-20</w:t>
            </w:r>
          </w:p>
        </w:tc>
        <w:tc>
          <w:tcPr>
            <w:tcW w:w="1271"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ПМА «В-1»</w:t>
            </w:r>
          </w:p>
        </w:tc>
        <w:tc>
          <w:tcPr>
            <w:tcW w:w="127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ПМА «В-2»</w:t>
            </w:r>
          </w:p>
        </w:tc>
        <w:tc>
          <w:tcPr>
            <w:tcW w:w="1455"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Дизакрил </w:t>
            </w:r>
          </w:p>
        </w:tc>
      </w:tr>
      <w:tr w:rsidR="00112C1E" w:rsidRPr="00D6428B" w:rsidTr="007202A6">
        <w:tc>
          <w:tcPr>
            <w:tcW w:w="2653"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Сыртқы көрінісі</w:t>
            </w:r>
          </w:p>
        </w:tc>
        <w:tc>
          <w:tcPr>
            <w:tcW w:w="2992" w:type="dxa"/>
            <w:gridSpan w:val="3"/>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Ашық қоңыр түсті тұтқырлы майлы жабысқақ сұйықтық</w:t>
            </w:r>
          </w:p>
        </w:tc>
        <w:tc>
          <w:tcPr>
            <w:tcW w:w="2544" w:type="dxa"/>
            <w:gridSpan w:val="2"/>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Мөлдір тұтқырлы сұйықтық</w:t>
            </w:r>
          </w:p>
        </w:tc>
        <w:tc>
          <w:tcPr>
            <w:tcW w:w="1455"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Біртекті мөлдір тұтқырлы зат</w:t>
            </w:r>
          </w:p>
        </w:tc>
      </w:tr>
      <w:tr w:rsidR="00112C1E" w:rsidRPr="00D6428B" w:rsidTr="007202A6">
        <w:tc>
          <w:tcPr>
            <w:tcW w:w="2653"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Массалық үлесі, %</w:t>
            </w:r>
          </w:p>
          <w:p w:rsidR="00112C1E" w:rsidRPr="00D6428B" w:rsidRDefault="00112C1E" w:rsidP="001836FB">
            <w:pPr>
              <w:tabs>
                <w:tab w:val="left" w:pos="284"/>
              </w:tabs>
              <w:ind w:left="284" w:hanging="284"/>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Аралас толуол</w:t>
            </w:r>
            <w:r w:rsidR="00384A28">
              <w:rPr>
                <w:rFonts w:ascii="Times New Roman" w:hAnsi="Times New Roman" w:cs="Times New Roman"/>
                <w:sz w:val="30"/>
                <w:szCs w:val="30"/>
                <w:lang w:val="kk-KZ"/>
              </w:rPr>
              <w:t>-да ерімейтін  бе-лсен</w:t>
            </w:r>
            <w:r w:rsidRPr="00D6428B">
              <w:rPr>
                <w:rFonts w:ascii="Times New Roman" w:hAnsi="Times New Roman" w:cs="Times New Roman"/>
                <w:sz w:val="30"/>
                <w:szCs w:val="30"/>
                <w:lang w:val="kk-KZ"/>
              </w:rPr>
              <w:t>ді заттардан ас-пайтын</w:t>
            </w:r>
          </w:p>
        </w:tc>
        <w:tc>
          <w:tcPr>
            <w:tcW w:w="991"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≥65</w:t>
            </w:r>
          </w:p>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__</w:t>
            </w:r>
          </w:p>
        </w:tc>
        <w:tc>
          <w:tcPr>
            <w:tcW w:w="991" w:type="dxa"/>
          </w:tcPr>
          <w:p w:rsidR="00112C1E" w:rsidRPr="00D6428B" w:rsidRDefault="00112C1E" w:rsidP="001836FB">
            <w:pPr>
              <w:tabs>
                <w:tab w:val="left" w:pos="0"/>
              </w:tabs>
              <w:jc w:val="center"/>
              <w:rPr>
                <w:rFonts w:ascii="Times New Roman" w:hAnsi="Times New Roman" w:cs="Times New Roman"/>
                <w:sz w:val="30"/>
                <w:szCs w:val="30"/>
                <w:lang w:val="en-US"/>
              </w:rPr>
            </w:pPr>
          </w:p>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kk-KZ"/>
              </w:rPr>
              <w:t>≥</w:t>
            </w:r>
            <w:r w:rsidRPr="00D6428B">
              <w:rPr>
                <w:rFonts w:ascii="Times New Roman" w:hAnsi="Times New Roman" w:cs="Times New Roman"/>
                <w:sz w:val="30"/>
                <w:szCs w:val="30"/>
                <w:lang w:val="en-US"/>
              </w:rPr>
              <w:t>30</w:t>
            </w:r>
          </w:p>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__</w:t>
            </w:r>
          </w:p>
        </w:tc>
        <w:tc>
          <w:tcPr>
            <w:tcW w:w="1010" w:type="dxa"/>
          </w:tcPr>
          <w:p w:rsidR="00112C1E" w:rsidRPr="00D6428B" w:rsidRDefault="00112C1E" w:rsidP="001836FB">
            <w:pPr>
              <w:tabs>
                <w:tab w:val="left" w:pos="0"/>
              </w:tabs>
              <w:jc w:val="center"/>
              <w:rPr>
                <w:rFonts w:ascii="Times New Roman" w:hAnsi="Times New Roman" w:cs="Times New Roman"/>
                <w:sz w:val="30"/>
                <w:szCs w:val="30"/>
                <w:lang w:val="en-US"/>
              </w:rPr>
            </w:pPr>
          </w:p>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kk-KZ"/>
              </w:rPr>
              <w:t>≥</w:t>
            </w:r>
            <w:r w:rsidRPr="00D6428B">
              <w:rPr>
                <w:rFonts w:ascii="Times New Roman" w:hAnsi="Times New Roman" w:cs="Times New Roman"/>
                <w:sz w:val="30"/>
                <w:szCs w:val="30"/>
                <w:lang w:val="en-US"/>
              </w:rPr>
              <w:t>25</w:t>
            </w:r>
          </w:p>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__</w:t>
            </w:r>
          </w:p>
        </w:tc>
        <w:tc>
          <w:tcPr>
            <w:tcW w:w="1271" w:type="dxa"/>
          </w:tcPr>
          <w:p w:rsidR="00112C1E" w:rsidRPr="00D6428B" w:rsidRDefault="00112C1E" w:rsidP="001836FB">
            <w:pPr>
              <w:tabs>
                <w:tab w:val="left" w:pos="0"/>
              </w:tabs>
              <w:jc w:val="center"/>
              <w:rPr>
                <w:rFonts w:ascii="Times New Roman" w:hAnsi="Times New Roman" w:cs="Times New Roman"/>
                <w:sz w:val="30"/>
                <w:szCs w:val="30"/>
                <w:lang w:val="en-US"/>
              </w:rPr>
            </w:pPr>
          </w:p>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58-65</w:t>
            </w:r>
          </w:p>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w:t>
            </w:r>
            <w:r w:rsidRPr="00D6428B">
              <w:rPr>
                <w:rFonts w:ascii="Times New Roman" w:hAnsi="Times New Roman" w:cs="Times New Roman"/>
                <w:sz w:val="30"/>
                <w:szCs w:val="30"/>
                <w:lang w:val="kk-KZ"/>
              </w:rPr>
              <w:t>,</w:t>
            </w:r>
            <w:r w:rsidRPr="00D6428B">
              <w:rPr>
                <w:rFonts w:ascii="Times New Roman" w:hAnsi="Times New Roman" w:cs="Times New Roman"/>
                <w:sz w:val="30"/>
                <w:szCs w:val="30"/>
                <w:lang w:val="en-US"/>
              </w:rPr>
              <w:t>08</w:t>
            </w:r>
          </w:p>
        </w:tc>
        <w:tc>
          <w:tcPr>
            <w:tcW w:w="1273"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__</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0,07</w:t>
            </w:r>
          </w:p>
        </w:tc>
        <w:tc>
          <w:tcPr>
            <w:tcW w:w="1455"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30-36</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0,10</w:t>
            </w:r>
          </w:p>
          <w:p w:rsidR="00112C1E" w:rsidRPr="00D6428B" w:rsidRDefault="00112C1E" w:rsidP="001836FB">
            <w:pPr>
              <w:tabs>
                <w:tab w:val="left" w:pos="0"/>
              </w:tabs>
              <w:jc w:val="center"/>
              <w:rPr>
                <w:rFonts w:ascii="Times New Roman" w:hAnsi="Times New Roman" w:cs="Times New Roman"/>
                <w:sz w:val="30"/>
                <w:szCs w:val="30"/>
                <w:lang w:val="kk-KZ"/>
              </w:rPr>
            </w:pPr>
          </w:p>
        </w:tc>
      </w:tr>
      <w:tr w:rsidR="00112C1E" w:rsidRPr="00D6428B" w:rsidTr="007202A6">
        <w:tc>
          <w:tcPr>
            <w:tcW w:w="2653"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Белсенді заттың молекулярлық массасы</w:t>
            </w:r>
          </w:p>
        </w:tc>
        <w:tc>
          <w:tcPr>
            <w:tcW w:w="991" w:type="dxa"/>
          </w:tcPr>
          <w:p w:rsidR="00112C1E" w:rsidRPr="00D6428B" w:rsidRDefault="00112C1E" w:rsidP="001836FB">
            <w:pPr>
              <w:tabs>
                <w:tab w:val="left" w:pos="0"/>
              </w:tabs>
              <w:rPr>
                <w:rFonts w:ascii="Times New Roman" w:hAnsi="Times New Roman" w:cs="Times New Roman"/>
                <w:sz w:val="30"/>
                <w:szCs w:val="30"/>
                <w:lang w:val="kk-KZ"/>
              </w:rPr>
            </w:pPr>
            <w:r w:rsidRPr="00D6428B">
              <w:rPr>
                <w:rFonts w:ascii="Times New Roman" w:hAnsi="Times New Roman" w:cs="Times New Roman"/>
                <w:sz w:val="30"/>
                <w:szCs w:val="30"/>
                <w:lang w:val="kk-KZ"/>
              </w:rPr>
              <w:t>4000-6000</w:t>
            </w:r>
          </w:p>
          <w:p w:rsidR="00112C1E" w:rsidRPr="00D6428B" w:rsidRDefault="00112C1E" w:rsidP="001836FB">
            <w:pPr>
              <w:tabs>
                <w:tab w:val="left" w:pos="0"/>
              </w:tabs>
              <w:jc w:val="center"/>
              <w:rPr>
                <w:rFonts w:ascii="Times New Roman" w:hAnsi="Times New Roman" w:cs="Times New Roman"/>
                <w:sz w:val="30"/>
                <w:szCs w:val="30"/>
                <w:lang w:val="kk-KZ"/>
              </w:rPr>
            </w:pPr>
          </w:p>
        </w:tc>
        <w:tc>
          <w:tcPr>
            <w:tcW w:w="991"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9000-15000</w:t>
            </w:r>
          </w:p>
        </w:tc>
        <w:tc>
          <w:tcPr>
            <w:tcW w:w="101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15000-25000</w:t>
            </w:r>
          </w:p>
        </w:tc>
        <w:tc>
          <w:tcPr>
            <w:tcW w:w="1271"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3000-4300</w:t>
            </w:r>
          </w:p>
        </w:tc>
        <w:tc>
          <w:tcPr>
            <w:tcW w:w="127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12000-17000</w:t>
            </w:r>
          </w:p>
        </w:tc>
        <w:tc>
          <w:tcPr>
            <w:tcW w:w="1455"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__</w:t>
            </w:r>
          </w:p>
        </w:tc>
      </w:tr>
      <w:tr w:rsidR="00112C1E" w:rsidRPr="00D6428B" w:rsidTr="007202A6">
        <w:tc>
          <w:tcPr>
            <w:tcW w:w="2653"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Кинематикалық тұтқырлығы,мм²/с</w:t>
            </w:r>
          </w:p>
        </w:tc>
        <w:tc>
          <w:tcPr>
            <w:tcW w:w="991" w:type="dxa"/>
          </w:tcPr>
          <w:p w:rsidR="00112C1E" w:rsidRPr="00D6428B" w:rsidRDefault="00112C1E" w:rsidP="001836FB">
            <w:pPr>
              <w:tabs>
                <w:tab w:val="left" w:pos="0"/>
              </w:tabs>
              <w:jc w:val="both"/>
              <w:rPr>
                <w:rFonts w:ascii="Times New Roman" w:hAnsi="Times New Roman" w:cs="Times New Roman"/>
                <w:sz w:val="30"/>
                <w:szCs w:val="30"/>
                <w:lang w:val="kk-KZ"/>
              </w:rPr>
            </w:pPr>
          </w:p>
        </w:tc>
        <w:tc>
          <w:tcPr>
            <w:tcW w:w="991" w:type="dxa"/>
          </w:tcPr>
          <w:p w:rsidR="00112C1E" w:rsidRPr="00D6428B" w:rsidRDefault="00112C1E" w:rsidP="001836FB">
            <w:pPr>
              <w:tabs>
                <w:tab w:val="left" w:pos="0"/>
              </w:tabs>
              <w:jc w:val="both"/>
              <w:rPr>
                <w:rFonts w:ascii="Times New Roman" w:hAnsi="Times New Roman" w:cs="Times New Roman"/>
                <w:sz w:val="30"/>
                <w:szCs w:val="30"/>
                <w:lang w:val="kk-KZ"/>
              </w:rPr>
            </w:pPr>
          </w:p>
        </w:tc>
        <w:tc>
          <w:tcPr>
            <w:tcW w:w="1010" w:type="dxa"/>
          </w:tcPr>
          <w:p w:rsidR="00112C1E" w:rsidRPr="00D6428B" w:rsidRDefault="00112C1E" w:rsidP="001836FB">
            <w:pPr>
              <w:tabs>
                <w:tab w:val="left" w:pos="0"/>
              </w:tabs>
              <w:jc w:val="both"/>
              <w:rPr>
                <w:rFonts w:ascii="Times New Roman" w:hAnsi="Times New Roman" w:cs="Times New Roman"/>
                <w:sz w:val="30"/>
                <w:szCs w:val="30"/>
                <w:lang w:val="kk-KZ"/>
              </w:rPr>
            </w:pPr>
          </w:p>
        </w:tc>
        <w:tc>
          <w:tcPr>
            <w:tcW w:w="1271" w:type="dxa"/>
          </w:tcPr>
          <w:p w:rsidR="00112C1E" w:rsidRPr="00D6428B" w:rsidRDefault="00112C1E" w:rsidP="001836FB">
            <w:pPr>
              <w:tabs>
                <w:tab w:val="left" w:pos="0"/>
              </w:tabs>
              <w:jc w:val="both"/>
              <w:rPr>
                <w:rFonts w:ascii="Times New Roman" w:hAnsi="Times New Roman" w:cs="Times New Roman"/>
                <w:sz w:val="30"/>
                <w:szCs w:val="30"/>
                <w:lang w:val="kk-KZ"/>
              </w:rPr>
            </w:pPr>
          </w:p>
        </w:tc>
        <w:tc>
          <w:tcPr>
            <w:tcW w:w="1273" w:type="dxa"/>
          </w:tcPr>
          <w:p w:rsidR="00112C1E" w:rsidRPr="00D6428B" w:rsidRDefault="00112C1E" w:rsidP="001836FB">
            <w:pPr>
              <w:tabs>
                <w:tab w:val="left" w:pos="0"/>
              </w:tabs>
              <w:jc w:val="both"/>
              <w:rPr>
                <w:rFonts w:ascii="Times New Roman" w:hAnsi="Times New Roman" w:cs="Times New Roman"/>
                <w:sz w:val="30"/>
                <w:szCs w:val="30"/>
                <w:lang w:val="kk-KZ"/>
              </w:rPr>
            </w:pPr>
          </w:p>
        </w:tc>
        <w:tc>
          <w:tcPr>
            <w:tcW w:w="1455" w:type="dxa"/>
          </w:tcPr>
          <w:p w:rsidR="00112C1E" w:rsidRPr="00D6428B" w:rsidRDefault="00112C1E" w:rsidP="001836FB">
            <w:pPr>
              <w:tabs>
                <w:tab w:val="left" w:pos="0"/>
              </w:tabs>
              <w:jc w:val="both"/>
              <w:rPr>
                <w:rFonts w:ascii="Times New Roman" w:hAnsi="Times New Roman" w:cs="Times New Roman"/>
                <w:sz w:val="30"/>
                <w:szCs w:val="30"/>
                <w:lang w:val="kk-KZ"/>
              </w:rPr>
            </w:pPr>
          </w:p>
        </w:tc>
      </w:tr>
      <w:tr w:rsidR="00112C1E" w:rsidRPr="00D6428B" w:rsidTr="007202A6">
        <w:tc>
          <w:tcPr>
            <w:tcW w:w="265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100ºС-та</w:t>
            </w:r>
          </w:p>
        </w:tc>
        <w:tc>
          <w:tcPr>
            <w:tcW w:w="991"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250-1000</w:t>
            </w:r>
          </w:p>
        </w:tc>
        <w:tc>
          <w:tcPr>
            <w:tcW w:w="991"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450-1000</w:t>
            </w:r>
          </w:p>
        </w:tc>
        <w:tc>
          <w:tcPr>
            <w:tcW w:w="101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__</w:t>
            </w:r>
          </w:p>
        </w:tc>
        <w:tc>
          <w:tcPr>
            <w:tcW w:w="1271"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200-320</w:t>
            </w:r>
          </w:p>
        </w:tc>
        <w:tc>
          <w:tcPr>
            <w:tcW w:w="127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__</w:t>
            </w:r>
          </w:p>
        </w:tc>
        <w:tc>
          <w:tcPr>
            <w:tcW w:w="1455"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__</w:t>
            </w:r>
          </w:p>
        </w:tc>
      </w:tr>
      <w:tr w:rsidR="00112C1E" w:rsidRPr="00D6428B" w:rsidTr="007202A6">
        <w:tc>
          <w:tcPr>
            <w:tcW w:w="265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50ºС-та</w:t>
            </w:r>
          </w:p>
        </w:tc>
        <w:tc>
          <w:tcPr>
            <w:tcW w:w="991"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__</w:t>
            </w:r>
          </w:p>
          <w:p w:rsidR="00112C1E" w:rsidRPr="00D6428B" w:rsidRDefault="00112C1E" w:rsidP="001836FB">
            <w:pPr>
              <w:tabs>
                <w:tab w:val="left" w:pos="0"/>
              </w:tabs>
              <w:jc w:val="center"/>
              <w:rPr>
                <w:rFonts w:ascii="Times New Roman" w:hAnsi="Times New Roman" w:cs="Times New Roman"/>
                <w:sz w:val="30"/>
                <w:szCs w:val="30"/>
                <w:lang w:val="kk-KZ"/>
              </w:rPr>
            </w:pPr>
          </w:p>
        </w:tc>
        <w:tc>
          <w:tcPr>
            <w:tcW w:w="991"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__</w:t>
            </w:r>
          </w:p>
        </w:tc>
        <w:tc>
          <w:tcPr>
            <w:tcW w:w="101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__</w:t>
            </w:r>
          </w:p>
        </w:tc>
        <w:tc>
          <w:tcPr>
            <w:tcW w:w="1271"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1100-1700</w:t>
            </w:r>
          </w:p>
        </w:tc>
        <w:tc>
          <w:tcPr>
            <w:tcW w:w="127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1100-1700</w:t>
            </w:r>
          </w:p>
        </w:tc>
        <w:tc>
          <w:tcPr>
            <w:tcW w:w="1455"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1100-</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1700</w:t>
            </w:r>
          </w:p>
        </w:tc>
      </w:tr>
      <w:tr w:rsidR="00112C1E" w:rsidRPr="00D6428B" w:rsidTr="007202A6">
        <w:tc>
          <w:tcPr>
            <w:tcW w:w="265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Асу температурасы, ºС-тан, төмен емес</w:t>
            </w:r>
          </w:p>
        </w:tc>
        <w:tc>
          <w:tcPr>
            <w:tcW w:w="991"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150</w:t>
            </w:r>
          </w:p>
        </w:tc>
        <w:tc>
          <w:tcPr>
            <w:tcW w:w="991"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165</w:t>
            </w:r>
          </w:p>
        </w:tc>
        <w:tc>
          <w:tcPr>
            <w:tcW w:w="101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165</w:t>
            </w:r>
          </w:p>
        </w:tc>
        <w:tc>
          <w:tcPr>
            <w:tcW w:w="1271"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155</w:t>
            </w:r>
          </w:p>
        </w:tc>
        <w:tc>
          <w:tcPr>
            <w:tcW w:w="127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160</w:t>
            </w:r>
          </w:p>
        </w:tc>
        <w:tc>
          <w:tcPr>
            <w:tcW w:w="1455"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160</w:t>
            </w:r>
          </w:p>
        </w:tc>
      </w:tr>
    </w:tbl>
    <w:p w:rsidR="00112C1E" w:rsidRPr="00D6428B" w:rsidRDefault="007202A6" w:rsidP="001836FB">
      <w:pPr>
        <w:tabs>
          <w:tab w:val="left" w:pos="0"/>
        </w:tabs>
        <w:spacing w:after="0" w:line="240" w:lineRule="auto"/>
        <w:jc w:val="both"/>
        <w:rPr>
          <w:rFonts w:ascii="Times New Roman" w:hAnsi="Times New Roman" w:cs="Times New Roman"/>
          <w:b/>
          <w:color w:val="FF0000"/>
          <w:sz w:val="30"/>
          <w:szCs w:val="30"/>
          <w:lang w:val="kk-KZ"/>
        </w:rPr>
      </w:pPr>
      <w:r w:rsidRPr="00D6428B">
        <w:rPr>
          <w:rFonts w:ascii="Times New Roman" w:hAnsi="Times New Roman" w:cs="Times New Roman"/>
          <w:b/>
          <w:sz w:val="30"/>
          <w:szCs w:val="30"/>
          <w:lang w:val="kk-KZ"/>
        </w:rPr>
        <w:lastRenderedPageBreak/>
        <w:tab/>
      </w:r>
      <w:r w:rsidR="00112C1E" w:rsidRPr="00D6428B">
        <w:rPr>
          <w:rFonts w:ascii="Times New Roman" w:hAnsi="Times New Roman" w:cs="Times New Roman"/>
          <w:b/>
          <w:sz w:val="30"/>
          <w:szCs w:val="30"/>
          <w:lang w:val="kk-KZ"/>
        </w:rPr>
        <w:t xml:space="preserve">2.3.2.1.2. </w:t>
      </w:r>
      <w:r w:rsidR="00CD1994" w:rsidRPr="00D6428B">
        <w:rPr>
          <w:rFonts w:ascii="Times New Roman" w:hAnsi="Times New Roman" w:cs="Times New Roman"/>
          <w:b/>
          <w:color w:val="FF0000"/>
          <w:sz w:val="30"/>
          <w:szCs w:val="30"/>
          <w:lang w:val="kk-KZ"/>
        </w:rPr>
        <w:t xml:space="preserve">ТОТЫҒУҒА ҚАРСЫ </w:t>
      </w:r>
      <w:r w:rsidR="00112C1E" w:rsidRPr="00D6428B">
        <w:rPr>
          <w:rFonts w:ascii="Times New Roman" w:hAnsi="Times New Roman" w:cs="Times New Roman"/>
          <w:b/>
          <w:color w:val="FF0000"/>
          <w:sz w:val="30"/>
          <w:szCs w:val="30"/>
          <w:lang w:val="kk-KZ"/>
        </w:rPr>
        <w:t>ҚОСПАЛАР</w:t>
      </w:r>
    </w:p>
    <w:p w:rsidR="00112C1E" w:rsidRPr="00D6428B" w:rsidRDefault="00112C1E" w:rsidP="001836FB">
      <w:pPr>
        <w:tabs>
          <w:tab w:val="left" w:pos="0"/>
        </w:tabs>
        <w:spacing w:after="0" w:line="240" w:lineRule="auto"/>
        <w:jc w:val="both"/>
        <w:rPr>
          <w:rFonts w:ascii="Times New Roman" w:hAnsi="Times New Roman" w:cs="Times New Roman"/>
          <w:b/>
          <w:sz w:val="30"/>
          <w:szCs w:val="30"/>
          <w:lang w:val="kk-KZ"/>
        </w:rPr>
      </w:pPr>
    </w:p>
    <w:p w:rsidR="00D971E3"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Майдың құрамына кіретін көмірсутектер ауа оттегісінің, жоғары температураның, жүктемелердің әсерінен металдардың каталитикалық әрекеті тотығуға, диструкцияға, полимеризацияға және басқа да химиялық айналымдарға ұшырайды. Сонымен қоса, қышқыл құрамдас қосылыстардың және көміртектес тығыздану заттарының түзілуінен және жиналуынан майдың құрамы өзгереді және оларды пайдалану қасиеттері төмендейді. </w:t>
      </w:r>
      <w:r w:rsidR="00D971E3">
        <w:rPr>
          <w:rFonts w:ascii="Times New Roman" w:hAnsi="Times New Roman" w:cs="Times New Roman"/>
          <w:sz w:val="30"/>
          <w:szCs w:val="30"/>
          <w:lang w:val="kk-KZ"/>
        </w:rPr>
        <w:t xml:space="preserve"> </w:t>
      </w:r>
    </w:p>
    <w:p w:rsidR="00112C1E" w:rsidRPr="00D6428B" w:rsidRDefault="00D971E3"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Тотығу заттары майда өте нашар ериді, тұнбалар мен күйіктердің түзілуіне мүмкіндік береді, коррозияға ұшыратады және бөлшектердің тозуын жеделдетеді. Майлардың тотығуының алдын алу немесе төмендету мақсатында сақтау және пайдалану кезінде </w:t>
      </w:r>
      <w:r w:rsidR="00CD1994" w:rsidRPr="00D6428B">
        <w:rPr>
          <w:rFonts w:ascii="Times New Roman" w:hAnsi="Times New Roman" w:cs="Times New Roman"/>
          <w:color w:val="FF0000"/>
          <w:sz w:val="30"/>
          <w:szCs w:val="30"/>
          <w:lang w:val="kk-KZ"/>
        </w:rPr>
        <w:t>тотығуға қарсы</w:t>
      </w:r>
      <w:r w:rsidR="00CD1994" w:rsidRPr="00D6428B">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қоспаларды кеңінен қолданады. Бұл қоспалар тобының жалпы атауы, олардың ішінде тотығу ингибиторларын, металл диактиваторлары мен пассиваторларын ерекше бөліп көрсетеді. </w:t>
      </w:r>
    </w:p>
    <w:p w:rsidR="0083655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XX ғасырдың 60-жылдары Н.И.Черножуков пен С.Э.Крейннің зерттеулерімен </w:t>
      </w:r>
      <w:r w:rsidR="00335002" w:rsidRPr="00D6428B">
        <w:rPr>
          <w:rFonts w:ascii="Times New Roman" w:hAnsi="Times New Roman" w:cs="Times New Roman"/>
          <w:color w:val="FF0000"/>
          <w:sz w:val="30"/>
          <w:szCs w:val="30"/>
          <w:lang w:val="kk-KZ"/>
        </w:rPr>
        <w:t>тотығуға қарсы қоспалар</w:t>
      </w:r>
      <w:r w:rsidR="00335002"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 тізбелік реакцияны үзбей және дамуына жол бермей (мұндай қоспалардың әрекет механизмі көлемді болып келеді), түзілген бос радикалдармен немесе гидрототықты тұрақты жаңдайға ауыстырып өзара әрекеттесе отырып майдың көмірсутектерін тотығудан қорғайтынын дәлелдеді. Олар тотығу ингибиторларының тобына жатады, оларды майларда кеңінен қолданады. </w:t>
      </w:r>
    </w:p>
    <w:p w:rsidR="00D971E3" w:rsidRDefault="0083655B"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Тотығу ингибиторларының (алкилфенолдар, аминдер, күкірт- фосфор құрамдас заттар) құрамына қарай олардың әрекет ету механизмі әртүрлі. </w:t>
      </w:r>
      <w:r w:rsidR="00D971E3">
        <w:rPr>
          <w:rFonts w:ascii="Times New Roman" w:hAnsi="Times New Roman" w:cs="Times New Roman"/>
          <w:sz w:val="30"/>
          <w:szCs w:val="30"/>
          <w:lang w:val="kk-KZ"/>
        </w:rPr>
        <w:t xml:space="preserve"> </w:t>
      </w:r>
    </w:p>
    <w:p w:rsidR="0083655B" w:rsidRDefault="00D971E3"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Осылайша, алкилфенолдар тотық радикалдарымен әрекеттесе отырып тотығудың тізбекті реакциясын үзеді. Орынбасулардың құрамы және олардың органикалық қосылыстардың молекуласындағы жағдайы олардың тиімділігіне айтарлықтай әсер етеді. </w:t>
      </w:r>
      <w:r w:rsidR="0083655B">
        <w:rPr>
          <w:rFonts w:ascii="Times New Roman" w:hAnsi="Times New Roman" w:cs="Times New Roman"/>
          <w:sz w:val="30"/>
          <w:szCs w:val="30"/>
          <w:lang w:val="kk-KZ"/>
        </w:rPr>
        <w:t xml:space="preserve"> </w:t>
      </w:r>
    </w:p>
    <w:p w:rsidR="00112C1E" w:rsidRPr="00D6428B" w:rsidRDefault="0083655B"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Амин тектес тотығу ингибиторларының әрекетін түсіндіру үшін «жабысу» деп аталатын механизм ұсынылған, бұл механизм бойынша тұтқыр радикалы ингибитор молекуласымен бірге радикал – комплексті құрайды, ол өз кезегінде, тұтқыр радикалдарымен әрекеттеседі. </w:t>
      </w:r>
    </w:p>
    <w:p w:rsidR="00944254"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Сульфидтер мен алкилфосфиттердің (құрамында амин және фенол топтарынан тұрмайтын заттар) әрекет ету механизмі тұрақты молекулалардың түзілуімен гидрототықтың бұзылуында болып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есептеледі. Ең ауыры металдардың диалкилдитиофосфаттарының көп сатылы әрекеті болып табылады, олар көмірсутектердің тотығуының бастапқы сатысында (өздері секілді олардың термиялық айналу заттары) прцесті тежейді, түзілген радикалдарды (негізінен, ROO˙) дезинфекциялайды, одан кейін – гидрототықты ыдыратады. </w:t>
      </w:r>
    </w:p>
    <w:p w:rsidR="006F1A39"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Майлардың тотығу тұрақтылығын жылдамдататын және басқа механизм бойынша әрекет ететін – металдың дезактиваторлары мен пассиваторлары болып табылатын қоспалар бар. </w:t>
      </w:r>
    </w:p>
    <w:p w:rsidR="006F1A39" w:rsidRDefault="006F1A39"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Дезактиваторлар комплекстердің түзілу есебінен майдың көлеміне ауысып отыратын металдардың аз ерігіш тұздарының каталитикалық әрекетінің алдын алады және азайтады. </w:t>
      </w:r>
    </w:p>
    <w:p w:rsidR="00112C1E" w:rsidRPr="00D6428B" w:rsidRDefault="006F1A39"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Пассиваторлар металдың қабатында майдың көмірсутектерін металдың каталитикалық әрекетінен қорғап отыратын хемосорбциондық пленкаларды түзейді. Көптеген антитоқтырғыштар бір уақытта тотығудың төменмолекулярлы коррозиялық-агрессиялық заттарының қалыптасуының алдын алу есебінен антикоррозиялық функцияларды орындайды. </w:t>
      </w:r>
    </w:p>
    <w:p w:rsidR="006F1A39"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Көбінесе тотығу ингибиторлары ретінде келесілерді қолданады: ароматты аминдер – дефинеламин, </w:t>
      </w:r>
      <w:r w:rsidRPr="00D6428B">
        <w:rPr>
          <w:rFonts w:ascii="Times New Roman" w:hAnsi="Times New Roman" w:cs="Times New Roman"/>
          <w:i/>
          <w:sz w:val="30"/>
          <w:szCs w:val="30"/>
          <w:lang w:val="kk-KZ"/>
        </w:rPr>
        <w:t>п</w:t>
      </w:r>
      <w:r w:rsidRPr="00D6428B">
        <w:rPr>
          <w:rFonts w:ascii="Times New Roman" w:hAnsi="Times New Roman" w:cs="Times New Roman"/>
          <w:sz w:val="30"/>
          <w:szCs w:val="30"/>
          <w:lang w:val="kk-KZ"/>
        </w:rPr>
        <w:t xml:space="preserve"> – оксидифениламин, финил-α(β)-нафтиламин (неозон А и Д) және басқалар; алкилфенолдар – ионол (дибутил-</w:t>
      </w:r>
      <w:r w:rsidRPr="00D6428B">
        <w:rPr>
          <w:rFonts w:ascii="Times New Roman" w:hAnsi="Times New Roman" w:cs="Times New Roman"/>
          <w:i/>
          <w:sz w:val="30"/>
          <w:szCs w:val="30"/>
          <w:lang w:val="kk-KZ"/>
        </w:rPr>
        <w:t>п-</w:t>
      </w:r>
      <w:r w:rsidRPr="00D6428B">
        <w:rPr>
          <w:rFonts w:ascii="Times New Roman" w:hAnsi="Times New Roman" w:cs="Times New Roman"/>
          <w:sz w:val="30"/>
          <w:szCs w:val="30"/>
          <w:lang w:val="kk-KZ"/>
        </w:rPr>
        <w:t xml:space="preserve">крезол-ДБК, Агидол), МБ-1, НГ-2246, α(β) – нафтол және олардың негізіндегі қоспалар; дитиофосфорлы (ДФ-1, ДФ-11, А-22, А-23, А-24) және дитиокарбаминді қышқылдардың тұздары. Майлардың жұмыс істеу температурасының диапазонына байланысты қоспаларды төмен- және жоғары температуралық болып екіге бөледі. Мотор майларының қатарына </w:t>
      </w:r>
      <w:r w:rsidRPr="00D6428B">
        <w:rPr>
          <w:rFonts w:ascii="Times New Roman" w:hAnsi="Times New Roman" w:cs="Times New Roman"/>
          <w:i/>
          <w:sz w:val="30"/>
          <w:szCs w:val="30"/>
          <w:lang w:val="kk-KZ"/>
        </w:rPr>
        <w:t>жоғары температуралы антитотықтарғыштар</w:t>
      </w:r>
      <w:r w:rsidRPr="00D6428B">
        <w:rPr>
          <w:rFonts w:ascii="Times New Roman" w:hAnsi="Times New Roman" w:cs="Times New Roman"/>
          <w:sz w:val="30"/>
          <w:szCs w:val="30"/>
          <w:lang w:val="kk-KZ"/>
        </w:rPr>
        <w:t xml:space="preserve"> (ДФ-11, А-23, А-24, К-51, поливалентті металдардың дитиокарбаматтары және басқалар) кіреді; өнеркәсіптік және трнасформаторлы майлардың құрамына көбінесе төмен температуралы антитотықтырғыштар – ионол, дефиниламин және басқалар кіреді.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Диалкилдитиофосфаттар (ДФ-11, А-22, А-23 және т.б.) бастапқы кезеңде тотығу процесін тежейді және төмен температуралы антитотықтырғыштарға қарағанда тотығудың индукциондық кезеңін айтарлықтай ұзартады. </w:t>
      </w:r>
    </w:p>
    <w:p w:rsidR="006F1A39"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335002" w:rsidRPr="00D6428B">
        <w:rPr>
          <w:rFonts w:ascii="Times New Roman" w:hAnsi="Times New Roman" w:cs="Times New Roman"/>
          <w:color w:val="FF0000"/>
          <w:sz w:val="30"/>
          <w:szCs w:val="30"/>
          <w:lang w:val="kk-KZ"/>
        </w:rPr>
        <w:t>Тотығуға қарсы қоспалар</w:t>
      </w:r>
      <w:r w:rsidRPr="00D6428B">
        <w:rPr>
          <w:rFonts w:ascii="Times New Roman" w:hAnsi="Times New Roman" w:cs="Times New Roman"/>
          <w:sz w:val="30"/>
          <w:szCs w:val="30"/>
          <w:lang w:val="kk-KZ"/>
        </w:rPr>
        <w:t xml:space="preserve"> күлдік және күлсіз болып бөлінеді. </w:t>
      </w:r>
      <w:r w:rsidRPr="00D6428B">
        <w:rPr>
          <w:rFonts w:ascii="Times New Roman" w:hAnsi="Times New Roman" w:cs="Times New Roman"/>
          <w:i/>
          <w:sz w:val="30"/>
          <w:szCs w:val="30"/>
          <w:lang w:val="kk-KZ"/>
        </w:rPr>
        <w:t xml:space="preserve">Күлдіктерге </w:t>
      </w:r>
      <w:r w:rsidRPr="00D6428B">
        <w:rPr>
          <w:rFonts w:ascii="Times New Roman" w:hAnsi="Times New Roman" w:cs="Times New Roman"/>
          <w:sz w:val="30"/>
          <w:szCs w:val="30"/>
          <w:lang w:val="kk-KZ"/>
        </w:rPr>
        <w:t xml:space="preserve">құрамында металы бар қоспалар жатады. </w:t>
      </w:r>
    </w:p>
    <w:p w:rsidR="00112C1E" w:rsidRDefault="006F1A39"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Төменде ресейлік және шетелдік антитотықтырғыш күлдік қоспалардың сипаттамалары көрсетілген: </w:t>
      </w:r>
    </w:p>
    <w:p w:rsidR="006F1A39" w:rsidRPr="00D6428B" w:rsidRDefault="006F1A39" w:rsidP="001836FB">
      <w:pPr>
        <w:tabs>
          <w:tab w:val="left" w:pos="0"/>
        </w:tabs>
        <w:spacing w:after="0" w:line="240" w:lineRule="auto"/>
        <w:jc w:val="both"/>
        <w:rPr>
          <w:rFonts w:ascii="Times New Roman" w:hAnsi="Times New Roman" w:cs="Times New Roman"/>
          <w:sz w:val="30"/>
          <w:szCs w:val="30"/>
          <w:lang w:val="kk-KZ"/>
        </w:rPr>
      </w:pPr>
    </w:p>
    <w:p w:rsidR="00335002" w:rsidRPr="00D6428B" w:rsidRDefault="00335002" w:rsidP="001836FB">
      <w:pPr>
        <w:tabs>
          <w:tab w:val="left" w:pos="0"/>
        </w:tabs>
        <w:spacing w:after="0" w:line="240" w:lineRule="auto"/>
        <w:jc w:val="both"/>
        <w:rPr>
          <w:rFonts w:ascii="Times New Roman" w:hAnsi="Times New Roman" w:cs="Times New Roman"/>
          <w:i/>
          <w:sz w:val="30"/>
          <w:szCs w:val="30"/>
          <w:lang w:val="kk-KZ"/>
        </w:rPr>
      </w:pPr>
    </w:p>
    <w:p w:rsidR="00112C1E" w:rsidRPr="00D6428B" w:rsidRDefault="00112C1E" w:rsidP="001836FB">
      <w:pPr>
        <w:tabs>
          <w:tab w:val="left" w:pos="0"/>
        </w:tabs>
        <w:spacing w:after="0" w:line="240" w:lineRule="auto"/>
        <w:jc w:val="center"/>
        <w:rPr>
          <w:rFonts w:ascii="Times New Roman" w:hAnsi="Times New Roman" w:cs="Times New Roman"/>
          <w:i/>
          <w:sz w:val="30"/>
          <w:szCs w:val="30"/>
          <w:lang w:val="kk-KZ"/>
        </w:rPr>
      </w:pPr>
      <w:r w:rsidRPr="00D6428B">
        <w:rPr>
          <w:rFonts w:ascii="Times New Roman" w:hAnsi="Times New Roman" w:cs="Times New Roman"/>
          <w:i/>
          <w:sz w:val="30"/>
          <w:szCs w:val="30"/>
          <w:lang w:val="kk-KZ"/>
        </w:rPr>
        <w:lastRenderedPageBreak/>
        <w:t xml:space="preserve">Ресейлік </w:t>
      </w:r>
      <w:r w:rsidR="00335002" w:rsidRPr="00D6428B">
        <w:rPr>
          <w:rFonts w:ascii="Times New Roman" w:hAnsi="Times New Roman" w:cs="Times New Roman"/>
          <w:color w:val="FF0000"/>
          <w:sz w:val="30"/>
          <w:szCs w:val="30"/>
          <w:lang w:val="kk-KZ"/>
        </w:rPr>
        <w:t>тотығуға қарсы қоспалар</w:t>
      </w:r>
    </w:p>
    <w:tbl>
      <w:tblPr>
        <w:tblStyle w:val="a4"/>
        <w:tblW w:w="9498" w:type="dxa"/>
        <w:tblInd w:w="108" w:type="dxa"/>
        <w:tblLayout w:type="fixed"/>
        <w:tblLook w:val="04A0"/>
      </w:tblPr>
      <w:tblGrid>
        <w:gridCol w:w="3510"/>
        <w:gridCol w:w="885"/>
        <w:gridCol w:w="850"/>
        <w:gridCol w:w="851"/>
        <w:gridCol w:w="992"/>
        <w:gridCol w:w="1276"/>
        <w:gridCol w:w="1134"/>
      </w:tblGrid>
      <w:tr w:rsidR="00112C1E" w:rsidRPr="006F1A39" w:rsidTr="00CD48E9">
        <w:tc>
          <w:tcPr>
            <w:tcW w:w="3510" w:type="dxa"/>
            <w:vMerge w:val="restart"/>
          </w:tcPr>
          <w:p w:rsidR="00112C1E" w:rsidRPr="006F1A39" w:rsidRDefault="00112C1E" w:rsidP="001836FB">
            <w:pPr>
              <w:tabs>
                <w:tab w:val="left" w:pos="0"/>
              </w:tabs>
              <w:jc w:val="center"/>
              <w:rPr>
                <w:rFonts w:ascii="Times New Roman" w:hAnsi="Times New Roman" w:cs="Times New Roman"/>
                <w:sz w:val="28"/>
                <w:szCs w:val="28"/>
                <w:lang w:val="kk-KZ"/>
              </w:rPr>
            </w:pPr>
          </w:p>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 xml:space="preserve">Көрсеткіш </w:t>
            </w:r>
          </w:p>
        </w:tc>
        <w:tc>
          <w:tcPr>
            <w:tcW w:w="3578" w:type="dxa"/>
            <w:gridSpan w:val="4"/>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 xml:space="preserve">Күлдік қоспалар </w:t>
            </w:r>
          </w:p>
        </w:tc>
        <w:tc>
          <w:tcPr>
            <w:tcW w:w="2410" w:type="dxa"/>
            <w:gridSpan w:val="2"/>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Күлсіз қоспалар</w:t>
            </w:r>
          </w:p>
        </w:tc>
      </w:tr>
      <w:tr w:rsidR="00112C1E" w:rsidRPr="006F1A39" w:rsidTr="00CD48E9">
        <w:tc>
          <w:tcPr>
            <w:tcW w:w="3510" w:type="dxa"/>
            <w:vMerge/>
          </w:tcPr>
          <w:p w:rsidR="00112C1E" w:rsidRPr="006F1A39" w:rsidRDefault="00112C1E" w:rsidP="001836FB">
            <w:pPr>
              <w:tabs>
                <w:tab w:val="left" w:pos="0"/>
              </w:tabs>
              <w:jc w:val="both"/>
              <w:rPr>
                <w:rFonts w:ascii="Times New Roman" w:hAnsi="Times New Roman" w:cs="Times New Roman"/>
                <w:sz w:val="28"/>
                <w:szCs w:val="28"/>
                <w:lang w:val="kk-KZ"/>
              </w:rPr>
            </w:pPr>
          </w:p>
        </w:tc>
        <w:tc>
          <w:tcPr>
            <w:tcW w:w="885"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ДФ-11</w:t>
            </w:r>
          </w:p>
        </w:tc>
        <w:tc>
          <w:tcPr>
            <w:tcW w:w="850"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ДФБ</w:t>
            </w:r>
          </w:p>
        </w:tc>
        <w:tc>
          <w:tcPr>
            <w:tcW w:w="851"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А-22</w:t>
            </w:r>
          </w:p>
        </w:tc>
        <w:tc>
          <w:tcPr>
            <w:tcW w:w="992"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ДФ-1</w:t>
            </w:r>
          </w:p>
        </w:tc>
        <w:tc>
          <w:tcPr>
            <w:tcW w:w="1276"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ВНИИНП-715</w:t>
            </w:r>
          </w:p>
        </w:tc>
        <w:tc>
          <w:tcPr>
            <w:tcW w:w="1134"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Борин</w:t>
            </w:r>
          </w:p>
        </w:tc>
      </w:tr>
      <w:tr w:rsidR="00112C1E" w:rsidRPr="006F1A39" w:rsidTr="00CD48E9">
        <w:tc>
          <w:tcPr>
            <w:tcW w:w="3510" w:type="dxa"/>
          </w:tcPr>
          <w:p w:rsidR="00112C1E" w:rsidRPr="006F1A39" w:rsidRDefault="00112C1E" w:rsidP="001836FB">
            <w:pPr>
              <w:tabs>
                <w:tab w:val="left" w:pos="0"/>
              </w:tabs>
              <w:jc w:val="both"/>
              <w:rPr>
                <w:rFonts w:ascii="Times New Roman" w:hAnsi="Times New Roman" w:cs="Times New Roman"/>
                <w:sz w:val="28"/>
                <w:szCs w:val="28"/>
                <w:lang w:val="kk-KZ"/>
              </w:rPr>
            </w:pPr>
            <w:r w:rsidRPr="006F1A39">
              <w:rPr>
                <w:rFonts w:ascii="Times New Roman" w:hAnsi="Times New Roman" w:cs="Times New Roman"/>
                <w:sz w:val="28"/>
                <w:szCs w:val="28"/>
                <w:lang w:val="kk-KZ"/>
              </w:rPr>
              <w:t>100ºС-ғы кинематикалық тұтқырлығы</w:t>
            </w:r>
          </w:p>
        </w:tc>
        <w:tc>
          <w:tcPr>
            <w:tcW w:w="885"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5-10</w:t>
            </w:r>
          </w:p>
        </w:tc>
        <w:tc>
          <w:tcPr>
            <w:tcW w:w="850"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5-10</w:t>
            </w:r>
          </w:p>
        </w:tc>
        <w:tc>
          <w:tcPr>
            <w:tcW w:w="851"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≥8</w:t>
            </w:r>
          </w:p>
        </w:tc>
        <w:tc>
          <w:tcPr>
            <w:tcW w:w="992"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≤20</w:t>
            </w:r>
          </w:p>
        </w:tc>
        <w:tc>
          <w:tcPr>
            <w:tcW w:w="1276"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≥27</w:t>
            </w:r>
          </w:p>
        </w:tc>
        <w:tc>
          <w:tcPr>
            <w:tcW w:w="1134"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≤150</w:t>
            </w:r>
          </w:p>
        </w:tc>
      </w:tr>
      <w:tr w:rsidR="00112C1E" w:rsidRPr="006F1A39" w:rsidTr="00CD48E9">
        <w:tc>
          <w:tcPr>
            <w:tcW w:w="3510" w:type="dxa"/>
          </w:tcPr>
          <w:p w:rsidR="00112C1E" w:rsidRPr="006F1A39" w:rsidRDefault="00112C1E" w:rsidP="001836FB">
            <w:pPr>
              <w:tabs>
                <w:tab w:val="left" w:pos="0"/>
              </w:tabs>
              <w:jc w:val="both"/>
              <w:rPr>
                <w:rFonts w:ascii="Times New Roman" w:hAnsi="Times New Roman" w:cs="Times New Roman"/>
                <w:sz w:val="28"/>
                <w:szCs w:val="28"/>
                <w:lang w:val="kk-KZ"/>
              </w:rPr>
            </w:pPr>
            <w:r w:rsidRPr="006F1A39">
              <w:rPr>
                <w:rFonts w:ascii="Times New Roman" w:hAnsi="Times New Roman" w:cs="Times New Roman"/>
                <w:sz w:val="28"/>
                <w:szCs w:val="28"/>
                <w:lang w:val="kk-KZ"/>
              </w:rPr>
              <w:t>Массалық үлесі, %:</w:t>
            </w:r>
          </w:p>
          <w:p w:rsidR="00112C1E" w:rsidRPr="006F1A39" w:rsidRDefault="00112C1E" w:rsidP="001836FB">
            <w:pPr>
              <w:ind w:left="426"/>
              <w:jc w:val="both"/>
              <w:rPr>
                <w:rFonts w:ascii="Times New Roman" w:hAnsi="Times New Roman" w:cs="Times New Roman"/>
                <w:sz w:val="28"/>
                <w:szCs w:val="28"/>
                <w:lang w:val="kk-KZ"/>
              </w:rPr>
            </w:pPr>
            <w:r w:rsidRPr="006F1A39">
              <w:rPr>
                <w:rFonts w:ascii="Times New Roman" w:hAnsi="Times New Roman" w:cs="Times New Roman"/>
                <w:sz w:val="28"/>
                <w:szCs w:val="28"/>
                <w:lang w:val="kk-KZ"/>
              </w:rPr>
              <w:t>Фосфордың</w:t>
            </w:r>
          </w:p>
          <w:p w:rsidR="00112C1E" w:rsidRPr="006F1A39" w:rsidRDefault="00112C1E" w:rsidP="001836FB">
            <w:pPr>
              <w:ind w:left="426"/>
              <w:jc w:val="both"/>
              <w:rPr>
                <w:rFonts w:ascii="Times New Roman" w:hAnsi="Times New Roman" w:cs="Times New Roman"/>
                <w:sz w:val="28"/>
                <w:szCs w:val="28"/>
                <w:lang w:val="kk-KZ"/>
              </w:rPr>
            </w:pPr>
            <w:r w:rsidRPr="006F1A39">
              <w:rPr>
                <w:rFonts w:ascii="Times New Roman" w:hAnsi="Times New Roman" w:cs="Times New Roman"/>
                <w:sz w:val="28"/>
                <w:szCs w:val="28"/>
                <w:lang w:val="kk-KZ"/>
              </w:rPr>
              <w:t>Күкірттің, кем емес</w:t>
            </w:r>
          </w:p>
          <w:p w:rsidR="00112C1E" w:rsidRPr="006F1A39" w:rsidRDefault="00112C1E" w:rsidP="001836FB">
            <w:pPr>
              <w:ind w:left="426"/>
              <w:jc w:val="both"/>
              <w:rPr>
                <w:rFonts w:ascii="Times New Roman" w:hAnsi="Times New Roman" w:cs="Times New Roman"/>
                <w:sz w:val="28"/>
                <w:szCs w:val="28"/>
                <w:lang w:val="kk-KZ"/>
              </w:rPr>
            </w:pPr>
            <w:r w:rsidRPr="006F1A39">
              <w:rPr>
                <w:rFonts w:ascii="Times New Roman" w:hAnsi="Times New Roman" w:cs="Times New Roman"/>
                <w:sz w:val="28"/>
                <w:szCs w:val="28"/>
                <w:lang w:val="kk-KZ"/>
              </w:rPr>
              <w:t>Цинктің (бариидің)</w:t>
            </w:r>
          </w:p>
          <w:p w:rsidR="00112C1E" w:rsidRPr="006F1A39" w:rsidRDefault="00112C1E" w:rsidP="001836FB">
            <w:pPr>
              <w:ind w:left="426"/>
              <w:jc w:val="both"/>
              <w:rPr>
                <w:rFonts w:ascii="Times New Roman" w:hAnsi="Times New Roman" w:cs="Times New Roman"/>
                <w:sz w:val="28"/>
                <w:szCs w:val="28"/>
                <w:lang w:val="kk-KZ"/>
              </w:rPr>
            </w:pPr>
            <w:r w:rsidRPr="006F1A39">
              <w:rPr>
                <w:rFonts w:ascii="Times New Roman" w:hAnsi="Times New Roman" w:cs="Times New Roman"/>
                <w:sz w:val="28"/>
                <w:szCs w:val="28"/>
                <w:lang w:val="kk-KZ"/>
              </w:rPr>
              <w:t>Азоттың</w:t>
            </w:r>
          </w:p>
          <w:p w:rsidR="00112C1E" w:rsidRPr="006F1A39" w:rsidRDefault="00112C1E" w:rsidP="001836FB">
            <w:pPr>
              <w:ind w:left="426"/>
              <w:jc w:val="both"/>
              <w:rPr>
                <w:rFonts w:ascii="Times New Roman" w:hAnsi="Times New Roman" w:cs="Times New Roman"/>
                <w:sz w:val="28"/>
                <w:szCs w:val="28"/>
                <w:lang w:val="kk-KZ"/>
              </w:rPr>
            </w:pPr>
            <w:r w:rsidRPr="006F1A39">
              <w:rPr>
                <w:rFonts w:ascii="Times New Roman" w:hAnsi="Times New Roman" w:cs="Times New Roman"/>
                <w:sz w:val="28"/>
                <w:szCs w:val="28"/>
                <w:lang w:val="kk-KZ"/>
              </w:rPr>
              <w:t>Бордың</w:t>
            </w:r>
          </w:p>
          <w:p w:rsidR="00112C1E" w:rsidRPr="006F1A39" w:rsidRDefault="00112C1E" w:rsidP="001836FB">
            <w:pPr>
              <w:ind w:left="426"/>
              <w:jc w:val="both"/>
              <w:rPr>
                <w:rFonts w:ascii="Times New Roman" w:hAnsi="Times New Roman" w:cs="Times New Roman"/>
                <w:sz w:val="28"/>
                <w:szCs w:val="28"/>
                <w:lang w:val="kk-KZ"/>
              </w:rPr>
            </w:pPr>
          </w:p>
          <w:p w:rsidR="00112C1E" w:rsidRPr="006F1A39" w:rsidRDefault="00112C1E" w:rsidP="001836FB">
            <w:pPr>
              <w:ind w:left="426"/>
              <w:jc w:val="both"/>
              <w:rPr>
                <w:rFonts w:ascii="Times New Roman" w:hAnsi="Times New Roman" w:cs="Times New Roman"/>
                <w:sz w:val="28"/>
                <w:szCs w:val="28"/>
                <w:lang w:val="kk-KZ"/>
              </w:rPr>
            </w:pPr>
            <w:r w:rsidRPr="006F1A39">
              <w:rPr>
                <w:rFonts w:ascii="Times New Roman" w:hAnsi="Times New Roman" w:cs="Times New Roman"/>
                <w:sz w:val="28"/>
                <w:szCs w:val="28"/>
                <w:lang w:val="kk-KZ"/>
              </w:rPr>
              <w:t>Судың</w:t>
            </w:r>
          </w:p>
          <w:p w:rsidR="00112C1E" w:rsidRPr="006F1A39" w:rsidRDefault="00112C1E" w:rsidP="001836FB">
            <w:pPr>
              <w:ind w:left="426"/>
              <w:jc w:val="both"/>
              <w:rPr>
                <w:rFonts w:ascii="Times New Roman" w:hAnsi="Times New Roman" w:cs="Times New Roman"/>
                <w:sz w:val="28"/>
                <w:szCs w:val="28"/>
                <w:lang w:val="kk-KZ"/>
              </w:rPr>
            </w:pPr>
            <w:r w:rsidRPr="006F1A39">
              <w:rPr>
                <w:rFonts w:ascii="Times New Roman" w:hAnsi="Times New Roman" w:cs="Times New Roman"/>
                <w:sz w:val="28"/>
                <w:szCs w:val="28"/>
                <w:lang w:val="kk-KZ"/>
              </w:rPr>
              <w:t>Механикалық қосындылар-дың, кем емес</w:t>
            </w:r>
          </w:p>
        </w:tc>
        <w:tc>
          <w:tcPr>
            <w:tcW w:w="885" w:type="dxa"/>
          </w:tcPr>
          <w:p w:rsidR="00112C1E" w:rsidRPr="006F1A39" w:rsidRDefault="00112C1E" w:rsidP="001836FB">
            <w:pPr>
              <w:tabs>
                <w:tab w:val="left" w:pos="0"/>
              </w:tabs>
              <w:jc w:val="center"/>
              <w:rPr>
                <w:rFonts w:ascii="Times New Roman" w:hAnsi="Times New Roman" w:cs="Times New Roman"/>
                <w:sz w:val="28"/>
                <w:szCs w:val="28"/>
                <w:lang w:val="kk-KZ"/>
              </w:rPr>
            </w:pPr>
          </w:p>
          <w:p w:rsidR="00112C1E" w:rsidRPr="006F1A39" w:rsidRDefault="00112C1E" w:rsidP="001836FB">
            <w:pPr>
              <w:tabs>
                <w:tab w:val="left" w:pos="0"/>
              </w:tabs>
              <w:ind w:right="-107"/>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4,4-4,9</w:t>
            </w:r>
          </w:p>
          <w:p w:rsidR="00112C1E" w:rsidRPr="006F1A39" w:rsidRDefault="00112C1E" w:rsidP="001836FB">
            <w:pPr>
              <w:tabs>
                <w:tab w:val="left" w:pos="0"/>
              </w:tabs>
              <w:ind w:right="-107"/>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p w:rsidR="00112C1E" w:rsidRPr="006F1A39" w:rsidRDefault="00112C1E" w:rsidP="001836FB">
            <w:pPr>
              <w:tabs>
                <w:tab w:val="left" w:pos="0"/>
              </w:tabs>
              <w:ind w:right="-107"/>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5,0-5,8</w:t>
            </w:r>
          </w:p>
          <w:p w:rsidR="00112C1E" w:rsidRPr="006F1A39" w:rsidRDefault="00112C1E" w:rsidP="001836FB">
            <w:pPr>
              <w:tabs>
                <w:tab w:val="left" w:pos="0"/>
              </w:tabs>
              <w:ind w:right="-107"/>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p w:rsidR="00112C1E" w:rsidRPr="006F1A39" w:rsidRDefault="00112C1E" w:rsidP="001836FB">
            <w:pPr>
              <w:tabs>
                <w:tab w:val="left" w:pos="0"/>
              </w:tabs>
              <w:ind w:right="-107"/>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p w:rsidR="00112C1E" w:rsidRPr="006F1A39" w:rsidRDefault="00112C1E" w:rsidP="001836FB">
            <w:pPr>
              <w:tabs>
                <w:tab w:val="left" w:pos="0"/>
              </w:tabs>
              <w:ind w:right="-107"/>
              <w:jc w:val="center"/>
              <w:rPr>
                <w:rFonts w:ascii="Times New Roman" w:hAnsi="Times New Roman" w:cs="Times New Roman"/>
                <w:sz w:val="28"/>
                <w:szCs w:val="28"/>
                <w:lang w:val="kk-KZ"/>
              </w:rPr>
            </w:pPr>
          </w:p>
          <w:p w:rsidR="00112C1E" w:rsidRPr="006F1A39" w:rsidRDefault="00112C1E" w:rsidP="001836FB">
            <w:pPr>
              <w:tabs>
                <w:tab w:val="left" w:pos="0"/>
              </w:tabs>
              <w:ind w:right="-107"/>
              <w:jc w:val="center"/>
              <w:rPr>
                <w:rFonts w:ascii="Times New Roman" w:hAnsi="Times New Roman" w:cs="Times New Roman"/>
                <w:sz w:val="28"/>
                <w:szCs w:val="28"/>
                <w:lang w:val="kk-KZ"/>
              </w:rPr>
            </w:pPr>
          </w:p>
          <w:p w:rsidR="00112C1E" w:rsidRPr="006F1A39" w:rsidRDefault="00112C1E" w:rsidP="001836FB">
            <w:pPr>
              <w:tabs>
                <w:tab w:val="left" w:pos="0"/>
              </w:tabs>
              <w:ind w:right="-107"/>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tc>
        <w:tc>
          <w:tcPr>
            <w:tcW w:w="850" w:type="dxa"/>
          </w:tcPr>
          <w:p w:rsidR="00112C1E" w:rsidRPr="006F1A39" w:rsidRDefault="00112C1E" w:rsidP="001836FB">
            <w:pPr>
              <w:tabs>
                <w:tab w:val="left" w:pos="0"/>
              </w:tabs>
              <w:jc w:val="center"/>
              <w:rPr>
                <w:rFonts w:ascii="Times New Roman" w:hAnsi="Times New Roman" w:cs="Times New Roman"/>
                <w:sz w:val="28"/>
                <w:szCs w:val="28"/>
                <w:lang w:val="kk-KZ"/>
              </w:rPr>
            </w:pPr>
          </w:p>
          <w:p w:rsidR="00112C1E" w:rsidRPr="006F1A39" w:rsidRDefault="00112C1E" w:rsidP="001836FB">
            <w:pPr>
              <w:tabs>
                <w:tab w:val="left" w:pos="0"/>
              </w:tabs>
              <w:ind w:right="-108"/>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4,5-5,7</w:t>
            </w:r>
          </w:p>
          <w:p w:rsidR="00112C1E" w:rsidRPr="006F1A39" w:rsidRDefault="00112C1E" w:rsidP="001836FB">
            <w:pPr>
              <w:tabs>
                <w:tab w:val="left" w:pos="0"/>
              </w:tabs>
              <w:ind w:right="-108"/>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p w:rsidR="00112C1E" w:rsidRPr="006F1A39" w:rsidRDefault="00112C1E" w:rsidP="001836FB">
            <w:pPr>
              <w:tabs>
                <w:tab w:val="left" w:pos="0"/>
              </w:tabs>
              <w:ind w:right="-108"/>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5,4-6,2</w:t>
            </w:r>
          </w:p>
          <w:p w:rsidR="00112C1E" w:rsidRPr="006F1A39" w:rsidRDefault="00112C1E" w:rsidP="001836FB">
            <w:pPr>
              <w:tabs>
                <w:tab w:val="left" w:pos="0"/>
              </w:tabs>
              <w:ind w:right="-108"/>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p w:rsidR="00112C1E" w:rsidRPr="006F1A39" w:rsidRDefault="00112C1E" w:rsidP="001836FB">
            <w:pPr>
              <w:tabs>
                <w:tab w:val="left" w:pos="0"/>
              </w:tabs>
              <w:ind w:right="-108"/>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Іздері бар</w:t>
            </w:r>
          </w:p>
          <w:p w:rsidR="00112C1E" w:rsidRPr="006F1A39" w:rsidRDefault="00112C1E" w:rsidP="001836FB">
            <w:pPr>
              <w:tabs>
                <w:tab w:val="left" w:pos="0"/>
              </w:tabs>
              <w:ind w:right="-108"/>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Іздер</w:t>
            </w:r>
          </w:p>
          <w:p w:rsidR="00112C1E" w:rsidRPr="006F1A39" w:rsidRDefault="00112C1E" w:rsidP="001836FB">
            <w:pPr>
              <w:tabs>
                <w:tab w:val="left" w:pos="0"/>
              </w:tabs>
              <w:ind w:right="-108"/>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tc>
        <w:tc>
          <w:tcPr>
            <w:tcW w:w="851" w:type="dxa"/>
          </w:tcPr>
          <w:p w:rsidR="00112C1E" w:rsidRPr="006F1A39" w:rsidRDefault="00112C1E" w:rsidP="001836FB">
            <w:pPr>
              <w:tabs>
                <w:tab w:val="left" w:pos="0"/>
              </w:tabs>
              <w:jc w:val="center"/>
              <w:rPr>
                <w:rFonts w:ascii="Times New Roman" w:hAnsi="Times New Roman" w:cs="Times New Roman"/>
                <w:sz w:val="28"/>
                <w:szCs w:val="28"/>
                <w:lang w:val="kk-KZ"/>
              </w:rPr>
            </w:pPr>
          </w:p>
          <w:p w:rsidR="00112C1E" w:rsidRPr="006F1A39" w:rsidRDefault="00112C1E" w:rsidP="001836FB">
            <w:pPr>
              <w:tabs>
                <w:tab w:val="left" w:pos="0"/>
              </w:tabs>
              <w:ind w:right="-108"/>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4,5-5,0</w:t>
            </w:r>
          </w:p>
          <w:p w:rsidR="00112C1E" w:rsidRPr="006F1A39" w:rsidRDefault="00112C1E" w:rsidP="001836FB">
            <w:pPr>
              <w:tabs>
                <w:tab w:val="left" w:pos="0"/>
              </w:tabs>
              <w:ind w:right="-108"/>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15</w:t>
            </w:r>
          </w:p>
          <w:p w:rsidR="00112C1E" w:rsidRPr="006F1A39" w:rsidRDefault="00112C1E" w:rsidP="001836FB">
            <w:pPr>
              <w:tabs>
                <w:tab w:val="left" w:pos="0"/>
              </w:tabs>
              <w:ind w:right="-108"/>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5,0-9,0</w:t>
            </w:r>
          </w:p>
          <w:p w:rsidR="00112C1E" w:rsidRPr="006F1A39" w:rsidRDefault="00112C1E" w:rsidP="001836FB">
            <w:pPr>
              <w:tabs>
                <w:tab w:val="left" w:pos="0"/>
              </w:tabs>
              <w:ind w:right="-108"/>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p w:rsidR="00112C1E" w:rsidRPr="006F1A39" w:rsidRDefault="00112C1E" w:rsidP="001836FB">
            <w:pPr>
              <w:tabs>
                <w:tab w:val="left" w:pos="0"/>
              </w:tabs>
              <w:ind w:right="-108"/>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0,05</w:t>
            </w:r>
          </w:p>
          <w:p w:rsidR="00112C1E" w:rsidRPr="006F1A39" w:rsidRDefault="00112C1E" w:rsidP="001836FB">
            <w:pPr>
              <w:tabs>
                <w:tab w:val="left" w:pos="0"/>
              </w:tabs>
              <w:ind w:right="-108"/>
              <w:jc w:val="center"/>
              <w:rPr>
                <w:rFonts w:ascii="Times New Roman" w:hAnsi="Times New Roman" w:cs="Times New Roman"/>
                <w:sz w:val="28"/>
                <w:szCs w:val="28"/>
                <w:lang w:val="kk-KZ"/>
              </w:rPr>
            </w:pPr>
          </w:p>
          <w:p w:rsidR="00112C1E" w:rsidRPr="006F1A39" w:rsidRDefault="00112C1E" w:rsidP="001836FB">
            <w:pPr>
              <w:tabs>
                <w:tab w:val="left" w:pos="0"/>
              </w:tabs>
              <w:ind w:right="-108"/>
              <w:jc w:val="center"/>
              <w:rPr>
                <w:rFonts w:ascii="Times New Roman" w:hAnsi="Times New Roman" w:cs="Times New Roman"/>
                <w:sz w:val="28"/>
                <w:szCs w:val="28"/>
                <w:lang w:val="kk-KZ"/>
              </w:rPr>
            </w:pPr>
          </w:p>
          <w:p w:rsidR="00112C1E" w:rsidRPr="006F1A39" w:rsidRDefault="00112C1E" w:rsidP="001836FB">
            <w:pPr>
              <w:tabs>
                <w:tab w:val="left" w:pos="0"/>
              </w:tabs>
              <w:ind w:right="-108"/>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0,1</w:t>
            </w:r>
          </w:p>
        </w:tc>
        <w:tc>
          <w:tcPr>
            <w:tcW w:w="992" w:type="dxa"/>
          </w:tcPr>
          <w:p w:rsidR="00112C1E" w:rsidRPr="006F1A39" w:rsidRDefault="00112C1E" w:rsidP="001836FB">
            <w:pPr>
              <w:tabs>
                <w:tab w:val="left" w:pos="0"/>
              </w:tabs>
              <w:jc w:val="center"/>
              <w:rPr>
                <w:rFonts w:ascii="Times New Roman" w:hAnsi="Times New Roman" w:cs="Times New Roman"/>
                <w:sz w:val="28"/>
                <w:szCs w:val="28"/>
                <w:lang w:val="kk-KZ"/>
              </w:rPr>
            </w:pPr>
          </w:p>
          <w:p w:rsidR="00112C1E" w:rsidRPr="006F1A39" w:rsidRDefault="00112C1E" w:rsidP="001836FB">
            <w:pPr>
              <w:tabs>
                <w:tab w:val="left" w:pos="0"/>
              </w:tabs>
              <w:ind w:right="-108"/>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p w:rsidR="00112C1E" w:rsidRPr="006F1A39" w:rsidRDefault="00112C1E" w:rsidP="001836FB">
            <w:pPr>
              <w:tabs>
                <w:tab w:val="left" w:pos="0"/>
              </w:tabs>
              <w:ind w:right="-108"/>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p w:rsidR="00112C1E" w:rsidRPr="006F1A39" w:rsidRDefault="00112C1E" w:rsidP="001836FB">
            <w:pPr>
              <w:tabs>
                <w:tab w:val="left" w:pos="0"/>
              </w:tabs>
              <w:ind w:right="-108"/>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(≥3,8)</w:t>
            </w:r>
          </w:p>
          <w:p w:rsidR="00112C1E" w:rsidRPr="006F1A39" w:rsidRDefault="00112C1E" w:rsidP="001836FB">
            <w:pPr>
              <w:tabs>
                <w:tab w:val="left" w:pos="0"/>
              </w:tabs>
              <w:ind w:right="-108"/>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p w:rsidR="00112C1E" w:rsidRPr="006F1A39" w:rsidRDefault="00112C1E" w:rsidP="001836FB">
            <w:pPr>
              <w:tabs>
                <w:tab w:val="left" w:pos="0"/>
              </w:tabs>
              <w:ind w:right="-108"/>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p w:rsidR="00112C1E" w:rsidRPr="006F1A39" w:rsidRDefault="00112C1E" w:rsidP="001836FB">
            <w:pPr>
              <w:tabs>
                <w:tab w:val="left" w:pos="0"/>
              </w:tabs>
              <w:ind w:right="-108"/>
              <w:jc w:val="center"/>
              <w:rPr>
                <w:rFonts w:ascii="Times New Roman" w:hAnsi="Times New Roman" w:cs="Times New Roman"/>
                <w:sz w:val="28"/>
                <w:szCs w:val="28"/>
                <w:lang w:val="kk-KZ"/>
              </w:rPr>
            </w:pPr>
          </w:p>
          <w:p w:rsidR="00112C1E" w:rsidRPr="006F1A39" w:rsidRDefault="00112C1E" w:rsidP="001836FB">
            <w:pPr>
              <w:tabs>
                <w:tab w:val="left" w:pos="0"/>
              </w:tabs>
              <w:ind w:right="-108"/>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0,06</w:t>
            </w:r>
          </w:p>
          <w:p w:rsidR="00112C1E" w:rsidRPr="006F1A39" w:rsidRDefault="00112C1E" w:rsidP="001836FB">
            <w:pPr>
              <w:tabs>
                <w:tab w:val="left" w:pos="0"/>
              </w:tabs>
              <w:ind w:right="-108"/>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0,08</w:t>
            </w:r>
          </w:p>
        </w:tc>
        <w:tc>
          <w:tcPr>
            <w:tcW w:w="1276" w:type="dxa"/>
          </w:tcPr>
          <w:p w:rsidR="00112C1E" w:rsidRPr="006F1A39" w:rsidRDefault="00112C1E" w:rsidP="001836FB">
            <w:pPr>
              <w:tabs>
                <w:tab w:val="left" w:pos="0"/>
              </w:tabs>
              <w:jc w:val="center"/>
              <w:rPr>
                <w:rFonts w:ascii="Times New Roman" w:hAnsi="Times New Roman" w:cs="Times New Roman"/>
                <w:sz w:val="28"/>
                <w:szCs w:val="28"/>
                <w:lang w:val="kk-KZ"/>
              </w:rPr>
            </w:pPr>
          </w:p>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≥2,1</w:t>
            </w:r>
          </w:p>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2,8</w:t>
            </w:r>
          </w:p>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≥1,9</w:t>
            </w:r>
          </w:p>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p w:rsidR="00112C1E" w:rsidRPr="006F1A39" w:rsidRDefault="00112C1E" w:rsidP="001836FB">
            <w:pPr>
              <w:tabs>
                <w:tab w:val="left" w:pos="0"/>
              </w:tabs>
              <w:jc w:val="center"/>
              <w:rPr>
                <w:rFonts w:ascii="Times New Roman" w:hAnsi="Times New Roman" w:cs="Times New Roman"/>
                <w:sz w:val="28"/>
                <w:szCs w:val="28"/>
                <w:lang w:val="kk-KZ"/>
              </w:rPr>
            </w:pPr>
          </w:p>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≤0,1</w:t>
            </w:r>
          </w:p>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0,1</w:t>
            </w:r>
          </w:p>
          <w:p w:rsidR="00112C1E" w:rsidRPr="006F1A39" w:rsidRDefault="00112C1E" w:rsidP="001836FB">
            <w:pPr>
              <w:tabs>
                <w:tab w:val="left" w:pos="0"/>
              </w:tabs>
              <w:rPr>
                <w:rFonts w:ascii="Times New Roman" w:hAnsi="Times New Roman" w:cs="Times New Roman"/>
                <w:sz w:val="28"/>
                <w:szCs w:val="28"/>
                <w:lang w:val="kk-KZ"/>
              </w:rPr>
            </w:pPr>
          </w:p>
        </w:tc>
        <w:tc>
          <w:tcPr>
            <w:tcW w:w="1134" w:type="dxa"/>
          </w:tcPr>
          <w:p w:rsidR="00112C1E" w:rsidRPr="006F1A39" w:rsidRDefault="00112C1E" w:rsidP="001836FB">
            <w:pPr>
              <w:tabs>
                <w:tab w:val="left" w:pos="0"/>
              </w:tabs>
              <w:jc w:val="center"/>
              <w:rPr>
                <w:rFonts w:ascii="Times New Roman" w:hAnsi="Times New Roman" w:cs="Times New Roman"/>
                <w:sz w:val="28"/>
                <w:szCs w:val="28"/>
                <w:lang w:val="kk-KZ"/>
              </w:rPr>
            </w:pPr>
          </w:p>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0,4-1,5</w:t>
            </w:r>
          </w:p>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p w:rsidR="00112C1E" w:rsidRPr="006F1A39" w:rsidRDefault="00112C1E" w:rsidP="001836FB">
            <w:pPr>
              <w:tabs>
                <w:tab w:val="left" w:pos="0"/>
              </w:tabs>
              <w:jc w:val="center"/>
              <w:rPr>
                <w:rFonts w:ascii="Times New Roman" w:hAnsi="Times New Roman" w:cs="Times New Roman"/>
                <w:sz w:val="28"/>
                <w:szCs w:val="28"/>
                <w:lang w:val="kk-KZ"/>
              </w:rPr>
            </w:pPr>
          </w:p>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≤0,15</w:t>
            </w:r>
          </w:p>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0,08</w:t>
            </w:r>
          </w:p>
        </w:tc>
      </w:tr>
      <w:tr w:rsidR="00112C1E" w:rsidRPr="006F1A39" w:rsidTr="00CD48E9">
        <w:tc>
          <w:tcPr>
            <w:tcW w:w="3510" w:type="dxa"/>
          </w:tcPr>
          <w:p w:rsidR="00112C1E" w:rsidRPr="006F1A39" w:rsidRDefault="00112C1E" w:rsidP="001836FB">
            <w:pPr>
              <w:tabs>
                <w:tab w:val="left" w:pos="0"/>
              </w:tabs>
              <w:jc w:val="both"/>
              <w:rPr>
                <w:rFonts w:ascii="Times New Roman" w:hAnsi="Times New Roman" w:cs="Times New Roman"/>
                <w:sz w:val="28"/>
                <w:szCs w:val="28"/>
                <w:lang w:val="kk-KZ"/>
              </w:rPr>
            </w:pPr>
            <w:r w:rsidRPr="006F1A39">
              <w:rPr>
                <w:rFonts w:ascii="Times New Roman" w:hAnsi="Times New Roman" w:cs="Times New Roman"/>
                <w:sz w:val="28"/>
                <w:szCs w:val="28"/>
                <w:lang w:val="kk-KZ"/>
              </w:rPr>
              <w:t>Спиртті-толуолды қосындысындағы қоспаның ері-тіндісінің рН-ы, кем емес</w:t>
            </w:r>
          </w:p>
        </w:tc>
        <w:tc>
          <w:tcPr>
            <w:tcW w:w="885"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5,5</w:t>
            </w:r>
          </w:p>
        </w:tc>
        <w:tc>
          <w:tcPr>
            <w:tcW w:w="850"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6,0</w:t>
            </w:r>
          </w:p>
        </w:tc>
        <w:tc>
          <w:tcPr>
            <w:tcW w:w="851"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6,0</w:t>
            </w:r>
          </w:p>
        </w:tc>
        <w:tc>
          <w:tcPr>
            <w:tcW w:w="992"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tc>
        <w:tc>
          <w:tcPr>
            <w:tcW w:w="1276"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tc>
        <w:tc>
          <w:tcPr>
            <w:tcW w:w="1134"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tc>
      </w:tr>
      <w:tr w:rsidR="00112C1E" w:rsidRPr="006F1A39" w:rsidTr="00CD48E9">
        <w:tc>
          <w:tcPr>
            <w:tcW w:w="3510" w:type="dxa"/>
          </w:tcPr>
          <w:p w:rsidR="00112C1E" w:rsidRPr="006F1A39" w:rsidRDefault="00112C1E" w:rsidP="001836FB">
            <w:pPr>
              <w:tabs>
                <w:tab w:val="left" w:pos="0"/>
              </w:tabs>
              <w:jc w:val="both"/>
              <w:rPr>
                <w:rFonts w:ascii="Times New Roman" w:hAnsi="Times New Roman" w:cs="Times New Roman"/>
                <w:sz w:val="28"/>
                <w:szCs w:val="28"/>
                <w:lang w:val="kk-KZ"/>
              </w:rPr>
            </w:pPr>
            <w:r w:rsidRPr="006F1A39">
              <w:rPr>
                <w:rFonts w:ascii="Times New Roman" w:hAnsi="Times New Roman" w:cs="Times New Roman"/>
                <w:sz w:val="28"/>
                <w:szCs w:val="28"/>
                <w:lang w:val="kk-KZ"/>
              </w:rPr>
              <w:t xml:space="preserve">Майдың пайдалану көрсеткіш-тері, қоспаның массалық үлесі-мен бірге, %: </w:t>
            </w:r>
          </w:p>
        </w:tc>
        <w:tc>
          <w:tcPr>
            <w:tcW w:w="885"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1,2</w:t>
            </w:r>
          </w:p>
        </w:tc>
        <w:tc>
          <w:tcPr>
            <w:tcW w:w="850"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1,2</w:t>
            </w:r>
          </w:p>
        </w:tc>
        <w:tc>
          <w:tcPr>
            <w:tcW w:w="851"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0,7</w:t>
            </w:r>
          </w:p>
        </w:tc>
        <w:tc>
          <w:tcPr>
            <w:tcW w:w="992"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2,0</w:t>
            </w:r>
          </w:p>
        </w:tc>
        <w:tc>
          <w:tcPr>
            <w:tcW w:w="1276"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2,0</w:t>
            </w:r>
          </w:p>
        </w:tc>
        <w:tc>
          <w:tcPr>
            <w:tcW w:w="1134"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5,0</w:t>
            </w:r>
          </w:p>
        </w:tc>
      </w:tr>
      <w:tr w:rsidR="00112C1E" w:rsidRPr="006F1A39" w:rsidTr="00CD48E9">
        <w:tc>
          <w:tcPr>
            <w:tcW w:w="3510" w:type="dxa"/>
          </w:tcPr>
          <w:p w:rsidR="00112C1E" w:rsidRPr="006F1A39" w:rsidRDefault="00112C1E" w:rsidP="001836FB">
            <w:pPr>
              <w:ind w:left="459"/>
              <w:jc w:val="both"/>
              <w:rPr>
                <w:rFonts w:ascii="Times New Roman" w:hAnsi="Times New Roman" w:cs="Times New Roman"/>
                <w:sz w:val="28"/>
                <w:szCs w:val="28"/>
                <w:lang w:val="kk-KZ"/>
              </w:rPr>
            </w:pPr>
            <w:r w:rsidRPr="006F1A39">
              <w:rPr>
                <w:rFonts w:ascii="Times New Roman" w:hAnsi="Times New Roman" w:cs="Times New Roman"/>
                <w:sz w:val="28"/>
                <w:szCs w:val="28"/>
                <w:lang w:val="kk-KZ"/>
              </w:rPr>
              <w:t>М-11 базалық майының қоспамен коррозиялығы, г/м², кем емес</w:t>
            </w:r>
          </w:p>
        </w:tc>
        <w:tc>
          <w:tcPr>
            <w:tcW w:w="885"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5</w:t>
            </w:r>
          </w:p>
        </w:tc>
        <w:tc>
          <w:tcPr>
            <w:tcW w:w="850"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5</w:t>
            </w:r>
          </w:p>
        </w:tc>
        <w:tc>
          <w:tcPr>
            <w:tcW w:w="851"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5</w:t>
            </w:r>
          </w:p>
        </w:tc>
        <w:tc>
          <w:tcPr>
            <w:tcW w:w="992"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10</w:t>
            </w:r>
          </w:p>
        </w:tc>
        <w:tc>
          <w:tcPr>
            <w:tcW w:w="1276"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5</w:t>
            </w:r>
          </w:p>
        </w:tc>
        <w:tc>
          <w:tcPr>
            <w:tcW w:w="1134"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tc>
      </w:tr>
      <w:tr w:rsidR="00112C1E" w:rsidRPr="006F1A39" w:rsidTr="00CD48E9">
        <w:tc>
          <w:tcPr>
            <w:tcW w:w="3510" w:type="dxa"/>
          </w:tcPr>
          <w:p w:rsidR="00112C1E" w:rsidRPr="006F1A39" w:rsidRDefault="00112C1E" w:rsidP="001836FB">
            <w:pPr>
              <w:ind w:left="459"/>
              <w:jc w:val="both"/>
              <w:rPr>
                <w:rFonts w:ascii="Times New Roman" w:hAnsi="Times New Roman" w:cs="Times New Roman"/>
                <w:sz w:val="28"/>
                <w:szCs w:val="28"/>
                <w:lang w:val="kk-KZ"/>
              </w:rPr>
            </w:pPr>
            <w:r w:rsidRPr="006F1A39">
              <w:rPr>
                <w:rFonts w:ascii="Times New Roman" w:hAnsi="Times New Roman" w:cs="Times New Roman"/>
                <w:sz w:val="28"/>
                <w:szCs w:val="28"/>
                <w:lang w:val="kk-KZ"/>
              </w:rPr>
              <w:t>Тозу көрсеткіші (ЧШМТ ⃰ ), мм, кем емес</w:t>
            </w:r>
          </w:p>
        </w:tc>
        <w:tc>
          <w:tcPr>
            <w:tcW w:w="885"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0,5</w:t>
            </w:r>
          </w:p>
        </w:tc>
        <w:tc>
          <w:tcPr>
            <w:tcW w:w="850"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0,5</w:t>
            </w:r>
          </w:p>
        </w:tc>
        <w:tc>
          <w:tcPr>
            <w:tcW w:w="851"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0,45</w:t>
            </w:r>
          </w:p>
        </w:tc>
        <w:tc>
          <w:tcPr>
            <w:tcW w:w="992"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tc>
        <w:tc>
          <w:tcPr>
            <w:tcW w:w="1276"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tc>
        <w:tc>
          <w:tcPr>
            <w:tcW w:w="1134"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tc>
      </w:tr>
      <w:tr w:rsidR="00112C1E" w:rsidRPr="006F1A39" w:rsidTr="00CD48E9">
        <w:tc>
          <w:tcPr>
            <w:tcW w:w="3510" w:type="dxa"/>
          </w:tcPr>
          <w:p w:rsidR="00112C1E" w:rsidRPr="006F1A39" w:rsidRDefault="00112C1E" w:rsidP="001836FB">
            <w:pPr>
              <w:jc w:val="both"/>
              <w:rPr>
                <w:rFonts w:ascii="Times New Roman" w:hAnsi="Times New Roman" w:cs="Times New Roman"/>
                <w:sz w:val="28"/>
                <w:szCs w:val="28"/>
                <w:lang w:val="kk-KZ"/>
              </w:rPr>
            </w:pPr>
            <w:r w:rsidRPr="006F1A39">
              <w:rPr>
                <w:rFonts w:ascii="Times New Roman" w:hAnsi="Times New Roman" w:cs="Times New Roman"/>
                <w:sz w:val="28"/>
                <w:szCs w:val="28"/>
                <w:lang w:val="kk-KZ"/>
              </w:rPr>
              <w:t>Ашық тигельде тұтану температурасы, ºС, кем емес</w:t>
            </w:r>
          </w:p>
        </w:tc>
        <w:tc>
          <w:tcPr>
            <w:tcW w:w="885"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170</w:t>
            </w:r>
          </w:p>
        </w:tc>
        <w:tc>
          <w:tcPr>
            <w:tcW w:w="850"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165</w:t>
            </w:r>
          </w:p>
        </w:tc>
        <w:tc>
          <w:tcPr>
            <w:tcW w:w="851"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170</w:t>
            </w:r>
          </w:p>
        </w:tc>
        <w:tc>
          <w:tcPr>
            <w:tcW w:w="992"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w:t>
            </w:r>
          </w:p>
        </w:tc>
        <w:tc>
          <w:tcPr>
            <w:tcW w:w="1276"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160</w:t>
            </w:r>
          </w:p>
        </w:tc>
        <w:tc>
          <w:tcPr>
            <w:tcW w:w="1134" w:type="dxa"/>
          </w:tcPr>
          <w:p w:rsidR="00112C1E" w:rsidRPr="006F1A39" w:rsidRDefault="00112C1E" w:rsidP="001836FB">
            <w:pPr>
              <w:tabs>
                <w:tab w:val="left" w:pos="0"/>
              </w:tabs>
              <w:jc w:val="center"/>
              <w:rPr>
                <w:rFonts w:ascii="Times New Roman" w:hAnsi="Times New Roman" w:cs="Times New Roman"/>
                <w:sz w:val="28"/>
                <w:szCs w:val="28"/>
                <w:lang w:val="kk-KZ"/>
              </w:rPr>
            </w:pPr>
            <w:r w:rsidRPr="006F1A39">
              <w:rPr>
                <w:rFonts w:ascii="Times New Roman" w:hAnsi="Times New Roman" w:cs="Times New Roman"/>
                <w:sz w:val="28"/>
                <w:szCs w:val="28"/>
                <w:lang w:val="kk-KZ"/>
              </w:rPr>
              <w:t>145</w:t>
            </w:r>
          </w:p>
        </w:tc>
      </w:tr>
    </w:tbl>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Өстік жүктемесі 392 Н, 1сағат ішіндегі сынаудың бастапқы температурасы (20±5) ºС</w:t>
      </w:r>
    </w:p>
    <w:p w:rsidR="00335002" w:rsidRPr="00D6428B" w:rsidRDefault="00335002" w:rsidP="001836FB">
      <w:pPr>
        <w:tabs>
          <w:tab w:val="left" w:pos="0"/>
        </w:tabs>
        <w:spacing w:after="0" w:line="240" w:lineRule="auto"/>
        <w:jc w:val="both"/>
        <w:rPr>
          <w:rFonts w:ascii="Times New Roman" w:hAnsi="Times New Roman" w:cs="Times New Roman"/>
          <w:sz w:val="30"/>
          <w:szCs w:val="30"/>
          <w:lang w:val="kk-KZ"/>
        </w:rPr>
      </w:pPr>
    </w:p>
    <w:p w:rsidR="007202A6" w:rsidRPr="00D6428B" w:rsidRDefault="00112C1E"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Шетелдік күлдік </w:t>
      </w:r>
      <w:r w:rsidR="00335002" w:rsidRPr="00D6428B">
        <w:rPr>
          <w:rFonts w:ascii="Times New Roman" w:hAnsi="Times New Roman" w:cs="Times New Roman"/>
          <w:color w:val="FF0000"/>
          <w:sz w:val="30"/>
          <w:szCs w:val="30"/>
          <w:lang w:val="kk-KZ"/>
        </w:rPr>
        <w:t>тотығуға қарсы қоспалар</w:t>
      </w:r>
      <w:r w:rsidRPr="00D6428B">
        <w:rPr>
          <w:rFonts w:ascii="Times New Roman" w:hAnsi="Times New Roman" w:cs="Times New Roman"/>
          <w:b/>
          <w:sz w:val="30"/>
          <w:szCs w:val="30"/>
          <w:lang w:val="kk-KZ"/>
        </w:rPr>
        <w:t xml:space="preserve"> </w:t>
      </w:r>
    </w:p>
    <w:tbl>
      <w:tblPr>
        <w:tblStyle w:val="a4"/>
        <w:tblW w:w="10253" w:type="dxa"/>
        <w:tblInd w:w="-459" w:type="dxa"/>
        <w:tblLook w:val="04A0"/>
      </w:tblPr>
      <w:tblGrid>
        <w:gridCol w:w="3381"/>
        <w:gridCol w:w="855"/>
        <w:gridCol w:w="854"/>
        <w:gridCol w:w="870"/>
        <w:gridCol w:w="870"/>
        <w:gridCol w:w="858"/>
        <w:gridCol w:w="858"/>
        <w:gridCol w:w="854"/>
        <w:gridCol w:w="853"/>
      </w:tblGrid>
      <w:tr w:rsidR="00112C1E" w:rsidRPr="00D6428B" w:rsidTr="00F8694E">
        <w:trPr>
          <w:trHeight w:val="164"/>
        </w:trPr>
        <w:tc>
          <w:tcPr>
            <w:tcW w:w="3381" w:type="dxa"/>
            <w:vMerge w:val="restart"/>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Көрсеткіш </w:t>
            </w:r>
          </w:p>
        </w:tc>
        <w:tc>
          <w:tcPr>
            <w:tcW w:w="1709" w:type="dxa"/>
            <w:gridSpan w:val="2"/>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 xml:space="preserve">Lubrizol </w:t>
            </w:r>
            <w:r w:rsidRPr="00D6428B">
              <w:rPr>
                <w:rFonts w:ascii="Times New Roman" w:hAnsi="Times New Roman" w:cs="Times New Roman"/>
                <w:sz w:val="30"/>
                <w:szCs w:val="30"/>
                <w:lang w:val="kk-KZ"/>
              </w:rPr>
              <w:t>(АҚШ)</w:t>
            </w:r>
          </w:p>
        </w:tc>
        <w:tc>
          <w:tcPr>
            <w:tcW w:w="1740" w:type="dxa"/>
            <w:gridSpan w:val="2"/>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 xml:space="preserve">Ethyl </w:t>
            </w:r>
            <w:r w:rsidRPr="00D6428B">
              <w:rPr>
                <w:rFonts w:ascii="Times New Roman" w:hAnsi="Times New Roman" w:cs="Times New Roman"/>
                <w:sz w:val="30"/>
                <w:szCs w:val="30"/>
                <w:lang w:val="kk-KZ"/>
              </w:rPr>
              <w:t>(АҚШ)</w:t>
            </w:r>
          </w:p>
        </w:tc>
        <w:tc>
          <w:tcPr>
            <w:tcW w:w="1716" w:type="dxa"/>
            <w:gridSpan w:val="2"/>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BP, Adibis</w:t>
            </w:r>
            <w:r w:rsidRPr="00D6428B">
              <w:rPr>
                <w:rFonts w:ascii="Times New Roman" w:hAnsi="Times New Roman" w:cs="Times New Roman"/>
                <w:sz w:val="30"/>
                <w:szCs w:val="30"/>
                <w:lang w:val="kk-KZ"/>
              </w:rPr>
              <w:t xml:space="preserve"> (Англия)</w:t>
            </w:r>
          </w:p>
        </w:tc>
        <w:tc>
          <w:tcPr>
            <w:tcW w:w="1707" w:type="dxa"/>
            <w:gridSpan w:val="2"/>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Mixoil</w:t>
            </w:r>
            <w:r w:rsidRPr="00D6428B">
              <w:rPr>
                <w:rFonts w:ascii="Times New Roman" w:hAnsi="Times New Roman" w:cs="Times New Roman"/>
                <w:sz w:val="30"/>
                <w:szCs w:val="30"/>
                <w:lang w:val="kk-KZ"/>
              </w:rPr>
              <w:t xml:space="preserve"> (Италия)</w:t>
            </w:r>
          </w:p>
        </w:tc>
      </w:tr>
      <w:tr w:rsidR="00112C1E" w:rsidRPr="00D6428B" w:rsidTr="00F8694E">
        <w:trPr>
          <w:trHeight w:val="164"/>
        </w:trPr>
        <w:tc>
          <w:tcPr>
            <w:tcW w:w="3381" w:type="dxa"/>
            <w:vMerge/>
          </w:tcPr>
          <w:p w:rsidR="00112C1E" w:rsidRPr="00D6428B" w:rsidRDefault="00112C1E" w:rsidP="001836FB">
            <w:pPr>
              <w:tabs>
                <w:tab w:val="left" w:pos="0"/>
              </w:tabs>
              <w:jc w:val="center"/>
              <w:rPr>
                <w:rFonts w:ascii="Times New Roman" w:hAnsi="Times New Roman" w:cs="Times New Roman"/>
                <w:sz w:val="30"/>
                <w:szCs w:val="30"/>
                <w:lang w:val="kk-KZ"/>
              </w:rPr>
            </w:pPr>
          </w:p>
        </w:tc>
        <w:tc>
          <w:tcPr>
            <w:tcW w:w="855"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LZ</w:t>
            </w:r>
            <w:r w:rsidRPr="00D6428B">
              <w:rPr>
                <w:rFonts w:ascii="Times New Roman" w:hAnsi="Times New Roman" w:cs="Times New Roman"/>
                <w:sz w:val="30"/>
                <w:szCs w:val="30"/>
                <w:lang w:val="kk-KZ"/>
              </w:rPr>
              <w:t xml:space="preserve"> 1395</w:t>
            </w:r>
          </w:p>
        </w:tc>
        <w:tc>
          <w:tcPr>
            <w:tcW w:w="85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LZ</w:t>
            </w:r>
            <w:r w:rsidRPr="00D6428B">
              <w:rPr>
                <w:rFonts w:ascii="Times New Roman" w:hAnsi="Times New Roman" w:cs="Times New Roman"/>
                <w:sz w:val="30"/>
                <w:szCs w:val="30"/>
                <w:lang w:val="kk-KZ"/>
              </w:rPr>
              <w:t xml:space="preserve"> 1095</w:t>
            </w:r>
          </w:p>
        </w:tc>
        <w:tc>
          <w:tcPr>
            <w:tcW w:w="87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Hitec</w:t>
            </w:r>
            <w:r w:rsidRPr="00D6428B">
              <w:rPr>
                <w:rFonts w:ascii="Times New Roman" w:hAnsi="Times New Roman" w:cs="Times New Roman"/>
                <w:sz w:val="30"/>
                <w:szCs w:val="30"/>
                <w:lang w:val="kk-KZ"/>
              </w:rPr>
              <w:t xml:space="preserve"> 1655</w:t>
            </w:r>
          </w:p>
        </w:tc>
        <w:tc>
          <w:tcPr>
            <w:tcW w:w="870"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Hitec</w:t>
            </w:r>
            <w:r w:rsidRPr="00D6428B">
              <w:rPr>
                <w:rFonts w:ascii="Times New Roman" w:hAnsi="Times New Roman" w:cs="Times New Roman"/>
                <w:sz w:val="30"/>
                <w:szCs w:val="30"/>
                <w:lang w:val="kk-KZ"/>
              </w:rPr>
              <w:t xml:space="preserve"> 1656</w:t>
            </w:r>
            <w:r w:rsidRPr="00D6428B">
              <w:rPr>
                <w:rFonts w:ascii="Times New Roman" w:hAnsi="Times New Roman" w:cs="Times New Roman"/>
                <w:sz w:val="30"/>
                <w:szCs w:val="30"/>
                <w:lang w:val="en-US"/>
              </w:rPr>
              <w:t xml:space="preserve"> </w:t>
            </w:r>
          </w:p>
        </w:tc>
        <w:tc>
          <w:tcPr>
            <w:tcW w:w="858"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АДХ 301</w:t>
            </w:r>
          </w:p>
        </w:tc>
        <w:tc>
          <w:tcPr>
            <w:tcW w:w="858"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АДХ 308</w:t>
            </w:r>
          </w:p>
        </w:tc>
        <w:tc>
          <w:tcPr>
            <w:tcW w:w="85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МХ 3102</w:t>
            </w:r>
          </w:p>
        </w:tc>
        <w:tc>
          <w:tcPr>
            <w:tcW w:w="85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МХ 3103</w:t>
            </w:r>
          </w:p>
        </w:tc>
      </w:tr>
      <w:tr w:rsidR="00112C1E" w:rsidRPr="00D6428B" w:rsidTr="00F8694E">
        <w:trPr>
          <w:trHeight w:val="1164"/>
        </w:trPr>
        <w:tc>
          <w:tcPr>
            <w:tcW w:w="3381"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100ºС-ғы, мм²/с кинематика-лық тұтқырлығы</w:t>
            </w:r>
          </w:p>
        </w:tc>
        <w:tc>
          <w:tcPr>
            <w:tcW w:w="855"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14,2</w:t>
            </w:r>
          </w:p>
        </w:tc>
        <w:tc>
          <w:tcPr>
            <w:tcW w:w="85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11,8</w:t>
            </w:r>
          </w:p>
        </w:tc>
        <w:tc>
          <w:tcPr>
            <w:tcW w:w="870" w:type="dxa"/>
          </w:tcPr>
          <w:p w:rsidR="00112C1E" w:rsidRPr="00D6428B" w:rsidRDefault="00112C1E" w:rsidP="001836FB">
            <w:pPr>
              <w:tabs>
                <w:tab w:val="left" w:pos="-108"/>
              </w:tabs>
              <w:ind w:right="-108"/>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15 </w:t>
            </w:r>
            <w:r w:rsidRPr="00D6428B">
              <w:rPr>
                <w:rFonts w:ascii="Times New Roman" w:hAnsi="Times New Roman" w:cs="Times New Roman"/>
                <w:sz w:val="30"/>
                <w:szCs w:val="30"/>
                <w:lang w:val="kk-KZ"/>
              </w:rPr>
              <w:br/>
              <w:t>(40 ºС)</w:t>
            </w:r>
          </w:p>
        </w:tc>
        <w:tc>
          <w:tcPr>
            <w:tcW w:w="87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w:t>
            </w:r>
          </w:p>
        </w:tc>
        <w:tc>
          <w:tcPr>
            <w:tcW w:w="858"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858"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85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10,6</w:t>
            </w:r>
          </w:p>
        </w:tc>
        <w:tc>
          <w:tcPr>
            <w:tcW w:w="85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13,0</w:t>
            </w:r>
          </w:p>
        </w:tc>
      </w:tr>
      <w:tr w:rsidR="00112C1E" w:rsidRPr="00D6428B" w:rsidTr="00F8694E">
        <w:trPr>
          <w:trHeight w:val="1575"/>
        </w:trPr>
        <w:tc>
          <w:tcPr>
            <w:tcW w:w="3381"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Массалық үлесі, %:</w:t>
            </w:r>
          </w:p>
          <w:p w:rsidR="00112C1E" w:rsidRPr="00D6428B" w:rsidRDefault="00112C1E" w:rsidP="001836FB">
            <w:pPr>
              <w:ind w:left="426"/>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Фосфордың</w:t>
            </w:r>
          </w:p>
          <w:p w:rsidR="00112C1E" w:rsidRPr="00D6428B" w:rsidRDefault="00112C1E" w:rsidP="001836FB">
            <w:pPr>
              <w:ind w:left="426"/>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Күкірттің</w:t>
            </w:r>
          </w:p>
          <w:p w:rsidR="00112C1E" w:rsidRPr="00D6428B" w:rsidRDefault="00112C1E" w:rsidP="001836FB">
            <w:pPr>
              <w:ind w:left="426"/>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Цинктің</w:t>
            </w:r>
          </w:p>
        </w:tc>
        <w:tc>
          <w:tcPr>
            <w:tcW w:w="855"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9,5</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10,6</w:t>
            </w:r>
          </w:p>
        </w:tc>
        <w:tc>
          <w:tcPr>
            <w:tcW w:w="854"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9,5</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10,6</w:t>
            </w:r>
          </w:p>
        </w:tc>
        <w:tc>
          <w:tcPr>
            <w:tcW w:w="870"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8,0</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9,0</w:t>
            </w:r>
          </w:p>
        </w:tc>
        <w:tc>
          <w:tcPr>
            <w:tcW w:w="870"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8,2</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9,2</w:t>
            </w:r>
          </w:p>
        </w:tc>
        <w:tc>
          <w:tcPr>
            <w:tcW w:w="858"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7,2</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5,2</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7,8</w:t>
            </w:r>
          </w:p>
        </w:tc>
        <w:tc>
          <w:tcPr>
            <w:tcW w:w="858"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9,5</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18,1</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10,5</w:t>
            </w:r>
          </w:p>
        </w:tc>
        <w:tc>
          <w:tcPr>
            <w:tcW w:w="854"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8,0</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8,8</w:t>
            </w:r>
          </w:p>
        </w:tc>
        <w:tc>
          <w:tcPr>
            <w:tcW w:w="853"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7,0</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7,7</w:t>
            </w:r>
          </w:p>
        </w:tc>
      </w:tr>
      <w:tr w:rsidR="00112C1E" w:rsidRPr="00D6428B" w:rsidTr="00F8694E">
        <w:trPr>
          <w:trHeight w:val="770"/>
        </w:trPr>
        <w:tc>
          <w:tcPr>
            <w:tcW w:w="3381"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Спиртті-толуолды қосынды-сындағы рН-ы</w:t>
            </w:r>
          </w:p>
        </w:tc>
        <w:tc>
          <w:tcPr>
            <w:tcW w:w="855"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6,15</w:t>
            </w:r>
          </w:p>
        </w:tc>
        <w:tc>
          <w:tcPr>
            <w:tcW w:w="85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6,2</w:t>
            </w:r>
          </w:p>
        </w:tc>
        <w:tc>
          <w:tcPr>
            <w:tcW w:w="87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6,1</w:t>
            </w:r>
          </w:p>
        </w:tc>
        <w:tc>
          <w:tcPr>
            <w:tcW w:w="87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6,2</w:t>
            </w:r>
          </w:p>
        </w:tc>
        <w:tc>
          <w:tcPr>
            <w:tcW w:w="858"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5,9</w:t>
            </w:r>
          </w:p>
        </w:tc>
        <w:tc>
          <w:tcPr>
            <w:tcW w:w="858"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6,1</w:t>
            </w:r>
          </w:p>
        </w:tc>
        <w:tc>
          <w:tcPr>
            <w:tcW w:w="85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85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112C1E" w:rsidRPr="00D6428B" w:rsidTr="00F8694E">
        <w:trPr>
          <w:trHeight w:val="787"/>
        </w:trPr>
        <w:tc>
          <w:tcPr>
            <w:tcW w:w="3381"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Ашық тигельде тұтану температурасы, ºС</w:t>
            </w:r>
          </w:p>
        </w:tc>
        <w:tc>
          <w:tcPr>
            <w:tcW w:w="855"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&gt;180</w:t>
            </w:r>
          </w:p>
        </w:tc>
        <w:tc>
          <w:tcPr>
            <w:tcW w:w="85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&gt;180</w:t>
            </w:r>
          </w:p>
        </w:tc>
        <w:tc>
          <w:tcPr>
            <w:tcW w:w="87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190</w:t>
            </w:r>
          </w:p>
        </w:tc>
        <w:tc>
          <w:tcPr>
            <w:tcW w:w="87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200</w:t>
            </w:r>
          </w:p>
        </w:tc>
        <w:tc>
          <w:tcPr>
            <w:tcW w:w="858"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&gt;150</w:t>
            </w:r>
          </w:p>
        </w:tc>
        <w:tc>
          <w:tcPr>
            <w:tcW w:w="858"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&gt;150</w:t>
            </w:r>
          </w:p>
        </w:tc>
        <w:tc>
          <w:tcPr>
            <w:tcW w:w="85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&gt;95</w:t>
            </w:r>
          </w:p>
        </w:tc>
        <w:tc>
          <w:tcPr>
            <w:tcW w:w="85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&gt;95</w:t>
            </w:r>
          </w:p>
        </w:tc>
      </w:tr>
    </w:tbl>
    <w:p w:rsidR="00F8694E"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Анағұрлым белгілі ресейлік </w:t>
      </w:r>
      <w:r w:rsidR="00335002" w:rsidRPr="00D6428B">
        <w:rPr>
          <w:rFonts w:ascii="Times New Roman" w:hAnsi="Times New Roman" w:cs="Times New Roman"/>
          <w:color w:val="FF0000"/>
          <w:sz w:val="30"/>
          <w:szCs w:val="30"/>
          <w:lang w:val="kk-KZ"/>
        </w:rPr>
        <w:t xml:space="preserve">тотығуға қарсы қоспалар </w:t>
      </w:r>
      <w:r w:rsidRPr="00D6428B">
        <w:rPr>
          <w:rFonts w:ascii="Times New Roman" w:hAnsi="Times New Roman" w:cs="Times New Roman"/>
          <w:sz w:val="30"/>
          <w:szCs w:val="30"/>
          <w:lang w:val="kk-KZ"/>
        </w:rPr>
        <w:t xml:space="preserve">: </w:t>
      </w:r>
    </w:p>
    <w:p w:rsidR="00112C1E" w:rsidRPr="00D6428B" w:rsidRDefault="00112C1E" w:rsidP="001836FB">
      <w:pPr>
        <w:tabs>
          <w:tab w:val="left" w:pos="0"/>
        </w:tabs>
        <w:spacing w:after="0" w:line="240" w:lineRule="auto"/>
        <w:jc w:val="both"/>
        <w:rPr>
          <w:rFonts w:ascii="Times New Roman" w:hAnsi="Times New Roman" w:cs="Times New Roman"/>
          <w:b/>
          <w:i/>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i/>
          <w:sz w:val="30"/>
          <w:szCs w:val="30"/>
          <w:lang w:val="kk-KZ"/>
        </w:rPr>
        <w:t>күлдік</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b/>
          <w:i/>
          <w:sz w:val="30"/>
          <w:szCs w:val="30"/>
          <w:lang w:val="kk-KZ"/>
        </w:rPr>
        <w:tab/>
      </w:r>
      <w:r w:rsidRPr="00D6428B">
        <w:rPr>
          <w:rFonts w:ascii="Times New Roman" w:hAnsi="Times New Roman" w:cs="Times New Roman"/>
          <w:b/>
          <w:sz w:val="30"/>
          <w:szCs w:val="30"/>
          <w:lang w:val="kk-KZ"/>
        </w:rPr>
        <w:t xml:space="preserve">ДФ-11 – </w:t>
      </w:r>
      <w:r w:rsidRPr="00D6428B">
        <w:rPr>
          <w:rFonts w:ascii="Times New Roman" w:hAnsi="Times New Roman" w:cs="Times New Roman"/>
          <w:sz w:val="30"/>
          <w:szCs w:val="30"/>
          <w:lang w:val="kk-KZ"/>
        </w:rPr>
        <w:t xml:space="preserve">майдағы цинктің диалкилдитиофосфаттың 50% ерітіндісі. Қоспа изобутилді спиртінің және 2-этилгексанолдың негізінде алынған. Майларда 1,0-2,5 % (май) концентрациясында қолданады.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ДФБ – </w:t>
      </w:r>
      <w:r w:rsidRPr="00D6428B">
        <w:rPr>
          <w:rFonts w:ascii="Times New Roman" w:hAnsi="Times New Roman" w:cs="Times New Roman"/>
          <w:sz w:val="30"/>
          <w:szCs w:val="30"/>
          <w:lang w:val="kk-KZ"/>
        </w:rPr>
        <w:t>майдағы бормен модифицирленген диалкилдитиофосфаттың ерітіндісі.</w:t>
      </w:r>
      <w:r w:rsidRPr="00D6428B">
        <w:rPr>
          <w:rFonts w:ascii="Times New Roman" w:hAnsi="Times New Roman" w:cs="Times New Roman"/>
          <w:b/>
          <w:sz w:val="30"/>
          <w:szCs w:val="30"/>
          <w:lang w:val="kk-KZ"/>
        </w:rPr>
        <w:t xml:space="preserve"> </w:t>
      </w:r>
      <w:r w:rsidRPr="00D6428B">
        <w:rPr>
          <w:rFonts w:ascii="Times New Roman" w:hAnsi="Times New Roman" w:cs="Times New Roman"/>
          <w:sz w:val="30"/>
          <w:szCs w:val="30"/>
          <w:lang w:val="kk-KZ"/>
        </w:rPr>
        <w:t>Қоспаны дайындау технологиясы оны жоғарлатылған рН көрсеткішімен алуға мүмкіндік береді. Мотор және трансмиссондық майлардың  1,0-2,2 % (май) концентрациясында қолданады.</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А-22 - </w:t>
      </w:r>
      <w:r w:rsidRPr="00D6428B">
        <w:rPr>
          <w:rFonts w:ascii="Times New Roman" w:hAnsi="Times New Roman" w:cs="Times New Roman"/>
          <w:sz w:val="30"/>
          <w:szCs w:val="30"/>
          <w:lang w:val="kk-KZ"/>
        </w:rPr>
        <w:t>бормен модифицирленген цинктің диалкилдитиофосфаты. Құрамында 85-100 % белсенді заттары бар. Әртүрлі топтың мотор майларында, сондай-ақ трансмиссиондық және өнеркәсіптік майларда 0,5 % -тен 1,5%-ке дейін (май) концентрациясында қолданады.</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ДФ-1 – </w:t>
      </w:r>
      <w:r w:rsidRPr="00D6428B">
        <w:rPr>
          <w:rFonts w:ascii="Times New Roman" w:hAnsi="Times New Roman" w:cs="Times New Roman"/>
          <w:sz w:val="30"/>
          <w:szCs w:val="30"/>
          <w:lang w:val="kk-KZ"/>
        </w:rPr>
        <w:t>жоғары молекулярлы спирттердің негізінде алынған</w:t>
      </w:r>
      <w:r w:rsidRPr="00D6428B">
        <w:rPr>
          <w:rFonts w:ascii="Times New Roman" w:hAnsi="Times New Roman" w:cs="Times New Roman"/>
          <w:b/>
          <w:sz w:val="30"/>
          <w:szCs w:val="30"/>
          <w:lang w:val="kk-KZ"/>
        </w:rPr>
        <w:t xml:space="preserve"> </w:t>
      </w:r>
      <w:r w:rsidRPr="00D6428B">
        <w:rPr>
          <w:rFonts w:ascii="Times New Roman" w:hAnsi="Times New Roman" w:cs="Times New Roman"/>
          <w:sz w:val="30"/>
          <w:szCs w:val="30"/>
          <w:lang w:val="kk-KZ"/>
        </w:rPr>
        <w:t xml:space="preserve">барийдің диалкилдитиофосфатының майлы ерітіндісі. Мотор майларында қолданады. </w:t>
      </w:r>
    </w:p>
    <w:p w:rsidR="00112C1E" w:rsidRPr="00D6428B" w:rsidRDefault="00112C1E" w:rsidP="001836FB">
      <w:pPr>
        <w:tabs>
          <w:tab w:val="left" w:pos="0"/>
        </w:tabs>
        <w:spacing w:after="0" w:line="240" w:lineRule="auto"/>
        <w:jc w:val="both"/>
        <w:rPr>
          <w:rFonts w:ascii="Times New Roman" w:hAnsi="Times New Roman" w:cs="Times New Roman"/>
          <w:b/>
          <w:i/>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i/>
          <w:sz w:val="30"/>
          <w:szCs w:val="30"/>
          <w:lang w:val="kk-KZ"/>
        </w:rPr>
        <w:t>күлсіз</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b/>
          <w:i/>
          <w:sz w:val="30"/>
          <w:szCs w:val="30"/>
          <w:lang w:val="kk-KZ"/>
        </w:rPr>
        <w:tab/>
      </w:r>
      <w:r w:rsidRPr="00D6428B">
        <w:rPr>
          <w:rFonts w:ascii="Times New Roman" w:hAnsi="Times New Roman" w:cs="Times New Roman"/>
          <w:b/>
          <w:sz w:val="30"/>
          <w:szCs w:val="30"/>
          <w:lang w:val="kk-KZ"/>
        </w:rPr>
        <w:t xml:space="preserve">ВНИИНП-715 – </w:t>
      </w:r>
      <w:r w:rsidRPr="00D6428B">
        <w:rPr>
          <w:rFonts w:ascii="Times New Roman" w:hAnsi="Times New Roman" w:cs="Times New Roman"/>
          <w:sz w:val="30"/>
          <w:szCs w:val="30"/>
          <w:lang w:val="kk-KZ"/>
        </w:rPr>
        <w:t>майдағы ди(алкилфенил)дитиофосфорлы қышқылының диэтилентриаминмен әрететтесуінен пайда болған заттың 50% ерітіндісі.</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Борин – </w:t>
      </w:r>
      <w:r w:rsidRPr="00D6428B">
        <w:rPr>
          <w:rFonts w:ascii="Times New Roman" w:hAnsi="Times New Roman" w:cs="Times New Roman"/>
          <w:sz w:val="30"/>
          <w:szCs w:val="30"/>
          <w:lang w:val="kk-KZ"/>
        </w:rPr>
        <w:t xml:space="preserve">майдағы алкилфенолдың гексаметилентетрааминмен немесе аммиакпен және формальдегидпен конденсацияланғанда алынған Маннихтің модифицирленген негізіндегі 50% ерітінді.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ab/>
      </w:r>
      <w:r w:rsidRPr="00D6428B">
        <w:rPr>
          <w:rFonts w:ascii="Times New Roman" w:hAnsi="Times New Roman" w:cs="Times New Roman"/>
          <w:b/>
          <w:sz w:val="30"/>
          <w:szCs w:val="30"/>
          <w:lang w:val="kk-KZ"/>
        </w:rPr>
        <w:t xml:space="preserve">Агидол – </w:t>
      </w:r>
      <w:r w:rsidRPr="00D6428B">
        <w:rPr>
          <w:rFonts w:ascii="Times New Roman" w:hAnsi="Times New Roman" w:cs="Times New Roman"/>
          <w:i/>
          <w:sz w:val="30"/>
          <w:szCs w:val="30"/>
          <w:lang w:val="kk-KZ"/>
        </w:rPr>
        <w:t>п</w:t>
      </w:r>
      <w:r w:rsidRPr="00D6428B">
        <w:rPr>
          <w:rFonts w:ascii="Times New Roman" w:hAnsi="Times New Roman" w:cs="Times New Roman"/>
          <w:sz w:val="30"/>
          <w:szCs w:val="30"/>
          <w:lang w:val="kk-KZ"/>
        </w:rPr>
        <w:t xml:space="preserve">-крезолды изобутиленмен алкирлеу немесе ионолды диалкирлеумен алынған </w:t>
      </w:r>
      <w:r w:rsidRPr="00D6428B">
        <w:rPr>
          <w:rFonts w:ascii="Times New Roman" w:hAnsi="Times New Roman" w:cs="Times New Roman"/>
          <w:i/>
          <w:sz w:val="30"/>
          <w:szCs w:val="30"/>
          <w:lang w:val="kk-KZ"/>
        </w:rPr>
        <w:t>о-трет-</w:t>
      </w:r>
      <w:r w:rsidRPr="00D6428B">
        <w:rPr>
          <w:rFonts w:ascii="Times New Roman" w:hAnsi="Times New Roman" w:cs="Times New Roman"/>
          <w:sz w:val="30"/>
          <w:szCs w:val="30"/>
          <w:lang w:val="kk-KZ"/>
        </w:rPr>
        <w:t>бутил-</w:t>
      </w:r>
      <w:r w:rsidRPr="00D6428B">
        <w:rPr>
          <w:rFonts w:ascii="Times New Roman" w:hAnsi="Times New Roman" w:cs="Times New Roman"/>
          <w:i/>
          <w:sz w:val="30"/>
          <w:szCs w:val="30"/>
          <w:lang w:val="kk-KZ"/>
        </w:rPr>
        <w:t>п-</w:t>
      </w:r>
      <w:r w:rsidRPr="00D6428B">
        <w:rPr>
          <w:rFonts w:ascii="Times New Roman" w:hAnsi="Times New Roman" w:cs="Times New Roman"/>
          <w:sz w:val="30"/>
          <w:szCs w:val="30"/>
          <w:lang w:val="kk-KZ"/>
        </w:rPr>
        <w:t xml:space="preserve">крезол формальдегидті </w:t>
      </w:r>
      <w:r w:rsidR="009516EC" w:rsidRPr="009516EC">
        <w:rPr>
          <w:rFonts w:ascii="Times New Roman" w:hAnsi="Times New Roman" w:cs="Times New Roman"/>
          <w:color w:val="FF0000"/>
          <w:sz w:val="30"/>
          <w:szCs w:val="30"/>
          <w:lang w:val="kk-KZ"/>
        </w:rPr>
        <w:t>сұйылтқыш</w:t>
      </w:r>
      <w:r w:rsidR="009516EC">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заттары. </w:t>
      </w:r>
    </w:p>
    <w:p w:rsidR="00112C1E"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7202A6"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ab/>
      </w:r>
      <w:r w:rsidR="00112C1E" w:rsidRPr="00D6428B">
        <w:rPr>
          <w:rFonts w:ascii="Times New Roman" w:hAnsi="Times New Roman" w:cs="Times New Roman"/>
          <w:b/>
          <w:sz w:val="30"/>
          <w:szCs w:val="30"/>
          <w:lang w:val="kk-KZ"/>
        </w:rPr>
        <w:t>2.3.2.1.3. ЖУҒЫШ-ЫДЫРАТҚЫШ ҚОСПАЛАР</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Жоғары температураларда және басқа да әртүрлі сыртқы әсердің салдарынан майдың көлемінде, және сәйкесінше, қозғалтқыштың бөлшектерінде поршеньді сақиналардың күюіне, қызып кетуге, бөлшектердің тозуын жеделдетуге әкелетін көміртектес заттар жиналады. Осының бәрі қозғалтқыштың күшін төмендетуіне және қызмет мерзімінің азаюына әкеледі.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Қозғалтқыштың бөлшектерін тазалауды қамтамасыз ететін қоспаларды көптен бері </w:t>
      </w:r>
      <w:r w:rsidRPr="009516EC">
        <w:rPr>
          <w:rFonts w:ascii="Times New Roman" w:hAnsi="Times New Roman" w:cs="Times New Roman"/>
          <w:color w:val="FF0000"/>
          <w:sz w:val="30"/>
          <w:szCs w:val="30"/>
          <w:lang w:val="kk-KZ"/>
        </w:rPr>
        <w:t>жуғыштар</w:t>
      </w:r>
      <w:r w:rsidRPr="00D6428B">
        <w:rPr>
          <w:rFonts w:ascii="Times New Roman" w:hAnsi="Times New Roman" w:cs="Times New Roman"/>
          <w:sz w:val="30"/>
          <w:szCs w:val="30"/>
          <w:lang w:val="kk-KZ"/>
        </w:rPr>
        <w:t xml:space="preserve"> деп атап кеткен. Алайда бұл металл қабаттарда түзілімдердің және тығызданулардың (лактың) алдын алып, тұнбаны мен күйікті қалыптастыратын заттардың түзілуінің азаюы қоспаның </w:t>
      </w:r>
      <w:r w:rsidR="009516EC">
        <w:rPr>
          <w:rFonts w:ascii="Times New Roman" w:hAnsi="Times New Roman" w:cs="Times New Roman"/>
          <w:color w:val="FF0000"/>
          <w:sz w:val="30"/>
          <w:szCs w:val="30"/>
          <w:lang w:val="kk-KZ"/>
        </w:rPr>
        <w:t>кешенді</w:t>
      </w:r>
      <w:r w:rsidRPr="00D6428B">
        <w:rPr>
          <w:rFonts w:ascii="Times New Roman" w:hAnsi="Times New Roman" w:cs="Times New Roman"/>
          <w:sz w:val="30"/>
          <w:szCs w:val="30"/>
          <w:lang w:val="kk-KZ"/>
        </w:rPr>
        <w:t xml:space="preserve"> әрекетінің </w:t>
      </w:r>
      <w:r w:rsidR="009516EC">
        <w:rPr>
          <w:rFonts w:ascii="Times New Roman" w:hAnsi="Times New Roman" w:cs="Times New Roman"/>
          <w:color w:val="FF0000"/>
          <w:sz w:val="30"/>
          <w:szCs w:val="30"/>
          <w:lang w:val="kk-KZ"/>
        </w:rPr>
        <w:t>тиімділігінің</w:t>
      </w:r>
      <w:r w:rsidRPr="00D6428B">
        <w:rPr>
          <w:rFonts w:ascii="Times New Roman" w:hAnsi="Times New Roman" w:cs="Times New Roman"/>
          <w:sz w:val="30"/>
          <w:szCs w:val="30"/>
          <w:lang w:val="kk-KZ"/>
        </w:rPr>
        <w:t xml:space="preserve"> дәл анықтамасы емес. Дұрыс атауы – детергентті-жуғыш-ыдыратқыш қоспалар. </w:t>
      </w:r>
    </w:p>
    <w:p w:rsidR="009943EC"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Жуғыш қоспалардың әрекет ету механизмі алуан түрлі және көлемі бойынша да, металл қабатында да оның ерітінділерінің жағдайына және алғашқыда пайда болған қасиеттеріне байланысты.</w:t>
      </w:r>
    </w:p>
    <w:p w:rsidR="009943EC" w:rsidRDefault="009943EC"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 </w:t>
      </w: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Майдың көлеміндегі жуғыш қоспалардың маңызды құраушы әрекеттері кейбір коллоидты-химиялық </w:t>
      </w:r>
      <w:r>
        <w:rPr>
          <w:rFonts w:ascii="Times New Roman" w:hAnsi="Times New Roman" w:cs="Times New Roman"/>
          <w:sz w:val="30"/>
          <w:szCs w:val="30"/>
          <w:lang w:val="kk-KZ"/>
        </w:rPr>
        <w:t xml:space="preserve"> </w:t>
      </w:r>
      <w:r w:rsidR="009516EC">
        <w:rPr>
          <w:rFonts w:ascii="Times New Roman" w:hAnsi="Times New Roman" w:cs="Times New Roman"/>
          <w:color w:val="FF0000"/>
          <w:sz w:val="30"/>
          <w:szCs w:val="30"/>
          <w:lang w:val="kk-KZ"/>
        </w:rPr>
        <w:t>үдерістер</w:t>
      </w:r>
      <w:r w:rsidR="00112C1E" w:rsidRPr="00D6428B">
        <w:rPr>
          <w:rFonts w:ascii="Times New Roman" w:hAnsi="Times New Roman" w:cs="Times New Roman"/>
          <w:sz w:val="30"/>
          <w:szCs w:val="30"/>
          <w:lang w:val="kk-KZ"/>
        </w:rPr>
        <w:t xml:space="preserve"> болып табылады: пептизация (тығыздағыш заттардың</w:t>
      </w: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 диспергирленуі), солюбилизация (көміртектес қалыптасулардың қоспалардың мицелдарымен сіңіріп алуы), қатты бөлшектердің тұрақтануы (олардың жабысуының және тұнуының алдын алу). </w:t>
      </w:r>
    </w:p>
    <w:p w:rsidR="009943EC" w:rsidRDefault="009943EC"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Майлардың көмірсутекті тотығу </w:t>
      </w:r>
      <w:r w:rsidR="009939BA">
        <w:rPr>
          <w:rFonts w:ascii="Times New Roman" w:hAnsi="Times New Roman" w:cs="Times New Roman"/>
          <w:color w:val="FF0000"/>
          <w:sz w:val="30"/>
          <w:szCs w:val="30"/>
          <w:lang w:val="kk-KZ"/>
        </w:rPr>
        <w:t>үдерісін</w:t>
      </w:r>
      <w:r w:rsidR="00112C1E" w:rsidRPr="00D6428B">
        <w:rPr>
          <w:rFonts w:ascii="Times New Roman" w:hAnsi="Times New Roman" w:cs="Times New Roman"/>
          <w:sz w:val="30"/>
          <w:szCs w:val="30"/>
          <w:lang w:val="kk-KZ"/>
        </w:rPr>
        <w:t xml:space="preserve"> тоқтату және қалыптасқан қышқылдарды бейтараптандыру қабілеттілігі жағдайында қоспалардың тиімділігі көтеріледі. </w:t>
      </w:r>
    </w:p>
    <w:p w:rsidR="00112C1E" w:rsidRPr="00D6428B" w:rsidRDefault="009943EC"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Сонымен қатар, қоспалардың концентрациясы, майларды қолдану құрамы және жағдайы маңызды.  </w:t>
      </w:r>
    </w:p>
    <w:p w:rsidR="009943EC"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Қоспалардың қабатты әрекеттеріне күйік бөлшектерінің металды қабаттарымен төмен адгезиялық өзара әрекеттесуінің </w:t>
      </w:r>
      <w:r w:rsidRPr="009939BA">
        <w:rPr>
          <w:rFonts w:ascii="Times New Roman" w:hAnsi="Times New Roman" w:cs="Times New Roman"/>
          <w:color w:val="FF0000"/>
          <w:sz w:val="30"/>
          <w:szCs w:val="30"/>
          <w:lang w:val="kk-KZ"/>
        </w:rPr>
        <w:t>төмендеуі</w:t>
      </w:r>
      <w:r w:rsidRPr="00D6428B">
        <w:rPr>
          <w:rFonts w:ascii="Times New Roman" w:hAnsi="Times New Roman" w:cs="Times New Roman"/>
          <w:sz w:val="30"/>
          <w:szCs w:val="30"/>
          <w:lang w:val="kk-KZ"/>
        </w:rPr>
        <w:t xml:space="preserve">, кейбір </w:t>
      </w:r>
      <w:r w:rsidRPr="009939BA">
        <w:rPr>
          <w:rFonts w:ascii="Times New Roman" w:hAnsi="Times New Roman" w:cs="Times New Roman"/>
          <w:color w:val="FF0000"/>
          <w:sz w:val="30"/>
          <w:szCs w:val="30"/>
          <w:lang w:val="kk-KZ"/>
        </w:rPr>
        <w:t>электр</w:t>
      </w:r>
      <w:r w:rsidR="009939BA" w:rsidRPr="009939BA">
        <w:rPr>
          <w:rFonts w:ascii="Times New Roman" w:hAnsi="Times New Roman" w:cs="Times New Roman"/>
          <w:color w:val="FF0000"/>
          <w:sz w:val="30"/>
          <w:szCs w:val="30"/>
          <w:lang w:val="kk-KZ"/>
        </w:rPr>
        <w:t>лік</w:t>
      </w:r>
      <w:r w:rsidRPr="00D6428B">
        <w:rPr>
          <w:rFonts w:ascii="Times New Roman" w:hAnsi="Times New Roman" w:cs="Times New Roman"/>
          <w:sz w:val="30"/>
          <w:szCs w:val="30"/>
          <w:lang w:val="kk-KZ"/>
        </w:rPr>
        <w:t xml:space="preserve"> және басқа да эффектілер жатады. </w:t>
      </w:r>
      <w:r w:rsidR="009943EC">
        <w:rPr>
          <w:rFonts w:ascii="Times New Roman" w:hAnsi="Times New Roman" w:cs="Times New Roman"/>
          <w:sz w:val="30"/>
          <w:szCs w:val="30"/>
          <w:lang w:val="kk-KZ"/>
        </w:rPr>
        <w:t xml:space="preserve"> </w:t>
      </w:r>
    </w:p>
    <w:p w:rsidR="009943EC" w:rsidRDefault="009943EC"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Осылайша, алкилсалицилат кальцийнің жоғары полярлығы – қатты металдармен бірге бөлшек беттерінде қос электр қабатын түзуге мүмкіндік береді. Бұл қоспалардың жоғары «өзі жуғыш»</w:t>
      </w:r>
    </w:p>
    <w:p w:rsidR="009943EC" w:rsidRDefault="009943EC" w:rsidP="001836FB">
      <w:pPr>
        <w:tabs>
          <w:tab w:val="left" w:pos="0"/>
        </w:tabs>
        <w:spacing w:after="0" w:line="240" w:lineRule="auto"/>
        <w:jc w:val="both"/>
        <w:rPr>
          <w:rFonts w:ascii="Times New Roman" w:hAnsi="Times New Roman" w:cs="Times New Roman"/>
          <w:sz w:val="30"/>
          <w:szCs w:val="30"/>
          <w:lang w:val="kk-KZ"/>
        </w:rPr>
      </w:pPr>
    </w:p>
    <w:p w:rsidR="009943EC" w:rsidRPr="00D6428B" w:rsidRDefault="009943EC"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әрекетіне әкеледі, яғни металдың сыртында жиналған көміртектес түзілімдерді кетіру қабілеттілігі.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Сулфнатты қоспалардың жақсы солюбириялайтын және детергентті-диспергириялайтын қасиеттері бар, себебі олардың мицелдары өзінің бетіндегі белгілі мөлшердегі қатты бөлшектердің солюбилизациялануына және тұрақтануына қабілетті. Өзі жуғыш қабілеті жоқ алкенилсукцинимидтер молекулалардың (ассоциаттардың) жоғары поляризациялануы және қозғалғыштығының арқасында солюбилиризациялағыш, ыдыратқыш және тұрақтандырғыш қасиеттері бар.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Қасиеттердің жиынтығы бойынша жуғыш-ыдыратқыш қоспаларды қабатты әрекетті қоспалардың қатарына жатқызады.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Қоспаларды шартты түрде екі топқа бөлуге болады: күлдік және күлсіз.</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Күлдік қоспалардың детергентті әрекеті бар, өзінің молекулаларында майдың бөлшектеріндегі ерімейтін қабаттарында адсорбирияланатын және лактар мен түзілімдердің түзілуіне қарсы тұратын полярлы топтары бар. Сонымен қатар, күлдік жуғыш қоспалар майдың тотығу процесіндегі жоғары сілтілігінің арқасында түзілетін қышқыл заттарды бейтараптандырады.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Оларға сульфо- және алкилсалицилді қышқылдарды, металдардың алкилфеноляттарын және фосфонаттарын жатқызады. </w:t>
      </w:r>
    </w:p>
    <w:p w:rsidR="00112C1E" w:rsidRPr="00D6428B" w:rsidRDefault="00E40ECF"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b/>
          <w:i/>
          <w:sz w:val="30"/>
          <w:szCs w:val="30"/>
          <w:lang w:val="kk-KZ"/>
        </w:rPr>
        <w:t xml:space="preserve">       </w:t>
      </w:r>
      <w:r w:rsidR="00112C1E" w:rsidRPr="00D6428B">
        <w:rPr>
          <w:rFonts w:ascii="Times New Roman" w:hAnsi="Times New Roman" w:cs="Times New Roman"/>
          <w:b/>
          <w:i/>
          <w:sz w:val="30"/>
          <w:szCs w:val="30"/>
          <w:lang w:val="kk-KZ"/>
        </w:rPr>
        <w:t xml:space="preserve">Сульфонатты қоспаларды </w:t>
      </w:r>
      <w:r w:rsidR="00112C1E" w:rsidRPr="00D6428B">
        <w:rPr>
          <w:rFonts w:ascii="Times New Roman" w:hAnsi="Times New Roman" w:cs="Times New Roman"/>
          <w:sz w:val="30"/>
          <w:szCs w:val="30"/>
          <w:lang w:val="kk-KZ"/>
        </w:rPr>
        <w:t xml:space="preserve">мұнай және синтетикалық шикізат негізінде шығарады. </w:t>
      </w:r>
    </w:p>
    <w:p w:rsidR="009943EC"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Мұнай сульфонаттарын селективті тазалаудың арнайы дайындалған дистилляттарынан немесе (және) қалдық май фракцияларынан алады. </w:t>
      </w:r>
    </w:p>
    <w:p w:rsidR="00112C1E" w:rsidRPr="00D6428B" w:rsidRDefault="009943EC"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Синтетикалық сульфонатты қоспаларды дайындағанда шикізат ретінде этилен мен пропиленнің олигомерлерінен алынған алкилбензолдар немесе алкилтолуолдарды, сонымен қатар алкилнафталиндер мен полиолефиндерді қолданады. Сульфирлейтін агенттер күкірт қышқылы, олеум немесе газ тәріздес күкірт триоксиды болып табылады.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Сульфонатты қоспаларға кальций немесе (және) магний жатады, натрий, барий және цинк тұздары сирек қолданылады. Металдың құрамына қарай оларды бейтарап, орта- және жоғары сілтілік болып бөлінеді.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Төменде ресейлік және шетелдік өндірушілерінің өндіретін сульфонатты қоспаларының кейбір сипаттамалары көрсетілген:</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E40ECF" w:rsidRDefault="00E40ECF"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Шетелдің сульфнатты қоспалары</w:t>
      </w:r>
    </w:p>
    <w:p w:rsidR="007202A6" w:rsidRPr="00D6428B" w:rsidRDefault="007202A6" w:rsidP="001836FB">
      <w:pPr>
        <w:tabs>
          <w:tab w:val="left" w:pos="0"/>
        </w:tabs>
        <w:spacing w:after="0" w:line="240" w:lineRule="auto"/>
        <w:jc w:val="both"/>
        <w:rPr>
          <w:rFonts w:ascii="Times New Roman" w:hAnsi="Times New Roman" w:cs="Times New Roman"/>
          <w:b/>
          <w:i/>
          <w:sz w:val="30"/>
          <w:szCs w:val="30"/>
          <w:lang w:val="kk-KZ"/>
        </w:rPr>
      </w:pPr>
    </w:p>
    <w:tbl>
      <w:tblPr>
        <w:tblStyle w:val="a4"/>
        <w:tblW w:w="10207" w:type="dxa"/>
        <w:tblInd w:w="-318" w:type="dxa"/>
        <w:tblLook w:val="04A0"/>
      </w:tblPr>
      <w:tblGrid>
        <w:gridCol w:w="2802"/>
        <w:gridCol w:w="1367"/>
        <w:gridCol w:w="1367"/>
        <w:gridCol w:w="1367"/>
        <w:gridCol w:w="1367"/>
        <w:gridCol w:w="944"/>
        <w:gridCol w:w="993"/>
      </w:tblGrid>
      <w:tr w:rsidR="00112C1E" w:rsidRPr="00D6428B" w:rsidTr="00CD48E9">
        <w:tc>
          <w:tcPr>
            <w:tcW w:w="2802" w:type="dxa"/>
            <w:vMerge w:val="restart"/>
          </w:tcPr>
          <w:p w:rsidR="00112C1E" w:rsidRPr="00D6428B" w:rsidRDefault="00112C1E" w:rsidP="001836FB">
            <w:pPr>
              <w:tabs>
                <w:tab w:val="left" w:pos="0"/>
              </w:tabs>
              <w:jc w:val="center"/>
              <w:rPr>
                <w:rFonts w:ascii="Times New Roman" w:hAnsi="Times New Roman" w:cs="Times New Roman"/>
                <w:sz w:val="30"/>
                <w:szCs w:val="30"/>
                <w:lang w:val="en-US"/>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Көрсеткіш </w:t>
            </w:r>
          </w:p>
        </w:tc>
        <w:tc>
          <w:tcPr>
            <w:tcW w:w="2734" w:type="dxa"/>
            <w:gridSpan w:val="2"/>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i/>
                <w:sz w:val="30"/>
                <w:szCs w:val="30"/>
                <w:lang w:val="en-US"/>
              </w:rPr>
              <w:t>Exxon chem</w:t>
            </w:r>
            <w:r w:rsidRPr="00D6428B">
              <w:rPr>
                <w:rFonts w:ascii="Times New Roman" w:hAnsi="Times New Roman" w:cs="Times New Roman"/>
                <w:sz w:val="30"/>
                <w:szCs w:val="30"/>
                <w:lang w:val="en-US"/>
              </w:rPr>
              <w:t xml:space="preserve"> </w:t>
            </w:r>
            <w:r w:rsidRPr="00D6428B">
              <w:rPr>
                <w:rFonts w:ascii="Times New Roman" w:hAnsi="Times New Roman" w:cs="Times New Roman"/>
                <w:sz w:val="30"/>
                <w:szCs w:val="30"/>
                <w:lang w:val="kk-KZ"/>
              </w:rPr>
              <w:t>(АҚШ)</w:t>
            </w:r>
            <w:r w:rsidRPr="00D6428B">
              <w:rPr>
                <w:rFonts w:ascii="Times New Roman" w:hAnsi="Times New Roman" w:cs="Times New Roman"/>
                <w:sz w:val="30"/>
                <w:szCs w:val="30"/>
                <w:lang w:val="en-US"/>
              </w:rPr>
              <w:t xml:space="preserve"> </w:t>
            </w:r>
          </w:p>
        </w:tc>
        <w:tc>
          <w:tcPr>
            <w:tcW w:w="2734" w:type="dxa"/>
            <w:gridSpan w:val="2"/>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i/>
                <w:sz w:val="30"/>
                <w:szCs w:val="30"/>
                <w:lang w:val="en-US"/>
              </w:rPr>
              <w:t xml:space="preserve">Ethyl </w:t>
            </w:r>
            <w:r w:rsidRPr="00D6428B">
              <w:rPr>
                <w:rFonts w:ascii="Times New Roman" w:hAnsi="Times New Roman" w:cs="Times New Roman"/>
                <w:sz w:val="30"/>
                <w:szCs w:val="30"/>
                <w:lang w:val="kk-KZ"/>
              </w:rPr>
              <w:t>(АҚШ)</w:t>
            </w:r>
          </w:p>
        </w:tc>
        <w:tc>
          <w:tcPr>
            <w:tcW w:w="1937" w:type="dxa"/>
            <w:gridSpan w:val="2"/>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i/>
                <w:sz w:val="30"/>
                <w:szCs w:val="30"/>
                <w:lang w:val="en-US"/>
              </w:rPr>
              <w:t>BP, Adibis</w:t>
            </w:r>
            <w:r w:rsidRPr="00D6428B">
              <w:rPr>
                <w:rFonts w:ascii="Times New Roman" w:hAnsi="Times New Roman" w:cs="Times New Roman"/>
                <w:sz w:val="30"/>
                <w:szCs w:val="30"/>
                <w:lang w:val="kk-KZ"/>
              </w:rPr>
              <w:t xml:space="preserve"> (Англия)</w:t>
            </w:r>
          </w:p>
        </w:tc>
      </w:tr>
      <w:tr w:rsidR="00112C1E" w:rsidRPr="00D6428B" w:rsidTr="00CD48E9">
        <w:tc>
          <w:tcPr>
            <w:tcW w:w="2802" w:type="dxa"/>
            <w:vMerge/>
          </w:tcPr>
          <w:p w:rsidR="00112C1E" w:rsidRPr="00D6428B" w:rsidRDefault="00112C1E" w:rsidP="001836FB">
            <w:pPr>
              <w:tabs>
                <w:tab w:val="left" w:pos="0"/>
              </w:tabs>
              <w:jc w:val="both"/>
              <w:rPr>
                <w:rFonts w:ascii="Times New Roman" w:hAnsi="Times New Roman" w:cs="Times New Roman"/>
                <w:sz w:val="30"/>
                <w:szCs w:val="30"/>
                <w:lang w:val="kk-KZ"/>
              </w:rPr>
            </w:pP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Paranox 26</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Paranox 24</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Hitec 611</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Hitec 614</w:t>
            </w:r>
          </w:p>
        </w:tc>
        <w:tc>
          <w:tcPr>
            <w:tcW w:w="944"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ADX 3000</w:t>
            </w:r>
          </w:p>
        </w:tc>
        <w:tc>
          <w:tcPr>
            <w:tcW w:w="993"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ADX 450</w:t>
            </w:r>
          </w:p>
        </w:tc>
      </w:tr>
      <w:tr w:rsidR="00112C1E" w:rsidRPr="00D6428B" w:rsidTr="00CD48E9">
        <w:tc>
          <w:tcPr>
            <w:tcW w:w="2802"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Тығыздығы, кг/м³</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1120</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940</w:t>
            </w:r>
          </w:p>
        </w:tc>
        <w:tc>
          <w:tcPr>
            <w:tcW w:w="94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1140</w:t>
            </w:r>
          </w:p>
        </w:tc>
        <w:tc>
          <w:tcPr>
            <w:tcW w:w="99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980</w:t>
            </w:r>
          </w:p>
        </w:tc>
      </w:tr>
      <w:tr w:rsidR="00112C1E" w:rsidRPr="00D6428B" w:rsidTr="00CD48E9">
        <w:tc>
          <w:tcPr>
            <w:tcW w:w="2802"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100ºС, мм²/с кинемати-калық тұтқырлығы</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35</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18</w:t>
            </w:r>
          </w:p>
        </w:tc>
        <w:tc>
          <w:tcPr>
            <w:tcW w:w="94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99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112C1E" w:rsidRPr="00D6428B" w:rsidTr="00CD48E9">
        <w:tc>
          <w:tcPr>
            <w:tcW w:w="2802"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Массалық үлесі, %</w:t>
            </w:r>
          </w:p>
          <w:p w:rsidR="00112C1E" w:rsidRPr="00D6428B" w:rsidRDefault="00112C1E" w:rsidP="001836FB">
            <w:pPr>
              <w:tabs>
                <w:tab w:val="left" w:pos="176"/>
              </w:tabs>
              <w:ind w:left="46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Күкірт</w:t>
            </w:r>
          </w:p>
          <w:p w:rsidR="00112C1E" w:rsidRPr="00D6428B" w:rsidRDefault="00112C1E" w:rsidP="001836FB">
            <w:pPr>
              <w:tabs>
                <w:tab w:val="left" w:pos="176"/>
              </w:tabs>
              <w:ind w:left="46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Кальций</w:t>
            </w:r>
          </w:p>
          <w:p w:rsidR="00112C1E" w:rsidRPr="00D6428B" w:rsidRDefault="00112C1E" w:rsidP="001836FB">
            <w:pPr>
              <w:tabs>
                <w:tab w:val="left" w:pos="176"/>
              </w:tabs>
              <w:ind w:left="46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Сульфатты күл</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12</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11,9</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2,6</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944"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1,45</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11,5</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993"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2,6</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2,75</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9,35</w:t>
            </w:r>
          </w:p>
        </w:tc>
      </w:tr>
      <w:tr w:rsidR="00112C1E" w:rsidRPr="00D6428B" w:rsidTr="00CD48E9">
        <w:tc>
          <w:tcPr>
            <w:tcW w:w="2802"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Сілтілік саны, мг КОН/г</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300</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310</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28</w:t>
            </w:r>
          </w:p>
        </w:tc>
        <w:tc>
          <w:tcPr>
            <w:tcW w:w="94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300</w:t>
            </w:r>
          </w:p>
        </w:tc>
        <w:tc>
          <w:tcPr>
            <w:tcW w:w="99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24</w:t>
            </w:r>
          </w:p>
        </w:tc>
      </w:tr>
      <w:tr w:rsidR="00112C1E" w:rsidRPr="00D6428B" w:rsidTr="00CD48E9">
        <w:tc>
          <w:tcPr>
            <w:tcW w:w="10207" w:type="dxa"/>
            <w:gridSpan w:val="7"/>
          </w:tcPr>
          <w:p w:rsidR="00112C1E" w:rsidRPr="00D6428B" w:rsidRDefault="00112C1E" w:rsidP="001836FB">
            <w:pPr>
              <w:tabs>
                <w:tab w:val="left" w:pos="0"/>
              </w:tabs>
              <w:jc w:val="center"/>
              <w:rPr>
                <w:rFonts w:ascii="Times New Roman" w:hAnsi="Times New Roman" w:cs="Times New Roman"/>
                <w:sz w:val="30"/>
                <w:szCs w:val="30"/>
                <w:lang w:val="kk-KZ"/>
              </w:rPr>
            </w:pPr>
          </w:p>
        </w:tc>
      </w:tr>
      <w:tr w:rsidR="00112C1E" w:rsidRPr="00D6428B" w:rsidTr="00CD48E9">
        <w:tc>
          <w:tcPr>
            <w:tcW w:w="2802" w:type="dxa"/>
            <w:vMerge w:val="restart"/>
          </w:tcPr>
          <w:p w:rsidR="00112C1E" w:rsidRPr="00D6428B" w:rsidRDefault="00112C1E" w:rsidP="001836FB">
            <w:pPr>
              <w:tabs>
                <w:tab w:val="left" w:pos="0"/>
              </w:tabs>
              <w:jc w:val="center"/>
              <w:rPr>
                <w:rFonts w:ascii="Times New Roman" w:hAnsi="Times New Roman" w:cs="Times New Roman"/>
                <w:sz w:val="30"/>
                <w:szCs w:val="30"/>
                <w:lang w:val="en-US"/>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Көрсеткіш</w:t>
            </w:r>
          </w:p>
        </w:tc>
        <w:tc>
          <w:tcPr>
            <w:tcW w:w="2734" w:type="dxa"/>
            <w:gridSpan w:val="2"/>
          </w:tcPr>
          <w:p w:rsidR="00112C1E" w:rsidRPr="00D6428B" w:rsidRDefault="00112C1E" w:rsidP="001836FB">
            <w:pPr>
              <w:tabs>
                <w:tab w:val="left" w:pos="0"/>
              </w:tabs>
              <w:jc w:val="center"/>
              <w:rPr>
                <w:rFonts w:ascii="Times New Roman" w:hAnsi="Times New Roman" w:cs="Times New Roman"/>
                <w:i/>
                <w:sz w:val="30"/>
                <w:szCs w:val="30"/>
                <w:lang w:val="en-US"/>
              </w:rPr>
            </w:pPr>
            <w:r w:rsidRPr="00D6428B">
              <w:rPr>
                <w:rFonts w:ascii="Times New Roman" w:hAnsi="Times New Roman" w:cs="Times New Roman"/>
                <w:i/>
                <w:sz w:val="30"/>
                <w:szCs w:val="30"/>
                <w:lang w:val="en-US"/>
              </w:rPr>
              <w:t xml:space="preserve">Lubrizol </w:t>
            </w:r>
          </w:p>
        </w:tc>
        <w:tc>
          <w:tcPr>
            <w:tcW w:w="2734" w:type="dxa"/>
            <w:gridSpan w:val="2"/>
          </w:tcPr>
          <w:p w:rsidR="00112C1E" w:rsidRPr="00D6428B" w:rsidRDefault="00112C1E" w:rsidP="001836FB">
            <w:pPr>
              <w:tabs>
                <w:tab w:val="left" w:pos="0"/>
              </w:tabs>
              <w:jc w:val="center"/>
              <w:rPr>
                <w:rFonts w:ascii="Times New Roman" w:hAnsi="Times New Roman" w:cs="Times New Roman"/>
                <w:i/>
                <w:sz w:val="30"/>
                <w:szCs w:val="30"/>
                <w:lang w:val="en-US"/>
              </w:rPr>
            </w:pPr>
            <w:r w:rsidRPr="00D6428B">
              <w:rPr>
                <w:rFonts w:ascii="Times New Roman" w:hAnsi="Times New Roman" w:cs="Times New Roman"/>
                <w:i/>
                <w:sz w:val="30"/>
                <w:szCs w:val="30"/>
                <w:lang w:val="en-US"/>
              </w:rPr>
              <w:t xml:space="preserve">Chevron </w:t>
            </w:r>
          </w:p>
        </w:tc>
        <w:tc>
          <w:tcPr>
            <w:tcW w:w="1937" w:type="dxa"/>
            <w:gridSpan w:val="2"/>
          </w:tcPr>
          <w:p w:rsidR="00112C1E" w:rsidRPr="00D6428B" w:rsidRDefault="00112C1E" w:rsidP="001836FB">
            <w:pPr>
              <w:tabs>
                <w:tab w:val="left" w:pos="0"/>
              </w:tabs>
              <w:jc w:val="center"/>
              <w:rPr>
                <w:rFonts w:ascii="Times New Roman" w:hAnsi="Times New Roman" w:cs="Times New Roman"/>
                <w:i/>
                <w:sz w:val="30"/>
                <w:szCs w:val="30"/>
                <w:lang w:val="en-US"/>
              </w:rPr>
            </w:pPr>
            <w:r w:rsidRPr="00D6428B">
              <w:rPr>
                <w:rFonts w:ascii="Times New Roman" w:hAnsi="Times New Roman" w:cs="Times New Roman"/>
                <w:i/>
                <w:sz w:val="30"/>
                <w:szCs w:val="30"/>
                <w:lang w:val="en-US"/>
              </w:rPr>
              <w:t>Mixoil</w:t>
            </w:r>
          </w:p>
        </w:tc>
      </w:tr>
      <w:tr w:rsidR="00112C1E" w:rsidRPr="00D6428B" w:rsidTr="00CD48E9">
        <w:tc>
          <w:tcPr>
            <w:tcW w:w="2802" w:type="dxa"/>
            <w:vMerge/>
          </w:tcPr>
          <w:p w:rsidR="00112C1E" w:rsidRPr="00D6428B" w:rsidRDefault="00112C1E" w:rsidP="001836FB">
            <w:pPr>
              <w:tabs>
                <w:tab w:val="left" w:pos="0"/>
              </w:tabs>
              <w:jc w:val="both"/>
              <w:rPr>
                <w:rFonts w:ascii="Times New Roman" w:hAnsi="Times New Roman" w:cs="Times New Roman"/>
                <w:sz w:val="30"/>
                <w:szCs w:val="30"/>
                <w:lang w:val="kk-KZ"/>
              </w:rPr>
            </w:pP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LZ 72</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LZ 52</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OLOA-2478</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OLOA-2468</w:t>
            </w:r>
          </w:p>
        </w:tc>
        <w:tc>
          <w:tcPr>
            <w:tcW w:w="944"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MX 3250</w:t>
            </w:r>
          </w:p>
        </w:tc>
        <w:tc>
          <w:tcPr>
            <w:tcW w:w="993"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MX 3280</w:t>
            </w:r>
          </w:p>
        </w:tc>
      </w:tr>
      <w:tr w:rsidR="00112C1E" w:rsidRPr="00D6428B" w:rsidTr="00CD48E9">
        <w:tc>
          <w:tcPr>
            <w:tcW w:w="2802"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Тығыздығы, кг/м³</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1140</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943</w:t>
            </w:r>
          </w:p>
        </w:tc>
        <w:tc>
          <w:tcPr>
            <w:tcW w:w="94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1100</w:t>
            </w:r>
          </w:p>
        </w:tc>
        <w:tc>
          <w:tcPr>
            <w:tcW w:w="99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952</w:t>
            </w:r>
          </w:p>
        </w:tc>
      </w:tr>
      <w:tr w:rsidR="00112C1E" w:rsidRPr="00D6428B" w:rsidTr="00CD48E9">
        <w:tc>
          <w:tcPr>
            <w:tcW w:w="2802"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100ºС, мм²/с кинемати-калық тұтқырлығы</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88</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35</w:t>
            </w:r>
          </w:p>
        </w:tc>
        <w:tc>
          <w:tcPr>
            <w:tcW w:w="94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236</w:t>
            </w:r>
          </w:p>
        </w:tc>
        <w:tc>
          <w:tcPr>
            <w:tcW w:w="99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27,4</w:t>
            </w:r>
          </w:p>
        </w:tc>
      </w:tr>
      <w:tr w:rsidR="00112C1E" w:rsidRPr="00D6428B" w:rsidTr="00CD48E9">
        <w:tc>
          <w:tcPr>
            <w:tcW w:w="2802"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Массалық үлесі, %</w:t>
            </w:r>
          </w:p>
          <w:p w:rsidR="00112C1E" w:rsidRPr="00D6428B" w:rsidRDefault="00112C1E" w:rsidP="001836FB">
            <w:pPr>
              <w:tabs>
                <w:tab w:val="left" w:pos="176"/>
              </w:tabs>
              <w:ind w:left="46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Күкірт</w:t>
            </w:r>
          </w:p>
          <w:p w:rsidR="00112C1E" w:rsidRPr="00D6428B" w:rsidRDefault="00112C1E" w:rsidP="001836FB">
            <w:pPr>
              <w:tabs>
                <w:tab w:val="left" w:pos="176"/>
              </w:tabs>
              <w:ind w:left="46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Кальций</w:t>
            </w:r>
          </w:p>
          <w:p w:rsidR="00112C1E" w:rsidRPr="00D6428B" w:rsidRDefault="00112C1E" w:rsidP="001836FB">
            <w:pPr>
              <w:tabs>
                <w:tab w:val="left" w:pos="176"/>
              </w:tabs>
              <w:ind w:left="46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Сульфатты күл</w:t>
            </w:r>
          </w:p>
        </w:tc>
        <w:tc>
          <w:tcPr>
            <w:tcW w:w="1367" w:type="dxa"/>
          </w:tcPr>
          <w:p w:rsidR="00112C1E" w:rsidRPr="00D6428B" w:rsidRDefault="00112C1E" w:rsidP="001836FB">
            <w:pPr>
              <w:tabs>
                <w:tab w:val="left" w:pos="0"/>
              </w:tabs>
              <w:jc w:val="center"/>
              <w:rPr>
                <w:rFonts w:ascii="Times New Roman" w:hAnsi="Times New Roman" w:cs="Times New Roman"/>
                <w:sz w:val="30"/>
                <w:szCs w:val="30"/>
              </w:rPr>
            </w:pPr>
          </w:p>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11</w:t>
            </w:r>
            <w:r w:rsidRPr="00D6428B">
              <w:rPr>
                <w:rFonts w:ascii="Times New Roman" w:hAnsi="Times New Roman" w:cs="Times New Roman"/>
                <w:sz w:val="30"/>
                <w:szCs w:val="30"/>
                <w:lang w:val="kk-KZ"/>
              </w:rPr>
              <w:t>,</w:t>
            </w:r>
            <w:r w:rsidRPr="00D6428B">
              <w:rPr>
                <w:rFonts w:ascii="Times New Roman" w:hAnsi="Times New Roman" w:cs="Times New Roman"/>
                <w:sz w:val="30"/>
                <w:szCs w:val="30"/>
                <w:lang w:val="en-US"/>
              </w:rPr>
              <w:t>7</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en-US"/>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2,9</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2,4</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11,4</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38,88</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3,0</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2,35</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8,0</w:t>
            </w:r>
          </w:p>
        </w:tc>
        <w:tc>
          <w:tcPr>
            <w:tcW w:w="944"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9,5</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31,5</w:t>
            </w:r>
          </w:p>
        </w:tc>
        <w:tc>
          <w:tcPr>
            <w:tcW w:w="993"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2,45</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112C1E" w:rsidRPr="00D6428B" w:rsidTr="00CD48E9">
        <w:tc>
          <w:tcPr>
            <w:tcW w:w="2802"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Сілтілік саны, мг КОН/г</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300</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24</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285</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17</w:t>
            </w:r>
          </w:p>
        </w:tc>
        <w:tc>
          <w:tcPr>
            <w:tcW w:w="94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255</w:t>
            </w:r>
          </w:p>
        </w:tc>
        <w:tc>
          <w:tcPr>
            <w:tcW w:w="99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8,4</w:t>
            </w:r>
          </w:p>
        </w:tc>
      </w:tr>
    </w:tbl>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Кейбір ресейлік сульфонатты қоспалар</w:t>
      </w:r>
    </w:p>
    <w:tbl>
      <w:tblPr>
        <w:tblStyle w:val="a4"/>
        <w:tblW w:w="9888" w:type="dxa"/>
        <w:tblLook w:val="04A0"/>
      </w:tblPr>
      <w:tblGrid>
        <w:gridCol w:w="4361"/>
        <w:gridCol w:w="1842"/>
        <w:gridCol w:w="1843"/>
        <w:gridCol w:w="1842"/>
      </w:tblGrid>
      <w:tr w:rsidR="00112C1E" w:rsidRPr="00D6428B" w:rsidTr="00CD48E9">
        <w:tc>
          <w:tcPr>
            <w:tcW w:w="4361"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Көрсеткіш </w:t>
            </w:r>
          </w:p>
        </w:tc>
        <w:tc>
          <w:tcPr>
            <w:tcW w:w="184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КНД</w:t>
            </w:r>
          </w:p>
        </w:tc>
        <w:tc>
          <w:tcPr>
            <w:tcW w:w="184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С-150</w:t>
            </w:r>
          </w:p>
        </w:tc>
        <w:tc>
          <w:tcPr>
            <w:tcW w:w="184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НСК</w:t>
            </w:r>
          </w:p>
        </w:tc>
      </w:tr>
      <w:tr w:rsidR="00112C1E" w:rsidRPr="00D6428B" w:rsidTr="00CD48E9">
        <w:tc>
          <w:tcPr>
            <w:tcW w:w="4361"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100ºС, мм²/с кинематикалық тұт-қырлығы, кем емес</w:t>
            </w:r>
          </w:p>
        </w:tc>
        <w:tc>
          <w:tcPr>
            <w:tcW w:w="184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80</w:t>
            </w:r>
          </w:p>
        </w:tc>
        <w:tc>
          <w:tcPr>
            <w:tcW w:w="184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50</w:t>
            </w:r>
          </w:p>
        </w:tc>
        <w:tc>
          <w:tcPr>
            <w:tcW w:w="184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60</w:t>
            </w:r>
          </w:p>
        </w:tc>
      </w:tr>
      <w:tr w:rsidR="00112C1E" w:rsidRPr="00D6428B" w:rsidTr="00CD48E9">
        <w:tc>
          <w:tcPr>
            <w:tcW w:w="4361"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Сілтілік саны, мг КОН/г</w:t>
            </w:r>
          </w:p>
        </w:tc>
        <w:tc>
          <w:tcPr>
            <w:tcW w:w="184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120-150</w:t>
            </w:r>
          </w:p>
        </w:tc>
        <w:tc>
          <w:tcPr>
            <w:tcW w:w="184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120-150</w:t>
            </w:r>
          </w:p>
        </w:tc>
        <w:tc>
          <w:tcPr>
            <w:tcW w:w="184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30</w:t>
            </w:r>
          </w:p>
        </w:tc>
      </w:tr>
      <w:tr w:rsidR="00112C1E" w:rsidRPr="00D6428B" w:rsidTr="00CD48E9">
        <w:tc>
          <w:tcPr>
            <w:tcW w:w="4361"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Массалық үлесі, %</w:t>
            </w:r>
          </w:p>
          <w:p w:rsidR="00112C1E" w:rsidRPr="00D6428B" w:rsidRDefault="00112C1E" w:rsidP="001836FB">
            <w:pPr>
              <w:tabs>
                <w:tab w:val="left" w:pos="142"/>
              </w:tabs>
              <w:ind w:left="284"/>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Сулфонат кальций, кем емес</w:t>
            </w:r>
          </w:p>
          <w:p w:rsidR="00112C1E" w:rsidRPr="00D6428B" w:rsidRDefault="00112C1E" w:rsidP="001836FB">
            <w:pPr>
              <w:tabs>
                <w:tab w:val="left" w:pos="142"/>
              </w:tabs>
              <w:ind w:left="284"/>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Сульфатты күл</w:t>
            </w:r>
          </w:p>
          <w:p w:rsidR="00112C1E" w:rsidRPr="00D6428B" w:rsidRDefault="00112C1E" w:rsidP="001836FB">
            <w:pPr>
              <w:tabs>
                <w:tab w:val="left" w:pos="142"/>
              </w:tabs>
              <w:ind w:left="284"/>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Механикалық қосындылар, </w:t>
            </w:r>
            <w:r w:rsidRPr="00D6428B">
              <w:rPr>
                <w:rFonts w:ascii="Times New Roman" w:hAnsi="Times New Roman" w:cs="Times New Roman"/>
                <w:sz w:val="30"/>
                <w:szCs w:val="30"/>
                <w:lang w:val="kk-KZ"/>
              </w:rPr>
              <w:lastRenderedPageBreak/>
              <w:t>кем емес</w:t>
            </w:r>
          </w:p>
          <w:p w:rsidR="00112C1E" w:rsidRPr="00D6428B" w:rsidRDefault="00112C1E" w:rsidP="001836FB">
            <w:pPr>
              <w:tabs>
                <w:tab w:val="left" w:pos="142"/>
              </w:tabs>
              <w:ind w:left="284"/>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Сулар, кем емес</w:t>
            </w:r>
          </w:p>
        </w:tc>
        <w:tc>
          <w:tcPr>
            <w:tcW w:w="1842"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28</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17-2</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0,08</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0,12</w:t>
            </w:r>
          </w:p>
        </w:tc>
        <w:tc>
          <w:tcPr>
            <w:tcW w:w="1843"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28</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17-24</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0,08</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0,12</w:t>
            </w:r>
          </w:p>
        </w:tc>
        <w:tc>
          <w:tcPr>
            <w:tcW w:w="1842" w:type="dxa"/>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26</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&gt;3</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0,1</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0,15</w:t>
            </w:r>
          </w:p>
        </w:tc>
      </w:tr>
      <w:tr w:rsidR="00112C1E" w:rsidRPr="00D6428B" w:rsidTr="00CD48E9">
        <w:tc>
          <w:tcPr>
            <w:tcW w:w="4361"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Ашық тигельде тұтану температурасы, ºС, кем емес</w:t>
            </w:r>
          </w:p>
        </w:tc>
        <w:tc>
          <w:tcPr>
            <w:tcW w:w="184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185</w:t>
            </w:r>
          </w:p>
        </w:tc>
        <w:tc>
          <w:tcPr>
            <w:tcW w:w="184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180</w:t>
            </w:r>
          </w:p>
        </w:tc>
        <w:tc>
          <w:tcPr>
            <w:tcW w:w="184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180</w:t>
            </w:r>
          </w:p>
        </w:tc>
      </w:tr>
    </w:tbl>
    <w:p w:rsidR="00112C1E" w:rsidRPr="00D6428B" w:rsidRDefault="00112C1E" w:rsidP="001836FB">
      <w:pPr>
        <w:tabs>
          <w:tab w:val="left" w:pos="0"/>
        </w:tabs>
        <w:spacing w:after="0" w:line="240" w:lineRule="auto"/>
        <w:jc w:val="both"/>
        <w:rPr>
          <w:rFonts w:ascii="Times New Roman" w:hAnsi="Times New Roman" w:cs="Times New Roman"/>
          <w:b/>
          <w:i/>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КНД</w:t>
      </w:r>
      <w:r w:rsidRPr="00D6428B">
        <w:rPr>
          <w:rFonts w:ascii="Times New Roman" w:hAnsi="Times New Roman" w:cs="Times New Roman"/>
          <w:sz w:val="30"/>
          <w:szCs w:val="30"/>
          <w:lang w:val="kk-KZ"/>
        </w:rPr>
        <w:t xml:space="preserve"> – кальций сульфонатымен тұрақталған М-14 майындағы кальций карбонатының колоидтық дисперсиясы. 1,5-5,0 % (май) көлемінде қолданылады.</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С-150 - </w:t>
      </w:r>
      <w:r w:rsidRPr="00D6428B">
        <w:rPr>
          <w:rFonts w:ascii="Times New Roman" w:hAnsi="Times New Roman" w:cs="Times New Roman"/>
          <w:sz w:val="30"/>
          <w:szCs w:val="30"/>
          <w:lang w:val="kk-KZ"/>
        </w:rPr>
        <w:t>кальций сульфонатымен тұрақталған И-20А майындағы кальций карбонатының колоидтық дисперсиясы. 1,5-5,0 % (май үлесі) көлемінде қолданылады.</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НСК – </w:t>
      </w:r>
      <w:r w:rsidRPr="00D6428B">
        <w:rPr>
          <w:rFonts w:ascii="Times New Roman" w:hAnsi="Times New Roman" w:cs="Times New Roman"/>
          <w:sz w:val="30"/>
          <w:szCs w:val="30"/>
          <w:lang w:val="kk-KZ"/>
        </w:rPr>
        <w:t>майда еріген бейтарап кальций сульфонаты болып табылады. Белсенді заттардың құрамы – кальций сульфонаты 38-45 % (май).</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Алкилфенолды қоспалар – </w:t>
      </w:r>
      <w:r w:rsidRPr="00D6428B">
        <w:rPr>
          <w:rFonts w:ascii="Times New Roman" w:hAnsi="Times New Roman" w:cs="Times New Roman"/>
          <w:sz w:val="30"/>
          <w:szCs w:val="30"/>
          <w:lang w:val="kk-KZ"/>
        </w:rPr>
        <w:t xml:space="preserve">детергентті-ыдыратқыш қоспалардың кең таралған және көп қолданылатын типі болып табылады. Бұл олардың пайдалану қасиеттері мен бастапқы шикізаттың қолжетімділігінің үлкен спектрімен ескертілген. Қоспалардың пайдалану қасиеттерінің алуан түрлілігіне олардың құрамына әртүрлі функционалды топтардың ендіруімен жетеді. Алкилфенольды қоспалар жуғыш қасиетінен басқа антитотықтырғыш және тозыға қарсы әркеттері де бар.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Алкилфенольды қоспалардың ресейлік ассортименті төмен сілтілік санды қоспалармен, төмен ылғалтұрақтылығымен және элементтердің төмен құрамымен ғана шектеледі.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Мотор майларының сапасын көтеру мақсатында жоғары сілтілі, бірақ барийді кальцийге ауыстырып – ВНИИНП-714 қоспасын және жаңа технологиялық тәсілдерді қолдана отырып күлдіктің дәрежесін көп көтермей алкилфенольды қоспа құрылған болатын.</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Төменде шетелдің фирмалар мен ресейлік өндірушілерінің алкилфенольды қоспаларының ассортименті келтірілген:</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b/>
          <w:i/>
          <w:sz w:val="30"/>
          <w:szCs w:val="30"/>
          <w:lang w:val="kk-KZ"/>
        </w:rPr>
      </w:pPr>
      <w:r w:rsidRPr="00D6428B">
        <w:rPr>
          <w:rFonts w:ascii="Times New Roman" w:hAnsi="Times New Roman" w:cs="Times New Roman"/>
          <w:b/>
          <w:i/>
          <w:sz w:val="30"/>
          <w:szCs w:val="30"/>
          <w:lang w:val="kk-KZ"/>
        </w:rPr>
        <w:t>Шетелдік алкилфенольды қоспалар</w:t>
      </w:r>
    </w:p>
    <w:p w:rsidR="008C4E40" w:rsidRPr="00D6428B" w:rsidRDefault="008C4E40" w:rsidP="001836FB">
      <w:pPr>
        <w:tabs>
          <w:tab w:val="left" w:pos="0"/>
        </w:tabs>
        <w:spacing w:after="0" w:line="240" w:lineRule="auto"/>
        <w:jc w:val="both"/>
        <w:rPr>
          <w:rFonts w:ascii="Times New Roman" w:hAnsi="Times New Roman" w:cs="Times New Roman"/>
          <w:b/>
          <w:i/>
          <w:sz w:val="30"/>
          <w:szCs w:val="30"/>
          <w:lang w:val="kk-KZ"/>
        </w:rPr>
      </w:pPr>
    </w:p>
    <w:tbl>
      <w:tblPr>
        <w:tblStyle w:val="a4"/>
        <w:tblW w:w="10399" w:type="dxa"/>
        <w:tblInd w:w="-459" w:type="dxa"/>
        <w:tblLook w:val="04A0"/>
      </w:tblPr>
      <w:tblGrid>
        <w:gridCol w:w="3067"/>
        <w:gridCol w:w="1250"/>
        <w:gridCol w:w="1129"/>
        <w:gridCol w:w="1129"/>
        <w:gridCol w:w="1538"/>
        <w:gridCol w:w="1167"/>
        <w:gridCol w:w="1119"/>
      </w:tblGrid>
      <w:tr w:rsidR="00112C1E" w:rsidRPr="00D6428B" w:rsidTr="00CD48E9">
        <w:tc>
          <w:tcPr>
            <w:tcW w:w="3119" w:type="dxa"/>
            <w:vMerge w:val="restart"/>
          </w:tcPr>
          <w:p w:rsidR="00112C1E" w:rsidRPr="00D6428B" w:rsidRDefault="00112C1E" w:rsidP="001836FB">
            <w:pPr>
              <w:tabs>
                <w:tab w:val="left" w:pos="0"/>
              </w:tabs>
              <w:jc w:val="center"/>
              <w:rPr>
                <w:rFonts w:ascii="Times New Roman" w:hAnsi="Times New Roman" w:cs="Times New Roman"/>
                <w:sz w:val="30"/>
                <w:szCs w:val="30"/>
                <w:lang w:val="en-US"/>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Көрсеткіш </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Lubrizol</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(АҚШ)</w:t>
            </w:r>
          </w:p>
        </w:tc>
        <w:tc>
          <w:tcPr>
            <w:tcW w:w="2268" w:type="dxa"/>
            <w:gridSpan w:val="2"/>
          </w:tcPr>
          <w:p w:rsidR="00112C1E" w:rsidRPr="00D6428B" w:rsidRDefault="00112C1E" w:rsidP="001836FB">
            <w:pPr>
              <w:jc w:val="center"/>
              <w:rPr>
                <w:rFonts w:ascii="Times New Roman" w:hAnsi="Times New Roman" w:cs="Times New Roman"/>
                <w:sz w:val="30"/>
                <w:szCs w:val="30"/>
              </w:rPr>
            </w:pPr>
            <w:r w:rsidRPr="00D6428B">
              <w:rPr>
                <w:rFonts w:ascii="Times New Roman" w:hAnsi="Times New Roman" w:cs="Times New Roman"/>
                <w:sz w:val="30"/>
                <w:szCs w:val="30"/>
                <w:lang w:val="en-US"/>
              </w:rPr>
              <w:t xml:space="preserve">Chevron </w:t>
            </w:r>
            <w:r w:rsidRPr="00D6428B">
              <w:rPr>
                <w:rFonts w:ascii="Times New Roman" w:hAnsi="Times New Roman" w:cs="Times New Roman"/>
                <w:sz w:val="30"/>
                <w:szCs w:val="30"/>
                <w:lang w:val="kk-KZ"/>
              </w:rPr>
              <w:t>(АҚШ)</w:t>
            </w:r>
          </w:p>
        </w:tc>
        <w:tc>
          <w:tcPr>
            <w:tcW w:w="1559" w:type="dxa"/>
          </w:tcPr>
          <w:p w:rsidR="00112C1E" w:rsidRPr="00D6428B" w:rsidRDefault="00112C1E" w:rsidP="001836FB">
            <w:pPr>
              <w:jc w:val="center"/>
              <w:rPr>
                <w:rFonts w:ascii="Times New Roman" w:hAnsi="Times New Roman" w:cs="Times New Roman"/>
                <w:sz w:val="30"/>
                <w:szCs w:val="30"/>
              </w:rPr>
            </w:pPr>
            <w:r w:rsidRPr="00D6428B">
              <w:rPr>
                <w:rFonts w:ascii="Times New Roman" w:hAnsi="Times New Roman" w:cs="Times New Roman"/>
                <w:sz w:val="30"/>
                <w:szCs w:val="30"/>
                <w:lang w:val="en-US"/>
              </w:rPr>
              <w:t xml:space="preserve">Exxon Chem </w:t>
            </w:r>
            <w:r w:rsidRPr="00D6428B">
              <w:rPr>
                <w:rFonts w:ascii="Times New Roman" w:hAnsi="Times New Roman" w:cs="Times New Roman"/>
                <w:sz w:val="30"/>
                <w:szCs w:val="30"/>
                <w:lang w:val="kk-KZ"/>
              </w:rPr>
              <w:t>(АҚШ)</w:t>
            </w:r>
          </w:p>
        </w:tc>
        <w:tc>
          <w:tcPr>
            <w:tcW w:w="2319" w:type="dxa"/>
            <w:gridSpan w:val="2"/>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BP, Adibia</w:t>
            </w: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(Англия)</w:t>
            </w:r>
          </w:p>
        </w:tc>
      </w:tr>
      <w:tr w:rsidR="00112C1E" w:rsidRPr="00D6428B" w:rsidTr="00CD48E9">
        <w:tc>
          <w:tcPr>
            <w:tcW w:w="3119" w:type="dxa"/>
            <w:vMerge/>
          </w:tcPr>
          <w:p w:rsidR="00112C1E" w:rsidRPr="00D6428B" w:rsidRDefault="00112C1E" w:rsidP="001836FB">
            <w:pPr>
              <w:tabs>
                <w:tab w:val="left" w:pos="0"/>
              </w:tabs>
              <w:jc w:val="both"/>
              <w:rPr>
                <w:rFonts w:ascii="Times New Roman" w:hAnsi="Times New Roman" w:cs="Times New Roman"/>
                <w:sz w:val="30"/>
                <w:szCs w:val="30"/>
                <w:lang w:val="kk-KZ"/>
              </w:rPr>
            </w:pP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LZ 6500</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OLOA -218A</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OLOA -219</w:t>
            </w:r>
          </w:p>
        </w:tc>
        <w:tc>
          <w:tcPr>
            <w:tcW w:w="1559"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Paranox 52</w:t>
            </w:r>
          </w:p>
        </w:tc>
        <w:tc>
          <w:tcPr>
            <w:tcW w:w="1185"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ADX 400</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ADX 402</w:t>
            </w:r>
          </w:p>
        </w:tc>
      </w:tr>
      <w:tr w:rsidR="00112C1E" w:rsidRPr="00D6428B" w:rsidTr="00CD48E9">
        <w:tc>
          <w:tcPr>
            <w:tcW w:w="3119"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Тығыздығы, кг/м³</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01</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1090</w:t>
            </w:r>
          </w:p>
        </w:tc>
        <w:tc>
          <w:tcPr>
            <w:tcW w:w="155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85"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1010</w:t>
            </w:r>
          </w:p>
        </w:tc>
        <w:tc>
          <w:tcPr>
            <w:tcW w:w="1134" w:type="dxa"/>
          </w:tcPr>
          <w:p w:rsidR="00112C1E"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1100</w:t>
            </w:r>
          </w:p>
          <w:p w:rsidR="00362B01" w:rsidRPr="00D6428B" w:rsidRDefault="00362B01" w:rsidP="001836FB">
            <w:pPr>
              <w:tabs>
                <w:tab w:val="left" w:pos="0"/>
              </w:tabs>
              <w:jc w:val="center"/>
              <w:rPr>
                <w:rFonts w:ascii="Times New Roman" w:hAnsi="Times New Roman" w:cs="Times New Roman"/>
                <w:sz w:val="30"/>
                <w:szCs w:val="30"/>
                <w:lang w:val="kk-KZ"/>
              </w:rPr>
            </w:pPr>
          </w:p>
        </w:tc>
      </w:tr>
      <w:tr w:rsidR="00112C1E" w:rsidRPr="00D6428B" w:rsidTr="00CD48E9">
        <w:tc>
          <w:tcPr>
            <w:tcW w:w="3119"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100ºС-тағы кинематикалық тұтқырлығы, мм²/с</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48</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33</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260</w:t>
            </w:r>
          </w:p>
        </w:tc>
        <w:tc>
          <w:tcPr>
            <w:tcW w:w="155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85"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112C1E" w:rsidRPr="00D6428B" w:rsidTr="00CD48E9">
        <w:tc>
          <w:tcPr>
            <w:tcW w:w="10399" w:type="dxa"/>
            <w:gridSpan w:val="7"/>
          </w:tcPr>
          <w:p w:rsidR="00112C1E" w:rsidRPr="00D6428B" w:rsidRDefault="00112C1E" w:rsidP="001836FB">
            <w:pPr>
              <w:tabs>
                <w:tab w:val="left" w:pos="0"/>
              </w:tabs>
              <w:rPr>
                <w:rFonts w:ascii="Times New Roman" w:hAnsi="Times New Roman" w:cs="Times New Roman"/>
                <w:sz w:val="30"/>
                <w:szCs w:val="30"/>
                <w:lang w:val="kk-KZ"/>
              </w:rPr>
            </w:pPr>
            <w:r w:rsidRPr="00D6428B">
              <w:rPr>
                <w:rFonts w:ascii="Times New Roman" w:hAnsi="Times New Roman" w:cs="Times New Roman"/>
                <w:sz w:val="30"/>
                <w:szCs w:val="30"/>
                <w:lang w:val="kk-KZ"/>
              </w:rPr>
              <w:t>Массалық үлесі, %:</w:t>
            </w:r>
          </w:p>
        </w:tc>
      </w:tr>
      <w:tr w:rsidR="00112C1E" w:rsidRPr="00D6428B" w:rsidTr="00CD48E9">
        <w:tc>
          <w:tcPr>
            <w:tcW w:w="3119" w:type="dxa"/>
          </w:tcPr>
          <w:p w:rsidR="00112C1E" w:rsidRPr="00D6428B" w:rsidRDefault="00112C1E" w:rsidP="001836FB">
            <w:pPr>
              <w:tabs>
                <w:tab w:val="left" w:pos="317"/>
              </w:tabs>
              <w:ind w:left="45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Күкірт </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2,7</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3,4</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3,5</w:t>
            </w:r>
          </w:p>
        </w:tc>
        <w:tc>
          <w:tcPr>
            <w:tcW w:w="155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2,9</w:t>
            </w:r>
          </w:p>
        </w:tc>
        <w:tc>
          <w:tcPr>
            <w:tcW w:w="1185"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3,5</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3,5</w:t>
            </w:r>
          </w:p>
        </w:tc>
      </w:tr>
      <w:tr w:rsidR="00112C1E" w:rsidRPr="00D6428B" w:rsidTr="00CD48E9">
        <w:tc>
          <w:tcPr>
            <w:tcW w:w="3119" w:type="dxa"/>
          </w:tcPr>
          <w:p w:rsidR="00112C1E" w:rsidRPr="00D6428B" w:rsidRDefault="00112C1E" w:rsidP="001836FB">
            <w:pPr>
              <w:tabs>
                <w:tab w:val="left" w:pos="317"/>
              </w:tabs>
              <w:ind w:left="45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Кальций </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7,4</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5,25</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9,25</w:t>
            </w:r>
          </w:p>
        </w:tc>
        <w:tc>
          <w:tcPr>
            <w:tcW w:w="155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9,0</w:t>
            </w:r>
          </w:p>
        </w:tc>
        <w:tc>
          <w:tcPr>
            <w:tcW w:w="1185"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5,2</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9,25</w:t>
            </w:r>
          </w:p>
        </w:tc>
      </w:tr>
      <w:tr w:rsidR="00112C1E" w:rsidRPr="00D6428B" w:rsidTr="00CD48E9">
        <w:tc>
          <w:tcPr>
            <w:tcW w:w="3119" w:type="dxa"/>
          </w:tcPr>
          <w:p w:rsidR="00112C1E" w:rsidRPr="00D6428B" w:rsidRDefault="00112C1E" w:rsidP="001836FB">
            <w:pPr>
              <w:tabs>
                <w:tab w:val="left" w:pos="317"/>
              </w:tabs>
              <w:ind w:left="45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Сульфат күлі</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55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85"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9,35</w:t>
            </w:r>
          </w:p>
        </w:tc>
      </w:tr>
      <w:tr w:rsidR="00112C1E" w:rsidRPr="00D6428B" w:rsidTr="00CD48E9">
        <w:tc>
          <w:tcPr>
            <w:tcW w:w="3119"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Сілтілік саны, мг КОН/г</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24,4</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17,5</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3,4</w:t>
            </w:r>
          </w:p>
        </w:tc>
        <w:tc>
          <w:tcPr>
            <w:tcW w:w="155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85"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17,9</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31,5</w:t>
            </w:r>
          </w:p>
        </w:tc>
      </w:tr>
      <w:tr w:rsidR="00112C1E" w:rsidRPr="00D6428B" w:rsidTr="00CD48E9">
        <w:tc>
          <w:tcPr>
            <w:tcW w:w="3119"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Ашық тигельде тұтану температурасы, ºС</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170</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150</w:t>
            </w:r>
          </w:p>
        </w:tc>
        <w:tc>
          <w:tcPr>
            <w:tcW w:w="155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85"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150</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150</w:t>
            </w:r>
          </w:p>
        </w:tc>
      </w:tr>
    </w:tbl>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b/>
          <w:i/>
          <w:sz w:val="30"/>
          <w:szCs w:val="30"/>
          <w:lang w:val="kk-KZ"/>
        </w:rPr>
      </w:pPr>
      <w:r w:rsidRPr="00D6428B">
        <w:rPr>
          <w:rFonts w:ascii="Times New Roman" w:hAnsi="Times New Roman" w:cs="Times New Roman"/>
          <w:b/>
          <w:i/>
          <w:sz w:val="30"/>
          <w:szCs w:val="30"/>
          <w:lang w:val="kk-KZ"/>
        </w:rPr>
        <w:t>Кейбір ресейлік алкилфенольды қоспалар</w:t>
      </w:r>
    </w:p>
    <w:p w:rsidR="008C4E40" w:rsidRPr="00D6428B" w:rsidRDefault="008C4E40" w:rsidP="001836FB">
      <w:pPr>
        <w:tabs>
          <w:tab w:val="left" w:pos="0"/>
        </w:tabs>
        <w:spacing w:after="0" w:line="240" w:lineRule="auto"/>
        <w:jc w:val="both"/>
        <w:rPr>
          <w:rFonts w:ascii="Times New Roman" w:hAnsi="Times New Roman" w:cs="Times New Roman"/>
          <w:b/>
          <w:i/>
          <w:sz w:val="30"/>
          <w:szCs w:val="30"/>
          <w:lang w:val="kk-KZ"/>
        </w:rPr>
      </w:pPr>
    </w:p>
    <w:tbl>
      <w:tblPr>
        <w:tblStyle w:val="a4"/>
        <w:tblW w:w="9464" w:type="dxa"/>
        <w:tblLook w:val="04A0"/>
      </w:tblPr>
      <w:tblGrid>
        <w:gridCol w:w="4503"/>
        <w:gridCol w:w="2409"/>
        <w:gridCol w:w="2552"/>
      </w:tblGrid>
      <w:tr w:rsidR="00112C1E" w:rsidRPr="00D6428B" w:rsidTr="00CD48E9">
        <w:tc>
          <w:tcPr>
            <w:tcW w:w="450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Көрсеткіштер </w:t>
            </w:r>
          </w:p>
        </w:tc>
        <w:tc>
          <w:tcPr>
            <w:tcW w:w="240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ЦИАТИМ-339</w:t>
            </w:r>
          </w:p>
        </w:tc>
        <w:tc>
          <w:tcPr>
            <w:tcW w:w="255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ВНИИНП-714</w:t>
            </w:r>
          </w:p>
        </w:tc>
      </w:tr>
      <w:tr w:rsidR="00112C1E" w:rsidRPr="00D6428B" w:rsidTr="00CD48E9">
        <w:tc>
          <w:tcPr>
            <w:tcW w:w="4503"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100ºС-тағы кинематикалық тұтқырлығы, мм²/с</w:t>
            </w:r>
          </w:p>
        </w:tc>
        <w:tc>
          <w:tcPr>
            <w:tcW w:w="240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15-25</w:t>
            </w:r>
          </w:p>
        </w:tc>
        <w:tc>
          <w:tcPr>
            <w:tcW w:w="255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≤150</w:t>
            </w:r>
          </w:p>
        </w:tc>
      </w:tr>
      <w:tr w:rsidR="00112C1E" w:rsidRPr="00D6428B" w:rsidTr="00CD48E9">
        <w:tc>
          <w:tcPr>
            <w:tcW w:w="4503"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Сілтілік саны, мг КОН/г, кем емес</w:t>
            </w:r>
          </w:p>
        </w:tc>
        <w:tc>
          <w:tcPr>
            <w:tcW w:w="240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30</w:t>
            </w:r>
          </w:p>
        </w:tc>
        <w:tc>
          <w:tcPr>
            <w:tcW w:w="255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140</w:t>
            </w:r>
          </w:p>
        </w:tc>
      </w:tr>
      <w:tr w:rsidR="00112C1E" w:rsidRPr="00D6428B" w:rsidTr="00CD48E9">
        <w:tc>
          <w:tcPr>
            <w:tcW w:w="9464" w:type="dxa"/>
            <w:gridSpan w:val="3"/>
          </w:tcPr>
          <w:p w:rsidR="00112C1E" w:rsidRPr="00D6428B" w:rsidRDefault="00112C1E" w:rsidP="001836FB">
            <w:pPr>
              <w:tabs>
                <w:tab w:val="left" w:pos="0"/>
              </w:tabs>
              <w:rPr>
                <w:rFonts w:ascii="Times New Roman" w:hAnsi="Times New Roman" w:cs="Times New Roman"/>
                <w:sz w:val="30"/>
                <w:szCs w:val="30"/>
                <w:lang w:val="kk-KZ"/>
              </w:rPr>
            </w:pPr>
            <w:r w:rsidRPr="00D6428B">
              <w:rPr>
                <w:rFonts w:ascii="Times New Roman" w:hAnsi="Times New Roman" w:cs="Times New Roman"/>
                <w:sz w:val="30"/>
                <w:szCs w:val="30"/>
                <w:lang w:val="kk-KZ"/>
              </w:rPr>
              <w:t>Массалық үлесі, %:</w:t>
            </w:r>
          </w:p>
        </w:tc>
      </w:tr>
      <w:tr w:rsidR="00112C1E" w:rsidRPr="00D6428B" w:rsidTr="00CD48E9">
        <w:tc>
          <w:tcPr>
            <w:tcW w:w="4503" w:type="dxa"/>
          </w:tcPr>
          <w:p w:rsidR="00112C1E" w:rsidRPr="00D6428B" w:rsidRDefault="00112C1E" w:rsidP="001836FB">
            <w:pPr>
              <w:ind w:left="426"/>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Күл </w:t>
            </w:r>
          </w:p>
        </w:tc>
        <w:tc>
          <w:tcPr>
            <w:tcW w:w="240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9,0-11,0</w:t>
            </w:r>
          </w:p>
        </w:tc>
        <w:tc>
          <w:tcPr>
            <w:tcW w:w="255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≤21</w:t>
            </w:r>
          </w:p>
        </w:tc>
      </w:tr>
      <w:tr w:rsidR="00112C1E" w:rsidRPr="00D6428B" w:rsidTr="00CD48E9">
        <w:tc>
          <w:tcPr>
            <w:tcW w:w="4503" w:type="dxa"/>
          </w:tcPr>
          <w:p w:rsidR="00112C1E" w:rsidRPr="00D6428B" w:rsidRDefault="00112C1E" w:rsidP="001836FB">
            <w:pPr>
              <w:ind w:left="426"/>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Күкірт </w:t>
            </w:r>
          </w:p>
        </w:tc>
        <w:tc>
          <w:tcPr>
            <w:tcW w:w="240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4,0-4,5</w:t>
            </w:r>
          </w:p>
        </w:tc>
        <w:tc>
          <w:tcPr>
            <w:tcW w:w="255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3,0-5,0</w:t>
            </w:r>
          </w:p>
        </w:tc>
      </w:tr>
      <w:tr w:rsidR="00112C1E" w:rsidRPr="00D6428B" w:rsidTr="00CD48E9">
        <w:tc>
          <w:tcPr>
            <w:tcW w:w="4503" w:type="dxa"/>
          </w:tcPr>
          <w:p w:rsidR="00112C1E" w:rsidRPr="00D6428B" w:rsidRDefault="00112C1E" w:rsidP="001836FB">
            <w:pPr>
              <w:ind w:left="426"/>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Су, кем емес</w:t>
            </w:r>
          </w:p>
        </w:tc>
        <w:tc>
          <w:tcPr>
            <w:tcW w:w="240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0,08</w:t>
            </w:r>
          </w:p>
        </w:tc>
        <w:tc>
          <w:tcPr>
            <w:tcW w:w="255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0,1</w:t>
            </w:r>
          </w:p>
        </w:tc>
      </w:tr>
      <w:tr w:rsidR="00112C1E" w:rsidRPr="00D6428B" w:rsidTr="00CD48E9">
        <w:tc>
          <w:tcPr>
            <w:tcW w:w="4503" w:type="dxa"/>
          </w:tcPr>
          <w:p w:rsidR="00112C1E" w:rsidRPr="00D6428B" w:rsidRDefault="00112C1E" w:rsidP="001836FB">
            <w:pPr>
              <w:tabs>
                <w:tab w:val="left" w:pos="142"/>
              </w:tabs>
              <w:ind w:left="284"/>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Механикалық қосындылар, кем емес</w:t>
            </w:r>
          </w:p>
        </w:tc>
        <w:tc>
          <w:tcPr>
            <w:tcW w:w="240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0,1</w:t>
            </w:r>
          </w:p>
        </w:tc>
        <w:tc>
          <w:tcPr>
            <w:tcW w:w="255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0,08</w:t>
            </w:r>
          </w:p>
        </w:tc>
      </w:tr>
      <w:tr w:rsidR="00112C1E" w:rsidRPr="00D6428B" w:rsidTr="00CD48E9">
        <w:tc>
          <w:tcPr>
            <w:tcW w:w="4503" w:type="dxa"/>
          </w:tcPr>
          <w:p w:rsidR="00112C1E" w:rsidRPr="00D6428B" w:rsidRDefault="00112C1E" w:rsidP="001836FB">
            <w:pPr>
              <w:ind w:left="284"/>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Барий, кем емес</w:t>
            </w:r>
          </w:p>
        </w:tc>
        <w:tc>
          <w:tcPr>
            <w:tcW w:w="240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5,0</w:t>
            </w:r>
          </w:p>
        </w:tc>
        <w:tc>
          <w:tcPr>
            <w:tcW w:w="255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112C1E" w:rsidRPr="00D6428B" w:rsidTr="00CD48E9">
        <w:tc>
          <w:tcPr>
            <w:tcW w:w="4503"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Ашық тигельде тұтану температурасы, ºС</w:t>
            </w:r>
          </w:p>
        </w:tc>
        <w:tc>
          <w:tcPr>
            <w:tcW w:w="240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255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170</w:t>
            </w:r>
          </w:p>
        </w:tc>
      </w:tr>
    </w:tbl>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ab/>
        <w:t xml:space="preserve">ЦИАТИМ-339 – </w:t>
      </w:r>
      <w:r w:rsidRPr="00D6428B">
        <w:rPr>
          <w:rFonts w:ascii="Times New Roman" w:hAnsi="Times New Roman" w:cs="Times New Roman"/>
          <w:sz w:val="30"/>
          <w:szCs w:val="30"/>
          <w:lang w:val="kk-KZ"/>
        </w:rPr>
        <w:t xml:space="preserve">өндірісте жүрген ең көне қоспалардың бірі. Барий дисульфидалкилфеноляты болап табылады. Мотор майларының жуғыш және антикоррозиялық қасиеттерін жақсартады. 3-6 % (май) концентрациясында қолданылады.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ВНИИНП-714 – </w:t>
      </w:r>
      <w:r w:rsidRPr="00D6428B">
        <w:rPr>
          <w:rFonts w:ascii="Times New Roman" w:hAnsi="Times New Roman" w:cs="Times New Roman"/>
          <w:sz w:val="30"/>
          <w:szCs w:val="30"/>
          <w:lang w:val="kk-KZ"/>
        </w:rPr>
        <w:t xml:space="preserve">жаңа замандағы ортасілтілі алкилфенольды қоспа. Кальций сульфиддиалкилфенолятымен тұрақталған калций карботанытының коллоидты дисперсиясы болып табылады.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ВНИИНП-714 қоспасы бейтараптандыратын антитотықтырғыш қызметі бар.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ab/>
      </w:r>
      <w:r w:rsidRPr="00D6428B">
        <w:rPr>
          <w:rFonts w:ascii="Times New Roman" w:hAnsi="Times New Roman" w:cs="Times New Roman"/>
          <w:b/>
          <w:i/>
          <w:sz w:val="30"/>
          <w:szCs w:val="30"/>
          <w:lang w:val="kk-KZ"/>
        </w:rPr>
        <w:t xml:space="preserve">Алкилсалицилатты қоспалар </w:t>
      </w:r>
      <w:r w:rsidRPr="00D6428B">
        <w:rPr>
          <w:rFonts w:ascii="Times New Roman" w:hAnsi="Times New Roman" w:cs="Times New Roman"/>
          <w:sz w:val="30"/>
          <w:szCs w:val="30"/>
          <w:lang w:val="kk-KZ"/>
        </w:rPr>
        <w:t xml:space="preserve">жоғары жуғыш қасиеттерімен </w:t>
      </w:r>
      <w:r w:rsidRPr="00E40ECF">
        <w:rPr>
          <w:rFonts w:ascii="Times New Roman" w:hAnsi="Times New Roman" w:cs="Times New Roman"/>
          <w:color w:val="FF0000"/>
          <w:sz w:val="30"/>
          <w:szCs w:val="30"/>
          <w:lang w:val="kk-KZ"/>
        </w:rPr>
        <w:t>қамтамасыз</w:t>
      </w:r>
      <w:r w:rsidR="00E40ECF" w:rsidRPr="00E40ECF">
        <w:rPr>
          <w:rFonts w:ascii="Times New Roman" w:hAnsi="Times New Roman" w:cs="Times New Roman"/>
          <w:color w:val="FF0000"/>
          <w:sz w:val="30"/>
          <w:szCs w:val="30"/>
          <w:lang w:val="kk-KZ"/>
        </w:rPr>
        <w:t xml:space="preserve"> </w:t>
      </w:r>
      <w:r w:rsidRPr="00E40ECF">
        <w:rPr>
          <w:rFonts w:ascii="Times New Roman" w:hAnsi="Times New Roman" w:cs="Times New Roman"/>
          <w:color w:val="FF0000"/>
          <w:sz w:val="30"/>
          <w:szCs w:val="30"/>
          <w:lang w:val="kk-KZ"/>
        </w:rPr>
        <w:t>ету</w:t>
      </w:r>
      <w:r w:rsidR="00E40ECF" w:rsidRPr="00E40ECF">
        <w:rPr>
          <w:rFonts w:ascii="Times New Roman" w:hAnsi="Times New Roman" w:cs="Times New Roman"/>
          <w:color w:val="FF0000"/>
          <w:sz w:val="30"/>
          <w:szCs w:val="30"/>
          <w:lang w:val="kk-KZ"/>
        </w:rPr>
        <w:t xml:space="preserve"> </w:t>
      </w:r>
      <w:r w:rsidRPr="00E40ECF">
        <w:rPr>
          <w:rFonts w:ascii="Times New Roman" w:hAnsi="Times New Roman" w:cs="Times New Roman"/>
          <w:color w:val="FF0000"/>
          <w:sz w:val="30"/>
          <w:szCs w:val="30"/>
          <w:lang w:val="kk-KZ"/>
        </w:rPr>
        <w:t>үшін</w:t>
      </w:r>
      <w:r w:rsidRPr="00D6428B">
        <w:rPr>
          <w:rFonts w:ascii="Times New Roman" w:hAnsi="Times New Roman" w:cs="Times New Roman"/>
          <w:sz w:val="30"/>
          <w:szCs w:val="30"/>
          <w:lang w:val="kk-KZ"/>
        </w:rPr>
        <w:t xml:space="preserve"> мотор майларының құрамына кіреді, өйткені оларда антитотықтырғыш, антикоррозиялық және антифрикциондық қасиеттері бар. Металл ретінде негізінен кальцийді қолданады. Қоспаларды фенолды α-олефиндермен алкилирлеу арқылы алынған алкилфенолдың негізінде дайындайды.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b/>
          <w:i/>
          <w:sz w:val="30"/>
          <w:szCs w:val="30"/>
          <w:lang w:val="kk-KZ"/>
        </w:rPr>
      </w:pPr>
      <w:r w:rsidRPr="00D6428B">
        <w:rPr>
          <w:rFonts w:ascii="Times New Roman" w:hAnsi="Times New Roman" w:cs="Times New Roman"/>
          <w:b/>
          <w:i/>
          <w:sz w:val="30"/>
          <w:szCs w:val="30"/>
          <w:lang w:val="en-US"/>
        </w:rPr>
        <w:t xml:space="preserve">Shell </w:t>
      </w:r>
      <w:r w:rsidRPr="00D6428B">
        <w:rPr>
          <w:rFonts w:ascii="Times New Roman" w:hAnsi="Times New Roman" w:cs="Times New Roman"/>
          <w:b/>
          <w:i/>
          <w:sz w:val="30"/>
          <w:szCs w:val="30"/>
          <w:lang w:val="kk-KZ"/>
        </w:rPr>
        <w:t>фирмасының алкилсалицилатты қоспалары</w:t>
      </w:r>
    </w:p>
    <w:tbl>
      <w:tblPr>
        <w:tblStyle w:val="a4"/>
        <w:tblW w:w="9784" w:type="dxa"/>
        <w:tblInd w:w="-176" w:type="dxa"/>
        <w:tblLook w:val="04A0"/>
      </w:tblPr>
      <w:tblGrid>
        <w:gridCol w:w="3828"/>
        <w:gridCol w:w="2092"/>
        <w:gridCol w:w="1312"/>
        <w:gridCol w:w="1276"/>
        <w:gridCol w:w="1276"/>
      </w:tblGrid>
      <w:tr w:rsidR="00112C1E" w:rsidRPr="00D6428B" w:rsidTr="00CD48E9">
        <w:tc>
          <w:tcPr>
            <w:tcW w:w="3828"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Көрсеткіш </w:t>
            </w:r>
          </w:p>
        </w:tc>
        <w:tc>
          <w:tcPr>
            <w:tcW w:w="2092"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SAP 001 (AC 60C)</w:t>
            </w:r>
          </w:p>
        </w:tc>
        <w:tc>
          <w:tcPr>
            <w:tcW w:w="1312"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SAP 002</w:t>
            </w:r>
          </w:p>
        </w:tc>
        <w:tc>
          <w:tcPr>
            <w:tcW w:w="1276"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SAP 005</w:t>
            </w:r>
          </w:p>
        </w:tc>
        <w:tc>
          <w:tcPr>
            <w:tcW w:w="1276"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SAP 007</w:t>
            </w:r>
          </w:p>
        </w:tc>
      </w:tr>
      <w:tr w:rsidR="00112C1E" w:rsidRPr="00D6428B" w:rsidTr="00CD48E9">
        <w:tc>
          <w:tcPr>
            <w:tcW w:w="3828"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100ºС-тағы кинематикалық тұтқырлығы, мм²/с</w:t>
            </w:r>
          </w:p>
        </w:tc>
        <w:tc>
          <w:tcPr>
            <w:tcW w:w="20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23</w:t>
            </w:r>
          </w:p>
        </w:tc>
        <w:tc>
          <w:tcPr>
            <w:tcW w:w="13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16</w:t>
            </w:r>
          </w:p>
        </w:tc>
        <w:tc>
          <w:tcPr>
            <w:tcW w:w="127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w:t>
            </w:r>
          </w:p>
        </w:tc>
        <w:tc>
          <w:tcPr>
            <w:tcW w:w="127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65</w:t>
            </w:r>
          </w:p>
        </w:tc>
      </w:tr>
      <w:tr w:rsidR="00112C1E" w:rsidRPr="00D6428B" w:rsidTr="00CD48E9">
        <w:tc>
          <w:tcPr>
            <w:tcW w:w="3828" w:type="dxa"/>
          </w:tcPr>
          <w:p w:rsidR="00112C1E" w:rsidRPr="00D6428B" w:rsidRDefault="00112C1E" w:rsidP="001836FB">
            <w:pPr>
              <w:tabs>
                <w:tab w:val="left" w:pos="0"/>
              </w:tabs>
              <w:jc w:val="both"/>
              <w:rPr>
                <w:rFonts w:ascii="Times New Roman" w:hAnsi="Times New Roman" w:cs="Times New Roman"/>
                <w:sz w:val="30"/>
                <w:szCs w:val="30"/>
              </w:rPr>
            </w:pPr>
            <w:r w:rsidRPr="00D6428B">
              <w:rPr>
                <w:rFonts w:ascii="Times New Roman" w:hAnsi="Times New Roman" w:cs="Times New Roman"/>
                <w:sz w:val="30"/>
                <w:szCs w:val="30"/>
                <w:lang w:val="kk-KZ"/>
              </w:rPr>
              <w:t>Сілтілік саны, мг КОН/г</w:t>
            </w:r>
          </w:p>
        </w:tc>
        <w:tc>
          <w:tcPr>
            <w:tcW w:w="20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168</w:t>
            </w:r>
          </w:p>
        </w:tc>
        <w:tc>
          <w:tcPr>
            <w:tcW w:w="13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70</w:t>
            </w:r>
          </w:p>
        </w:tc>
        <w:tc>
          <w:tcPr>
            <w:tcW w:w="127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280</w:t>
            </w:r>
          </w:p>
        </w:tc>
        <w:tc>
          <w:tcPr>
            <w:tcW w:w="127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345</w:t>
            </w:r>
          </w:p>
        </w:tc>
      </w:tr>
      <w:tr w:rsidR="00112C1E" w:rsidRPr="00D6428B" w:rsidTr="00CD48E9">
        <w:tc>
          <w:tcPr>
            <w:tcW w:w="9784" w:type="dxa"/>
            <w:gridSpan w:val="5"/>
          </w:tcPr>
          <w:p w:rsidR="00112C1E" w:rsidRPr="00D6428B" w:rsidRDefault="00112C1E" w:rsidP="001836FB">
            <w:pPr>
              <w:tabs>
                <w:tab w:val="left" w:pos="0"/>
              </w:tabs>
              <w:rPr>
                <w:rFonts w:ascii="Times New Roman" w:hAnsi="Times New Roman" w:cs="Times New Roman"/>
                <w:sz w:val="30"/>
                <w:szCs w:val="30"/>
                <w:lang w:val="kk-KZ"/>
              </w:rPr>
            </w:pPr>
            <w:r w:rsidRPr="00D6428B">
              <w:rPr>
                <w:rFonts w:ascii="Times New Roman" w:hAnsi="Times New Roman" w:cs="Times New Roman"/>
                <w:sz w:val="30"/>
                <w:szCs w:val="30"/>
                <w:lang w:val="kk-KZ"/>
              </w:rPr>
              <w:t>Массалық үлесі, %:</w:t>
            </w:r>
          </w:p>
        </w:tc>
      </w:tr>
      <w:tr w:rsidR="00112C1E" w:rsidRPr="00D6428B" w:rsidTr="00CD48E9">
        <w:tc>
          <w:tcPr>
            <w:tcW w:w="3828" w:type="dxa"/>
          </w:tcPr>
          <w:p w:rsidR="00112C1E" w:rsidRPr="00D6428B" w:rsidRDefault="00112C1E" w:rsidP="001836FB">
            <w:pPr>
              <w:ind w:left="46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Минералды май</w:t>
            </w:r>
          </w:p>
        </w:tc>
        <w:tc>
          <w:tcPr>
            <w:tcW w:w="20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40</w:t>
            </w:r>
          </w:p>
        </w:tc>
        <w:tc>
          <w:tcPr>
            <w:tcW w:w="13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50</w:t>
            </w:r>
          </w:p>
        </w:tc>
        <w:tc>
          <w:tcPr>
            <w:tcW w:w="127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45</w:t>
            </w:r>
          </w:p>
        </w:tc>
        <w:tc>
          <w:tcPr>
            <w:tcW w:w="127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40</w:t>
            </w:r>
          </w:p>
        </w:tc>
      </w:tr>
      <w:tr w:rsidR="00112C1E" w:rsidRPr="00D6428B" w:rsidTr="00CD48E9">
        <w:tc>
          <w:tcPr>
            <w:tcW w:w="3828" w:type="dxa"/>
          </w:tcPr>
          <w:p w:rsidR="00112C1E" w:rsidRPr="00D6428B" w:rsidRDefault="00112C1E" w:rsidP="001836FB">
            <w:pPr>
              <w:ind w:left="46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Кальций (магний)</w:t>
            </w:r>
          </w:p>
        </w:tc>
        <w:tc>
          <w:tcPr>
            <w:tcW w:w="20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6,0</w:t>
            </w:r>
          </w:p>
        </w:tc>
        <w:tc>
          <w:tcPr>
            <w:tcW w:w="13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2,5</w:t>
            </w:r>
          </w:p>
        </w:tc>
        <w:tc>
          <w:tcPr>
            <w:tcW w:w="127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10,0</w:t>
            </w:r>
          </w:p>
        </w:tc>
        <w:tc>
          <w:tcPr>
            <w:tcW w:w="127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7,4</w:t>
            </w:r>
          </w:p>
        </w:tc>
      </w:tr>
      <w:tr w:rsidR="00112C1E" w:rsidRPr="00D6428B" w:rsidTr="00CD48E9">
        <w:tc>
          <w:tcPr>
            <w:tcW w:w="3828"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Сульфатты күл, % (май)</w:t>
            </w:r>
          </w:p>
        </w:tc>
        <w:tc>
          <w:tcPr>
            <w:tcW w:w="20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20,4</w:t>
            </w:r>
          </w:p>
        </w:tc>
        <w:tc>
          <w:tcPr>
            <w:tcW w:w="13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7,8</w:t>
            </w:r>
          </w:p>
        </w:tc>
        <w:tc>
          <w:tcPr>
            <w:tcW w:w="127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34,0</w:t>
            </w:r>
          </w:p>
        </w:tc>
        <w:tc>
          <w:tcPr>
            <w:tcW w:w="127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37,0</w:t>
            </w:r>
          </w:p>
        </w:tc>
      </w:tr>
    </w:tbl>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b/>
          <w:i/>
          <w:sz w:val="30"/>
          <w:szCs w:val="30"/>
          <w:lang w:val="kk-KZ"/>
        </w:rPr>
      </w:pPr>
      <w:r w:rsidRPr="00D6428B">
        <w:rPr>
          <w:rFonts w:ascii="Times New Roman" w:hAnsi="Times New Roman" w:cs="Times New Roman"/>
          <w:b/>
          <w:i/>
          <w:sz w:val="30"/>
          <w:szCs w:val="30"/>
          <w:lang w:val="kk-KZ"/>
        </w:rPr>
        <w:t>Кейбір ресейлік алкилсалицилатты қоспалар</w:t>
      </w:r>
    </w:p>
    <w:tbl>
      <w:tblPr>
        <w:tblStyle w:val="a4"/>
        <w:tblW w:w="10207" w:type="dxa"/>
        <w:tblInd w:w="-601" w:type="dxa"/>
        <w:tblLook w:val="04A0"/>
      </w:tblPr>
      <w:tblGrid>
        <w:gridCol w:w="4574"/>
        <w:gridCol w:w="986"/>
        <w:gridCol w:w="1112"/>
        <w:gridCol w:w="1112"/>
        <w:gridCol w:w="977"/>
        <w:gridCol w:w="1446"/>
      </w:tblGrid>
      <w:tr w:rsidR="00112C1E" w:rsidRPr="00D6428B" w:rsidTr="004C4747">
        <w:tc>
          <w:tcPr>
            <w:tcW w:w="457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Көрсеткіш </w:t>
            </w:r>
          </w:p>
        </w:tc>
        <w:tc>
          <w:tcPr>
            <w:tcW w:w="98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Д-50</w:t>
            </w:r>
          </w:p>
        </w:tc>
        <w:tc>
          <w:tcPr>
            <w:tcW w:w="11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Д-140</w:t>
            </w:r>
          </w:p>
        </w:tc>
        <w:tc>
          <w:tcPr>
            <w:tcW w:w="11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Д-180</w:t>
            </w:r>
          </w:p>
        </w:tc>
        <w:tc>
          <w:tcPr>
            <w:tcW w:w="97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Д-300</w:t>
            </w:r>
          </w:p>
        </w:tc>
        <w:tc>
          <w:tcPr>
            <w:tcW w:w="144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Комплек-сал-100</w:t>
            </w:r>
          </w:p>
        </w:tc>
      </w:tr>
      <w:tr w:rsidR="00112C1E" w:rsidRPr="00D6428B" w:rsidTr="004C4747">
        <w:tc>
          <w:tcPr>
            <w:tcW w:w="4574"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100ºС-тағы кинематикалық тұтқ</w:t>
            </w:r>
            <w:r w:rsidR="004C4747">
              <w:rPr>
                <w:rFonts w:ascii="Times New Roman" w:hAnsi="Times New Roman" w:cs="Times New Roman"/>
                <w:sz w:val="30"/>
                <w:szCs w:val="30"/>
                <w:lang w:val="kk-KZ"/>
              </w:rPr>
              <w:t>-</w:t>
            </w:r>
            <w:r w:rsidRPr="00D6428B">
              <w:rPr>
                <w:rFonts w:ascii="Times New Roman" w:hAnsi="Times New Roman" w:cs="Times New Roman"/>
                <w:sz w:val="30"/>
                <w:szCs w:val="30"/>
                <w:lang w:val="kk-KZ"/>
              </w:rPr>
              <w:t>ырлығы, мм²/с</w:t>
            </w:r>
          </w:p>
        </w:tc>
        <w:tc>
          <w:tcPr>
            <w:tcW w:w="98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35</w:t>
            </w:r>
          </w:p>
        </w:tc>
        <w:tc>
          <w:tcPr>
            <w:tcW w:w="11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35</w:t>
            </w:r>
          </w:p>
        </w:tc>
        <w:tc>
          <w:tcPr>
            <w:tcW w:w="11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60</w:t>
            </w:r>
          </w:p>
        </w:tc>
        <w:tc>
          <w:tcPr>
            <w:tcW w:w="97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100</w:t>
            </w:r>
          </w:p>
        </w:tc>
        <w:tc>
          <w:tcPr>
            <w:tcW w:w="144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35</w:t>
            </w:r>
          </w:p>
        </w:tc>
      </w:tr>
      <w:tr w:rsidR="00112C1E" w:rsidRPr="00D6428B" w:rsidTr="004C4747">
        <w:tc>
          <w:tcPr>
            <w:tcW w:w="4574"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Сілтілік саны, мг КОН/г</w:t>
            </w:r>
          </w:p>
        </w:tc>
        <w:tc>
          <w:tcPr>
            <w:tcW w:w="98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50-70</w:t>
            </w:r>
          </w:p>
        </w:tc>
        <w:tc>
          <w:tcPr>
            <w:tcW w:w="11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135-170</w:t>
            </w:r>
          </w:p>
        </w:tc>
        <w:tc>
          <w:tcPr>
            <w:tcW w:w="11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155-200</w:t>
            </w:r>
          </w:p>
        </w:tc>
        <w:tc>
          <w:tcPr>
            <w:tcW w:w="97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20-320</w:t>
            </w:r>
          </w:p>
        </w:tc>
        <w:tc>
          <w:tcPr>
            <w:tcW w:w="144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100-135</w:t>
            </w:r>
          </w:p>
        </w:tc>
      </w:tr>
      <w:tr w:rsidR="00112C1E" w:rsidRPr="00D6428B" w:rsidTr="00CD48E9">
        <w:tc>
          <w:tcPr>
            <w:tcW w:w="10207" w:type="dxa"/>
            <w:gridSpan w:val="6"/>
          </w:tcPr>
          <w:p w:rsidR="00112C1E" w:rsidRPr="00D6428B" w:rsidRDefault="00112C1E" w:rsidP="001836FB">
            <w:pPr>
              <w:tabs>
                <w:tab w:val="left" w:pos="0"/>
              </w:tabs>
              <w:rPr>
                <w:rFonts w:ascii="Times New Roman" w:hAnsi="Times New Roman" w:cs="Times New Roman"/>
                <w:sz w:val="30"/>
                <w:szCs w:val="30"/>
                <w:lang w:val="kk-KZ"/>
              </w:rPr>
            </w:pPr>
            <w:r w:rsidRPr="00D6428B">
              <w:rPr>
                <w:rFonts w:ascii="Times New Roman" w:hAnsi="Times New Roman" w:cs="Times New Roman"/>
                <w:sz w:val="30"/>
                <w:szCs w:val="30"/>
                <w:lang w:val="kk-KZ"/>
              </w:rPr>
              <w:t>Массалық үлесі, %:</w:t>
            </w:r>
          </w:p>
        </w:tc>
      </w:tr>
      <w:tr w:rsidR="00112C1E" w:rsidRPr="00D6428B" w:rsidTr="004C4747">
        <w:tc>
          <w:tcPr>
            <w:tcW w:w="4574" w:type="dxa"/>
          </w:tcPr>
          <w:p w:rsidR="00112C1E" w:rsidRPr="00D6428B" w:rsidRDefault="00112C1E" w:rsidP="001836FB">
            <w:pPr>
              <w:ind w:left="46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Сульфат күлі, кем емес</w:t>
            </w:r>
          </w:p>
        </w:tc>
        <w:tc>
          <w:tcPr>
            <w:tcW w:w="98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8,5</w:t>
            </w:r>
          </w:p>
        </w:tc>
        <w:tc>
          <w:tcPr>
            <w:tcW w:w="11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21,0</w:t>
            </w:r>
          </w:p>
        </w:tc>
        <w:tc>
          <w:tcPr>
            <w:tcW w:w="11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24,5 </w:t>
            </w:r>
          </w:p>
        </w:tc>
        <w:tc>
          <w:tcPr>
            <w:tcW w:w="97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39</w:t>
            </w:r>
          </w:p>
        </w:tc>
        <w:tc>
          <w:tcPr>
            <w:tcW w:w="144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w:t>
            </w:r>
          </w:p>
        </w:tc>
      </w:tr>
      <w:tr w:rsidR="00112C1E" w:rsidRPr="00D6428B" w:rsidTr="004C4747">
        <w:tc>
          <w:tcPr>
            <w:tcW w:w="4574" w:type="dxa"/>
          </w:tcPr>
          <w:p w:rsidR="00112C1E" w:rsidRPr="00D6428B" w:rsidRDefault="00112C1E" w:rsidP="001836FB">
            <w:pPr>
              <w:ind w:left="46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Белсенді заттар (кальций алкилсалицилаты және кальций карбонаты), кем емес</w:t>
            </w:r>
          </w:p>
        </w:tc>
        <w:tc>
          <w:tcPr>
            <w:tcW w:w="98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30</w:t>
            </w:r>
          </w:p>
        </w:tc>
        <w:tc>
          <w:tcPr>
            <w:tcW w:w="11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35</w:t>
            </w:r>
          </w:p>
        </w:tc>
        <w:tc>
          <w:tcPr>
            <w:tcW w:w="11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45</w:t>
            </w:r>
          </w:p>
        </w:tc>
        <w:tc>
          <w:tcPr>
            <w:tcW w:w="97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30 ⃰</w:t>
            </w:r>
          </w:p>
        </w:tc>
        <w:tc>
          <w:tcPr>
            <w:tcW w:w="144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40</w:t>
            </w:r>
          </w:p>
        </w:tc>
      </w:tr>
      <w:tr w:rsidR="00112C1E" w:rsidRPr="00D6428B" w:rsidTr="004C4747">
        <w:tc>
          <w:tcPr>
            <w:tcW w:w="4574" w:type="dxa"/>
          </w:tcPr>
          <w:p w:rsidR="00112C1E" w:rsidRPr="00D6428B" w:rsidRDefault="00112C1E" w:rsidP="001836FB">
            <w:pPr>
              <w:ind w:left="46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Механикалық қосындылар, кем емес</w:t>
            </w:r>
          </w:p>
        </w:tc>
        <w:tc>
          <w:tcPr>
            <w:tcW w:w="98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0,008</w:t>
            </w:r>
          </w:p>
        </w:tc>
        <w:tc>
          <w:tcPr>
            <w:tcW w:w="11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0,08</w:t>
            </w:r>
          </w:p>
        </w:tc>
        <w:tc>
          <w:tcPr>
            <w:tcW w:w="11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0,08</w:t>
            </w:r>
          </w:p>
        </w:tc>
        <w:tc>
          <w:tcPr>
            <w:tcW w:w="97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0,08</w:t>
            </w:r>
          </w:p>
        </w:tc>
        <w:tc>
          <w:tcPr>
            <w:tcW w:w="144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0,1</w:t>
            </w:r>
          </w:p>
        </w:tc>
      </w:tr>
      <w:tr w:rsidR="00112C1E" w:rsidRPr="00D6428B" w:rsidTr="004C4747">
        <w:tc>
          <w:tcPr>
            <w:tcW w:w="4574"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Ашық тигельде тұтану температурасы, ºС</w:t>
            </w:r>
          </w:p>
        </w:tc>
        <w:tc>
          <w:tcPr>
            <w:tcW w:w="98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195</w:t>
            </w:r>
          </w:p>
        </w:tc>
        <w:tc>
          <w:tcPr>
            <w:tcW w:w="11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195</w:t>
            </w:r>
          </w:p>
        </w:tc>
        <w:tc>
          <w:tcPr>
            <w:tcW w:w="11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190</w:t>
            </w:r>
          </w:p>
        </w:tc>
        <w:tc>
          <w:tcPr>
            <w:tcW w:w="97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185</w:t>
            </w:r>
          </w:p>
        </w:tc>
        <w:tc>
          <w:tcPr>
            <w:tcW w:w="144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195</w:t>
            </w:r>
          </w:p>
        </w:tc>
      </w:tr>
      <w:tr w:rsidR="00112C1E" w:rsidRPr="00D6428B" w:rsidTr="00CD48E9">
        <w:tc>
          <w:tcPr>
            <w:tcW w:w="10207" w:type="dxa"/>
            <w:gridSpan w:val="6"/>
          </w:tcPr>
          <w:p w:rsidR="00112C1E" w:rsidRPr="00D6428B" w:rsidRDefault="00112C1E" w:rsidP="001836FB">
            <w:pPr>
              <w:tabs>
                <w:tab w:val="left" w:pos="0"/>
              </w:tabs>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Қоспалы М-11 майының ДК-2 аспабында </w:t>
            </w:r>
          </w:p>
          <w:p w:rsidR="00112C1E" w:rsidRPr="00D6428B" w:rsidRDefault="00112C1E" w:rsidP="001836FB">
            <w:pPr>
              <w:tabs>
                <w:tab w:val="left" w:pos="0"/>
              </w:tabs>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қалыптасқан тұнбалардың индукциялық </w:t>
            </w:r>
          </w:p>
          <w:p w:rsidR="00112C1E" w:rsidRPr="00D6428B" w:rsidRDefault="00112C1E" w:rsidP="001836FB">
            <w:pPr>
              <w:tabs>
                <w:tab w:val="left" w:pos="0"/>
              </w:tabs>
              <w:rPr>
                <w:rFonts w:ascii="Times New Roman" w:hAnsi="Times New Roman" w:cs="Times New Roman"/>
                <w:sz w:val="30"/>
                <w:szCs w:val="30"/>
                <w:lang w:val="kk-KZ"/>
              </w:rPr>
            </w:pPr>
            <w:r w:rsidRPr="00D6428B">
              <w:rPr>
                <w:rFonts w:ascii="Times New Roman" w:hAnsi="Times New Roman" w:cs="Times New Roman"/>
                <w:sz w:val="30"/>
                <w:szCs w:val="30"/>
                <w:lang w:val="kk-KZ"/>
              </w:rPr>
              <w:t>мерзімі, с, кем емес</w:t>
            </w:r>
          </w:p>
        </w:tc>
      </w:tr>
      <w:tr w:rsidR="00112C1E" w:rsidRPr="00D6428B" w:rsidTr="004C4747">
        <w:tc>
          <w:tcPr>
            <w:tcW w:w="4574" w:type="dxa"/>
          </w:tcPr>
          <w:p w:rsidR="00112C1E" w:rsidRPr="00D6428B" w:rsidRDefault="00112C1E" w:rsidP="001836FB">
            <w:pPr>
              <w:tabs>
                <w:tab w:val="left" w:pos="318"/>
              </w:tabs>
              <w:ind w:left="46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6 % (май) қоспасы</w:t>
            </w:r>
          </w:p>
        </w:tc>
        <w:tc>
          <w:tcPr>
            <w:tcW w:w="98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50</w:t>
            </w:r>
          </w:p>
        </w:tc>
        <w:tc>
          <w:tcPr>
            <w:tcW w:w="11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50</w:t>
            </w:r>
          </w:p>
        </w:tc>
        <w:tc>
          <w:tcPr>
            <w:tcW w:w="11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50</w:t>
            </w:r>
          </w:p>
        </w:tc>
        <w:tc>
          <w:tcPr>
            <w:tcW w:w="97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44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112C1E" w:rsidRPr="00D6428B" w:rsidTr="004C4747">
        <w:tc>
          <w:tcPr>
            <w:tcW w:w="4574" w:type="dxa"/>
          </w:tcPr>
          <w:p w:rsidR="00112C1E" w:rsidRPr="00D6428B" w:rsidRDefault="00112C1E" w:rsidP="001836FB">
            <w:pPr>
              <w:tabs>
                <w:tab w:val="left" w:pos="318"/>
              </w:tabs>
              <w:ind w:left="46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9 % (май) қоспасы</w:t>
            </w:r>
          </w:p>
        </w:tc>
        <w:tc>
          <w:tcPr>
            <w:tcW w:w="98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50</w:t>
            </w:r>
          </w:p>
        </w:tc>
        <w:tc>
          <w:tcPr>
            <w:tcW w:w="11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50</w:t>
            </w:r>
          </w:p>
        </w:tc>
        <w:tc>
          <w:tcPr>
            <w:tcW w:w="11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97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44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112C1E" w:rsidRPr="00D6428B" w:rsidTr="00CD48E9">
        <w:tc>
          <w:tcPr>
            <w:tcW w:w="10207" w:type="dxa"/>
            <w:gridSpan w:val="6"/>
          </w:tcPr>
          <w:p w:rsidR="00112C1E" w:rsidRPr="00D6428B" w:rsidRDefault="00112C1E" w:rsidP="001836FB">
            <w:pPr>
              <w:tabs>
                <w:tab w:val="left" w:pos="0"/>
              </w:tabs>
              <w:rPr>
                <w:rFonts w:ascii="Times New Roman" w:hAnsi="Times New Roman" w:cs="Times New Roman"/>
                <w:sz w:val="30"/>
                <w:szCs w:val="30"/>
                <w:lang w:val="kk-KZ"/>
              </w:rPr>
            </w:pPr>
            <w:r w:rsidRPr="00D6428B">
              <w:rPr>
                <w:rFonts w:ascii="Times New Roman" w:hAnsi="Times New Roman" w:cs="Times New Roman"/>
                <w:sz w:val="30"/>
                <w:szCs w:val="30"/>
                <w:lang w:val="kk-KZ"/>
              </w:rPr>
              <w:t>М-11 майының ПЗВ бойынша жуғыш қасиеттері</w:t>
            </w:r>
          </w:p>
        </w:tc>
      </w:tr>
      <w:tr w:rsidR="00112C1E" w:rsidRPr="00D6428B" w:rsidTr="004C4747">
        <w:tc>
          <w:tcPr>
            <w:tcW w:w="4574" w:type="dxa"/>
          </w:tcPr>
          <w:p w:rsidR="00112C1E" w:rsidRPr="00D6428B" w:rsidRDefault="00112C1E" w:rsidP="001836FB">
            <w:pPr>
              <w:ind w:left="46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2,0 % (май) қоспасы</w:t>
            </w:r>
          </w:p>
        </w:tc>
        <w:tc>
          <w:tcPr>
            <w:tcW w:w="98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w:t>
            </w:r>
          </w:p>
        </w:tc>
        <w:tc>
          <w:tcPr>
            <w:tcW w:w="11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w:t>
            </w:r>
          </w:p>
        </w:tc>
        <w:tc>
          <w:tcPr>
            <w:tcW w:w="11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97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44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w:t>
            </w:r>
          </w:p>
        </w:tc>
      </w:tr>
      <w:tr w:rsidR="00112C1E" w:rsidRPr="00D6428B" w:rsidTr="004C4747">
        <w:tc>
          <w:tcPr>
            <w:tcW w:w="4574" w:type="dxa"/>
          </w:tcPr>
          <w:p w:rsidR="00112C1E" w:rsidRPr="00D6428B" w:rsidRDefault="00112C1E" w:rsidP="001836FB">
            <w:pPr>
              <w:ind w:left="46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2,5 % (май) қоспасы</w:t>
            </w:r>
          </w:p>
        </w:tc>
        <w:tc>
          <w:tcPr>
            <w:tcW w:w="98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1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w:t>
            </w:r>
          </w:p>
        </w:tc>
        <w:tc>
          <w:tcPr>
            <w:tcW w:w="97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w:t>
            </w:r>
          </w:p>
        </w:tc>
        <w:tc>
          <w:tcPr>
            <w:tcW w:w="144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112C1E" w:rsidRPr="00D6428B" w:rsidTr="004C4747">
        <w:tc>
          <w:tcPr>
            <w:tcW w:w="4574"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Плитадағы кокстенгіштік, балдар, кеме емес</w:t>
            </w:r>
          </w:p>
        </w:tc>
        <w:tc>
          <w:tcPr>
            <w:tcW w:w="98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12" w:type="dxa"/>
          </w:tcPr>
          <w:p w:rsidR="00112C1E" w:rsidRPr="00D6428B" w:rsidRDefault="00112C1E" w:rsidP="001836FB">
            <w:pPr>
              <w:jc w:val="center"/>
              <w:rPr>
                <w:rFonts w:ascii="Times New Roman" w:hAnsi="Times New Roman" w:cs="Times New Roman"/>
                <w:sz w:val="30"/>
                <w:szCs w:val="30"/>
              </w:rPr>
            </w:pPr>
            <w:r w:rsidRPr="00D6428B">
              <w:rPr>
                <w:rFonts w:ascii="Times New Roman" w:hAnsi="Times New Roman" w:cs="Times New Roman"/>
                <w:sz w:val="30"/>
                <w:szCs w:val="30"/>
                <w:lang w:val="kk-KZ"/>
              </w:rPr>
              <w:t>1,0</w:t>
            </w:r>
          </w:p>
        </w:tc>
        <w:tc>
          <w:tcPr>
            <w:tcW w:w="1112" w:type="dxa"/>
          </w:tcPr>
          <w:p w:rsidR="00112C1E" w:rsidRPr="00D6428B" w:rsidRDefault="00112C1E" w:rsidP="001836FB">
            <w:pPr>
              <w:jc w:val="center"/>
              <w:rPr>
                <w:rFonts w:ascii="Times New Roman" w:hAnsi="Times New Roman" w:cs="Times New Roman"/>
                <w:sz w:val="30"/>
                <w:szCs w:val="30"/>
              </w:rPr>
            </w:pPr>
            <w:r w:rsidRPr="00D6428B">
              <w:rPr>
                <w:rFonts w:ascii="Times New Roman" w:hAnsi="Times New Roman" w:cs="Times New Roman"/>
                <w:sz w:val="30"/>
                <w:szCs w:val="30"/>
                <w:lang w:val="kk-KZ"/>
              </w:rPr>
              <w:t>1,0</w:t>
            </w:r>
          </w:p>
        </w:tc>
        <w:tc>
          <w:tcPr>
            <w:tcW w:w="977" w:type="dxa"/>
          </w:tcPr>
          <w:p w:rsidR="00112C1E" w:rsidRPr="00D6428B" w:rsidRDefault="00112C1E" w:rsidP="001836FB">
            <w:pPr>
              <w:jc w:val="center"/>
              <w:rPr>
                <w:rFonts w:ascii="Times New Roman" w:hAnsi="Times New Roman" w:cs="Times New Roman"/>
                <w:sz w:val="30"/>
                <w:szCs w:val="30"/>
              </w:rPr>
            </w:pPr>
            <w:r w:rsidRPr="00D6428B">
              <w:rPr>
                <w:rFonts w:ascii="Times New Roman" w:hAnsi="Times New Roman" w:cs="Times New Roman"/>
                <w:sz w:val="30"/>
                <w:szCs w:val="30"/>
                <w:lang w:val="kk-KZ"/>
              </w:rPr>
              <w:t>1,0</w:t>
            </w:r>
          </w:p>
        </w:tc>
        <w:tc>
          <w:tcPr>
            <w:tcW w:w="1446" w:type="dxa"/>
          </w:tcPr>
          <w:p w:rsidR="00112C1E" w:rsidRPr="00D6428B" w:rsidRDefault="00112C1E" w:rsidP="001836FB">
            <w:pPr>
              <w:jc w:val="center"/>
              <w:rPr>
                <w:rFonts w:ascii="Times New Roman" w:hAnsi="Times New Roman" w:cs="Times New Roman"/>
                <w:sz w:val="30"/>
                <w:szCs w:val="30"/>
              </w:rPr>
            </w:pPr>
            <w:r w:rsidRPr="00D6428B">
              <w:rPr>
                <w:rFonts w:ascii="Times New Roman" w:hAnsi="Times New Roman" w:cs="Times New Roman"/>
                <w:sz w:val="30"/>
                <w:szCs w:val="30"/>
                <w:lang w:val="kk-KZ"/>
              </w:rPr>
              <w:t>1,0</w:t>
            </w:r>
          </w:p>
        </w:tc>
      </w:tr>
    </w:tbl>
    <w:p w:rsidR="00112C1E" w:rsidRPr="00D6428B" w:rsidRDefault="00112C1E" w:rsidP="001836FB">
      <w:pPr>
        <w:tabs>
          <w:tab w:val="left" w:pos="0"/>
        </w:tabs>
        <w:spacing w:after="0" w:line="240" w:lineRule="auto"/>
        <w:jc w:val="both"/>
        <w:rPr>
          <w:rFonts w:ascii="Times New Roman" w:hAnsi="Times New Roman" w:cs="Times New Roman"/>
          <w:b/>
          <w:i/>
          <w:sz w:val="30"/>
          <w:szCs w:val="30"/>
          <w:lang w:val="kk-KZ"/>
        </w:rPr>
      </w:pPr>
      <w:r w:rsidRPr="00D6428B">
        <w:rPr>
          <w:rFonts w:ascii="Times New Roman" w:hAnsi="Times New Roman" w:cs="Times New Roman"/>
          <w:b/>
          <w:i/>
          <w:sz w:val="30"/>
          <w:szCs w:val="30"/>
          <w:lang w:val="kk-KZ"/>
        </w:rPr>
        <w:t xml:space="preserve">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b/>
          <w:i/>
          <w:sz w:val="30"/>
          <w:szCs w:val="30"/>
          <w:lang w:val="kk-KZ"/>
        </w:rPr>
        <w:t xml:space="preserve">⃰  </w:t>
      </w:r>
      <w:r w:rsidRPr="00D6428B">
        <w:rPr>
          <w:rFonts w:ascii="Times New Roman" w:hAnsi="Times New Roman" w:cs="Times New Roman"/>
          <w:sz w:val="30"/>
          <w:szCs w:val="30"/>
          <w:lang w:val="kk-KZ"/>
        </w:rPr>
        <w:t>кальций алкилсалицилатының массалық үлесі.</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Шетел қоспалары тек </w:t>
      </w:r>
      <w:r w:rsidRPr="00D6428B">
        <w:rPr>
          <w:rFonts w:ascii="Times New Roman" w:hAnsi="Times New Roman" w:cs="Times New Roman"/>
          <w:i/>
          <w:sz w:val="30"/>
          <w:szCs w:val="30"/>
          <w:lang w:val="kk-KZ"/>
        </w:rPr>
        <w:t>Shell</w:t>
      </w:r>
      <w:r w:rsidRPr="00D6428B">
        <w:rPr>
          <w:rFonts w:ascii="Times New Roman" w:hAnsi="Times New Roman" w:cs="Times New Roman"/>
          <w:sz w:val="30"/>
          <w:szCs w:val="30"/>
          <w:lang w:val="kk-KZ"/>
        </w:rPr>
        <w:t xml:space="preserve"> фирмасымен ғана ұсынылған, себебі бұл салада әлемдік жетекші фирма болып табылады.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Ресейлік Детерсол қоспалары кеңінен таралған: Д-50, Д-140, Д-180, Д-300 және Комплексал-100.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Д-50 – </w:t>
      </w:r>
      <w:r w:rsidRPr="00D6428B">
        <w:rPr>
          <w:rFonts w:ascii="Times New Roman" w:hAnsi="Times New Roman" w:cs="Times New Roman"/>
          <w:sz w:val="30"/>
          <w:szCs w:val="30"/>
          <w:lang w:val="kk-KZ"/>
        </w:rPr>
        <w:t xml:space="preserve">минералды майындағы кальций алкилсалицилаттың концентраты. Қоспа 0,5 % (май) концентрациясында мотор майларының антитотықтырғыш қасиеттерін және 2 %-тен астам (май) концентрациясында майларда жуғыш қасиеттерінде қамтамасыз етеді.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Д-140 және Д-180 – </w:t>
      </w:r>
      <w:r w:rsidRPr="00D6428B">
        <w:rPr>
          <w:rFonts w:ascii="Times New Roman" w:hAnsi="Times New Roman" w:cs="Times New Roman"/>
          <w:sz w:val="30"/>
          <w:szCs w:val="30"/>
          <w:lang w:val="kk-KZ"/>
        </w:rPr>
        <w:t xml:space="preserve">майдағы кальцийдің карбонатирленген алкилсалицилаты болып табылады.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Қоспалар әртүрлі бағытта қолдануға арналған мотор майларында қолданылады және оларға жуғыш, бейтараптағыш және антитотықтырғыш қасиеттерді береді.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Д-300</w:t>
      </w:r>
      <w:r w:rsidRPr="00D6428B">
        <w:rPr>
          <w:rFonts w:ascii="Times New Roman" w:hAnsi="Times New Roman" w:cs="Times New Roman"/>
          <w:sz w:val="30"/>
          <w:szCs w:val="30"/>
          <w:lang w:val="kk-KZ"/>
        </w:rPr>
        <w:t xml:space="preserve"> – жоғары сілтілі алкилсалицилатты қоспа. М-16 майындағы кальцийдің карбонатирленген алкилсалицитаттың тұрақты дисперсиясы болып табылады.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Комплексал-100 – </w:t>
      </w:r>
      <w:r w:rsidRPr="00D6428B">
        <w:rPr>
          <w:rFonts w:ascii="Times New Roman" w:hAnsi="Times New Roman" w:cs="Times New Roman"/>
          <w:sz w:val="30"/>
          <w:szCs w:val="30"/>
          <w:lang w:val="kk-KZ"/>
        </w:rPr>
        <w:t>алкилцилді және сульфикислоттың негізінде алынған</w:t>
      </w:r>
      <w:r w:rsidRPr="00D6428B">
        <w:rPr>
          <w:rFonts w:ascii="Times New Roman" w:hAnsi="Times New Roman" w:cs="Times New Roman"/>
          <w:b/>
          <w:sz w:val="30"/>
          <w:szCs w:val="30"/>
          <w:lang w:val="kk-KZ"/>
        </w:rPr>
        <w:t xml:space="preserve"> </w:t>
      </w:r>
      <w:r w:rsidRPr="00D6428B">
        <w:rPr>
          <w:rFonts w:ascii="Times New Roman" w:hAnsi="Times New Roman" w:cs="Times New Roman"/>
          <w:sz w:val="30"/>
          <w:szCs w:val="30"/>
          <w:lang w:val="kk-KZ"/>
        </w:rPr>
        <w:t>сілтілік кальцийлік қоспа. Г, Д және Е топтарының мотор майларында қолданады.</w:t>
      </w:r>
    </w:p>
    <w:p w:rsidR="00881412"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p>
    <w:p w:rsidR="00112C1E" w:rsidRPr="00D6428B" w:rsidRDefault="00881412"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b/>
          <w:i/>
          <w:sz w:val="30"/>
          <w:szCs w:val="30"/>
          <w:lang w:val="kk-KZ"/>
        </w:rPr>
        <w:t xml:space="preserve">Күлсіз ыдыратқыш қоспаларға </w:t>
      </w:r>
      <w:r w:rsidR="00112C1E" w:rsidRPr="00D6428B">
        <w:rPr>
          <w:rFonts w:ascii="Times New Roman" w:hAnsi="Times New Roman" w:cs="Times New Roman"/>
          <w:sz w:val="30"/>
          <w:szCs w:val="30"/>
          <w:lang w:val="kk-KZ"/>
        </w:rPr>
        <w:t xml:space="preserve">сукцинимидтерді, Маннихтың жоғары молекулярлы негіздері, полиэфирлер, алкенилирленген полиаминдер және басқалар жатады. Көп қолданылатындардың ішінде сукцинимидтер мен Маннихтың жоғары молекуляярлы негіздері кіреді.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b/>
          <w:i/>
          <w:sz w:val="30"/>
          <w:szCs w:val="30"/>
          <w:lang w:val="kk-KZ"/>
        </w:rPr>
      </w:pPr>
      <w:r w:rsidRPr="00D6428B">
        <w:rPr>
          <w:rFonts w:ascii="Times New Roman" w:hAnsi="Times New Roman" w:cs="Times New Roman"/>
          <w:b/>
          <w:i/>
          <w:sz w:val="30"/>
          <w:szCs w:val="30"/>
          <w:lang w:val="kk-KZ"/>
        </w:rPr>
        <w:t>Шетелдік кейбір сукцинимидті қоспалар</w:t>
      </w:r>
    </w:p>
    <w:p w:rsidR="008C4E40" w:rsidRPr="00D6428B" w:rsidRDefault="008C4E40" w:rsidP="001836FB">
      <w:pPr>
        <w:tabs>
          <w:tab w:val="left" w:pos="0"/>
        </w:tabs>
        <w:spacing w:after="0" w:line="240" w:lineRule="auto"/>
        <w:jc w:val="both"/>
        <w:rPr>
          <w:rFonts w:ascii="Times New Roman" w:hAnsi="Times New Roman" w:cs="Times New Roman"/>
          <w:b/>
          <w:i/>
          <w:sz w:val="30"/>
          <w:szCs w:val="30"/>
          <w:lang w:val="kk-KZ"/>
        </w:rPr>
      </w:pPr>
    </w:p>
    <w:tbl>
      <w:tblPr>
        <w:tblStyle w:val="a4"/>
        <w:tblW w:w="10249" w:type="dxa"/>
        <w:tblInd w:w="-318" w:type="dxa"/>
        <w:tblLayout w:type="fixed"/>
        <w:tblLook w:val="04A0"/>
      </w:tblPr>
      <w:tblGrid>
        <w:gridCol w:w="3261"/>
        <w:gridCol w:w="868"/>
        <w:gridCol w:w="1026"/>
        <w:gridCol w:w="1354"/>
        <w:gridCol w:w="1354"/>
        <w:gridCol w:w="1250"/>
        <w:gridCol w:w="1136"/>
      </w:tblGrid>
      <w:tr w:rsidR="00112C1E" w:rsidRPr="00D6428B" w:rsidTr="005D6329">
        <w:tc>
          <w:tcPr>
            <w:tcW w:w="3261" w:type="dxa"/>
            <w:vMerge w:val="restart"/>
          </w:tcPr>
          <w:p w:rsidR="00112C1E" w:rsidRPr="00D6428B" w:rsidRDefault="00112C1E" w:rsidP="001836FB">
            <w:pPr>
              <w:tabs>
                <w:tab w:val="left" w:pos="0"/>
              </w:tabs>
              <w:jc w:val="center"/>
              <w:rPr>
                <w:rFonts w:ascii="Times New Roman" w:hAnsi="Times New Roman" w:cs="Times New Roman"/>
                <w:sz w:val="30"/>
                <w:szCs w:val="30"/>
                <w:lang w:val="en-US"/>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Көрсеткіш </w:t>
            </w:r>
          </w:p>
        </w:tc>
        <w:tc>
          <w:tcPr>
            <w:tcW w:w="1894" w:type="dxa"/>
            <w:gridSpan w:val="2"/>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i/>
                <w:sz w:val="30"/>
                <w:szCs w:val="30"/>
                <w:lang w:val="en-US"/>
              </w:rPr>
              <w:t xml:space="preserve">Lubrizol </w:t>
            </w:r>
            <w:r w:rsidRPr="00D6428B">
              <w:rPr>
                <w:rFonts w:ascii="Times New Roman" w:hAnsi="Times New Roman" w:cs="Times New Roman"/>
                <w:sz w:val="30"/>
                <w:szCs w:val="30"/>
                <w:lang w:val="en-US"/>
              </w:rPr>
              <w:t xml:space="preserve"> </w:t>
            </w:r>
            <w:r w:rsidRPr="00D6428B">
              <w:rPr>
                <w:rFonts w:ascii="Times New Roman" w:hAnsi="Times New Roman" w:cs="Times New Roman"/>
                <w:sz w:val="30"/>
                <w:szCs w:val="30"/>
                <w:lang w:val="kk-KZ"/>
              </w:rPr>
              <w:t>(АҚШ)</w:t>
            </w:r>
            <w:r w:rsidRPr="00D6428B">
              <w:rPr>
                <w:rFonts w:ascii="Times New Roman" w:hAnsi="Times New Roman" w:cs="Times New Roman"/>
                <w:sz w:val="30"/>
                <w:szCs w:val="30"/>
                <w:lang w:val="en-US"/>
              </w:rPr>
              <w:t xml:space="preserve"> </w:t>
            </w:r>
          </w:p>
        </w:tc>
        <w:tc>
          <w:tcPr>
            <w:tcW w:w="2708" w:type="dxa"/>
            <w:gridSpan w:val="2"/>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i/>
                <w:sz w:val="30"/>
                <w:szCs w:val="30"/>
                <w:lang w:val="en-US"/>
              </w:rPr>
              <w:t xml:space="preserve">Ethyl </w:t>
            </w:r>
            <w:r w:rsidRPr="00D6428B">
              <w:rPr>
                <w:rFonts w:ascii="Times New Roman" w:hAnsi="Times New Roman" w:cs="Times New Roman"/>
                <w:sz w:val="30"/>
                <w:szCs w:val="30"/>
                <w:lang w:val="kk-KZ"/>
              </w:rPr>
              <w:t>(АҚШ)</w:t>
            </w:r>
          </w:p>
        </w:tc>
        <w:tc>
          <w:tcPr>
            <w:tcW w:w="1250"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 xml:space="preserve">Chevron </w:t>
            </w:r>
            <w:r w:rsidRPr="00D6428B">
              <w:rPr>
                <w:rFonts w:ascii="Times New Roman" w:hAnsi="Times New Roman" w:cs="Times New Roman"/>
                <w:sz w:val="30"/>
                <w:szCs w:val="30"/>
                <w:lang w:val="kk-KZ"/>
              </w:rPr>
              <w:t>(АҚШ)</w:t>
            </w:r>
            <w:r w:rsidRPr="00D6428B">
              <w:rPr>
                <w:rFonts w:ascii="Times New Roman" w:hAnsi="Times New Roman" w:cs="Times New Roman"/>
                <w:sz w:val="30"/>
                <w:szCs w:val="30"/>
                <w:lang w:val="en-US"/>
              </w:rPr>
              <w:t xml:space="preserve">  </w:t>
            </w:r>
          </w:p>
        </w:tc>
        <w:tc>
          <w:tcPr>
            <w:tcW w:w="1136"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 xml:space="preserve">Shell </w:t>
            </w:r>
            <w:r w:rsidRPr="00D6428B">
              <w:rPr>
                <w:rFonts w:ascii="Times New Roman" w:hAnsi="Times New Roman" w:cs="Times New Roman"/>
                <w:sz w:val="30"/>
                <w:szCs w:val="30"/>
                <w:lang w:val="kk-KZ"/>
              </w:rPr>
              <w:t>(АҚШ)</w:t>
            </w:r>
          </w:p>
        </w:tc>
      </w:tr>
      <w:tr w:rsidR="00112C1E" w:rsidRPr="00D6428B" w:rsidTr="005D6329">
        <w:tc>
          <w:tcPr>
            <w:tcW w:w="3261" w:type="dxa"/>
            <w:vMerge/>
          </w:tcPr>
          <w:p w:rsidR="00112C1E" w:rsidRPr="00D6428B" w:rsidRDefault="00112C1E" w:rsidP="001836FB">
            <w:pPr>
              <w:tabs>
                <w:tab w:val="left" w:pos="0"/>
              </w:tabs>
              <w:jc w:val="both"/>
              <w:rPr>
                <w:rFonts w:ascii="Times New Roman" w:hAnsi="Times New Roman" w:cs="Times New Roman"/>
                <w:sz w:val="30"/>
                <w:szCs w:val="30"/>
                <w:lang w:val="kk-KZ"/>
              </w:rPr>
            </w:pPr>
          </w:p>
        </w:tc>
        <w:tc>
          <w:tcPr>
            <w:tcW w:w="868"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LZ 894</w:t>
            </w:r>
          </w:p>
        </w:tc>
        <w:tc>
          <w:tcPr>
            <w:tcW w:w="1026"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LZ 890</w:t>
            </w:r>
          </w:p>
        </w:tc>
        <w:tc>
          <w:tcPr>
            <w:tcW w:w="1354"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Hitec 644</w:t>
            </w:r>
          </w:p>
        </w:tc>
        <w:tc>
          <w:tcPr>
            <w:tcW w:w="135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Hitec 646</w:t>
            </w:r>
          </w:p>
        </w:tc>
        <w:tc>
          <w:tcPr>
            <w:tcW w:w="1250"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OLOA-1200</w:t>
            </w:r>
          </w:p>
        </w:tc>
        <w:tc>
          <w:tcPr>
            <w:tcW w:w="1136" w:type="dxa"/>
          </w:tcPr>
          <w:p w:rsidR="00112C1E" w:rsidRPr="00D6428B" w:rsidRDefault="00112C1E" w:rsidP="001836FB">
            <w:pPr>
              <w:tabs>
                <w:tab w:val="left" w:pos="0"/>
              </w:tabs>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SAP-220</w:t>
            </w:r>
          </w:p>
        </w:tc>
      </w:tr>
      <w:tr w:rsidR="00112C1E" w:rsidRPr="00D6428B" w:rsidTr="005D6329">
        <w:tc>
          <w:tcPr>
            <w:tcW w:w="3261"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Тығыздығы, кг/м³</w:t>
            </w:r>
          </w:p>
        </w:tc>
        <w:tc>
          <w:tcPr>
            <w:tcW w:w="868"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935</w:t>
            </w:r>
          </w:p>
        </w:tc>
        <w:tc>
          <w:tcPr>
            <w:tcW w:w="102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930</w:t>
            </w:r>
          </w:p>
        </w:tc>
        <w:tc>
          <w:tcPr>
            <w:tcW w:w="135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925</w:t>
            </w:r>
          </w:p>
        </w:tc>
        <w:tc>
          <w:tcPr>
            <w:tcW w:w="135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920</w:t>
            </w:r>
          </w:p>
        </w:tc>
        <w:tc>
          <w:tcPr>
            <w:tcW w:w="125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910</w:t>
            </w:r>
          </w:p>
        </w:tc>
        <w:tc>
          <w:tcPr>
            <w:tcW w:w="1136" w:type="dxa"/>
          </w:tcPr>
          <w:p w:rsidR="00112C1E"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910</w:t>
            </w:r>
            <w:r w:rsidR="00881412">
              <w:rPr>
                <w:rFonts w:ascii="Times New Roman" w:hAnsi="Times New Roman" w:cs="Times New Roman"/>
                <w:sz w:val="30"/>
                <w:szCs w:val="30"/>
                <w:lang w:val="kk-KZ"/>
              </w:rPr>
              <w:t xml:space="preserve"> </w:t>
            </w:r>
          </w:p>
          <w:p w:rsidR="00881412" w:rsidRPr="00D6428B" w:rsidRDefault="00881412" w:rsidP="001836FB">
            <w:pPr>
              <w:tabs>
                <w:tab w:val="left" w:pos="0"/>
              </w:tabs>
              <w:jc w:val="center"/>
              <w:rPr>
                <w:rFonts w:ascii="Times New Roman" w:hAnsi="Times New Roman" w:cs="Times New Roman"/>
                <w:sz w:val="30"/>
                <w:szCs w:val="30"/>
                <w:lang w:val="kk-KZ"/>
              </w:rPr>
            </w:pPr>
          </w:p>
        </w:tc>
      </w:tr>
      <w:tr w:rsidR="00112C1E" w:rsidRPr="00D6428B" w:rsidTr="005D6329">
        <w:tc>
          <w:tcPr>
            <w:tcW w:w="3261"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Ашық тигельде тұтану температурасы, ºС</w:t>
            </w:r>
          </w:p>
        </w:tc>
        <w:tc>
          <w:tcPr>
            <w:tcW w:w="868"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&gt;180</w:t>
            </w:r>
          </w:p>
        </w:tc>
        <w:tc>
          <w:tcPr>
            <w:tcW w:w="102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&gt;180</w:t>
            </w:r>
          </w:p>
        </w:tc>
        <w:tc>
          <w:tcPr>
            <w:tcW w:w="135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200</w:t>
            </w:r>
          </w:p>
        </w:tc>
        <w:tc>
          <w:tcPr>
            <w:tcW w:w="135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190</w:t>
            </w:r>
          </w:p>
        </w:tc>
        <w:tc>
          <w:tcPr>
            <w:tcW w:w="125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190</w:t>
            </w:r>
          </w:p>
        </w:tc>
        <w:tc>
          <w:tcPr>
            <w:tcW w:w="113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230</w:t>
            </w:r>
          </w:p>
        </w:tc>
      </w:tr>
      <w:tr w:rsidR="00112C1E" w:rsidRPr="00D6428B" w:rsidTr="005D6329">
        <w:tc>
          <w:tcPr>
            <w:tcW w:w="3261"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100ºС, мм²/с кинемати-калық тұтқырлығы</w:t>
            </w:r>
          </w:p>
        </w:tc>
        <w:tc>
          <w:tcPr>
            <w:tcW w:w="868"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310 </w:t>
            </w:r>
          </w:p>
        </w:tc>
        <w:tc>
          <w:tcPr>
            <w:tcW w:w="102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270</w:t>
            </w:r>
          </w:p>
        </w:tc>
        <w:tc>
          <w:tcPr>
            <w:tcW w:w="135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280</w:t>
            </w:r>
          </w:p>
        </w:tc>
        <w:tc>
          <w:tcPr>
            <w:tcW w:w="135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420</w:t>
            </w:r>
          </w:p>
        </w:tc>
        <w:tc>
          <w:tcPr>
            <w:tcW w:w="125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75</w:t>
            </w:r>
          </w:p>
        </w:tc>
        <w:tc>
          <w:tcPr>
            <w:tcW w:w="113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80</w:t>
            </w:r>
          </w:p>
        </w:tc>
      </w:tr>
      <w:tr w:rsidR="00112C1E" w:rsidRPr="00D6428B" w:rsidTr="005D6329">
        <w:tc>
          <w:tcPr>
            <w:tcW w:w="3261"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Азоттың массалық үлесі, %</w:t>
            </w:r>
          </w:p>
        </w:tc>
        <w:tc>
          <w:tcPr>
            <w:tcW w:w="868"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1,8</w:t>
            </w:r>
          </w:p>
        </w:tc>
        <w:tc>
          <w:tcPr>
            <w:tcW w:w="102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1,06</w:t>
            </w:r>
          </w:p>
        </w:tc>
        <w:tc>
          <w:tcPr>
            <w:tcW w:w="135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w:t>
            </w:r>
          </w:p>
        </w:tc>
        <w:tc>
          <w:tcPr>
            <w:tcW w:w="135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1,8</w:t>
            </w:r>
          </w:p>
        </w:tc>
        <w:tc>
          <w:tcPr>
            <w:tcW w:w="125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2,1</w:t>
            </w:r>
          </w:p>
        </w:tc>
        <w:tc>
          <w:tcPr>
            <w:tcW w:w="113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1,35</w:t>
            </w:r>
          </w:p>
        </w:tc>
      </w:tr>
      <w:tr w:rsidR="00112C1E" w:rsidRPr="00D6428B" w:rsidTr="005D6329">
        <w:tc>
          <w:tcPr>
            <w:tcW w:w="3261"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Сілтілік саны, мг КОН/г</w:t>
            </w:r>
          </w:p>
        </w:tc>
        <w:tc>
          <w:tcPr>
            <w:tcW w:w="868"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25</w:t>
            </w:r>
          </w:p>
        </w:tc>
        <w:tc>
          <w:tcPr>
            <w:tcW w:w="102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w:t>
            </w:r>
          </w:p>
        </w:tc>
        <w:tc>
          <w:tcPr>
            <w:tcW w:w="135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44</w:t>
            </w:r>
          </w:p>
        </w:tc>
        <w:tc>
          <w:tcPr>
            <w:tcW w:w="135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43</w:t>
            </w:r>
          </w:p>
        </w:tc>
        <w:tc>
          <w:tcPr>
            <w:tcW w:w="125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44</w:t>
            </w:r>
          </w:p>
        </w:tc>
        <w:tc>
          <w:tcPr>
            <w:tcW w:w="113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25</w:t>
            </w:r>
          </w:p>
        </w:tc>
      </w:tr>
    </w:tbl>
    <w:p w:rsidR="00112C1E" w:rsidRPr="00D6428B" w:rsidRDefault="00112C1E" w:rsidP="001836FB">
      <w:pPr>
        <w:tabs>
          <w:tab w:val="left" w:pos="0"/>
        </w:tabs>
        <w:spacing w:after="0" w:line="240" w:lineRule="auto"/>
        <w:jc w:val="both"/>
        <w:rPr>
          <w:rFonts w:ascii="Times New Roman" w:hAnsi="Times New Roman" w:cs="Times New Roman"/>
          <w:b/>
          <w:i/>
          <w:sz w:val="30"/>
          <w:szCs w:val="30"/>
          <w:lang w:val="kk-KZ"/>
        </w:rPr>
      </w:pPr>
    </w:p>
    <w:p w:rsidR="00112C1E" w:rsidRPr="00944B8F" w:rsidRDefault="00112C1E" w:rsidP="001836FB">
      <w:pPr>
        <w:tabs>
          <w:tab w:val="left" w:pos="0"/>
        </w:tabs>
        <w:spacing w:after="0" w:line="240" w:lineRule="auto"/>
        <w:jc w:val="both"/>
        <w:rPr>
          <w:rFonts w:ascii="Times New Roman" w:hAnsi="Times New Roman" w:cs="Times New Roman"/>
          <w:color w:val="FF0000"/>
          <w:sz w:val="30"/>
          <w:szCs w:val="30"/>
          <w:lang w:val="kk-KZ"/>
        </w:rPr>
      </w:pPr>
      <w:r w:rsidRPr="00D6428B">
        <w:rPr>
          <w:rFonts w:ascii="Times New Roman" w:hAnsi="Times New Roman" w:cs="Times New Roman"/>
          <w:sz w:val="30"/>
          <w:szCs w:val="30"/>
          <w:lang w:val="kk-KZ"/>
        </w:rPr>
        <w:tab/>
        <w:t xml:space="preserve">Күлсіз ыдыратқыш қоспалар майдың тотығуы </w:t>
      </w:r>
      <w:r w:rsidR="00F47909">
        <w:rPr>
          <w:rFonts w:ascii="Times New Roman" w:hAnsi="Times New Roman" w:cs="Times New Roman"/>
          <w:color w:val="FF0000"/>
          <w:sz w:val="30"/>
          <w:szCs w:val="30"/>
          <w:lang w:val="kk-KZ"/>
        </w:rPr>
        <w:t>үдерісінде</w:t>
      </w:r>
      <w:r w:rsidRPr="00D6428B">
        <w:rPr>
          <w:rFonts w:ascii="Times New Roman" w:hAnsi="Times New Roman" w:cs="Times New Roman"/>
          <w:sz w:val="30"/>
          <w:szCs w:val="30"/>
          <w:lang w:val="kk-KZ"/>
        </w:rPr>
        <w:t xml:space="preserve"> қалыптастыратын қатты бөлшектерді қалыпты жағдайда ұстап тұратын қабілеттері бар. Оларды қолданған жағдайда  майларда күйік жиналады және төмен температуралық түзілімдер қалыптасады. Бұл қоспа </w:t>
      </w:r>
      <w:r w:rsidR="00F47909" w:rsidRPr="00F47909">
        <w:rPr>
          <w:rFonts w:ascii="Times New Roman" w:hAnsi="Times New Roman" w:cs="Times New Roman"/>
          <w:color w:val="FF0000"/>
          <w:sz w:val="30"/>
          <w:szCs w:val="30"/>
          <w:lang w:val="kk-KZ"/>
        </w:rPr>
        <w:t>түрінің</w:t>
      </w:r>
      <w:r w:rsidRPr="00D6428B">
        <w:rPr>
          <w:rFonts w:ascii="Times New Roman" w:hAnsi="Times New Roman" w:cs="Times New Roman"/>
          <w:sz w:val="30"/>
          <w:szCs w:val="30"/>
          <w:lang w:val="kk-KZ"/>
        </w:rPr>
        <w:t xml:space="preserve"> көрсетілген </w:t>
      </w:r>
      <w:r w:rsidR="00F47909">
        <w:rPr>
          <w:rFonts w:ascii="Times New Roman" w:hAnsi="Times New Roman" w:cs="Times New Roman"/>
          <w:color w:val="FF0000"/>
          <w:sz w:val="30"/>
          <w:szCs w:val="30"/>
          <w:lang w:val="kk-KZ"/>
        </w:rPr>
        <w:t>тиімділігі</w:t>
      </w:r>
      <w:r w:rsidRPr="00D6428B">
        <w:rPr>
          <w:rFonts w:ascii="Times New Roman" w:hAnsi="Times New Roman" w:cs="Times New Roman"/>
          <w:sz w:val="30"/>
          <w:szCs w:val="30"/>
          <w:lang w:val="kk-KZ"/>
        </w:rPr>
        <w:t xml:space="preserve"> олардың құрылу ерекшелігімен</w:t>
      </w:r>
      <w:r w:rsidR="00F47909">
        <w:rPr>
          <w:rFonts w:ascii="Times New Roman" w:hAnsi="Times New Roman" w:cs="Times New Roman"/>
          <w:sz w:val="30"/>
          <w:szCs w:val="30"/>
          <w:lang w:val="kk-KZ"/>
        </w:rPr>
        <w:t>,</w:t>
      </w:r>
      <w:r w:rsidRPr="00D6428B">
        <w:rPr>
          <w:rFonts w:ascii="Times New Roman" w:hAnsi="Times New Roman" w:cs="Times New Roman"/>
          <w:sz w:val="30"/>
          <w:szCs w:val="30"/>
          <w:lang w:val="kk-KZ"/>
        </w:rPr>
        <w:t xml:space="preserve"> </w:t>
      </w:r>
      <w:r w:rsidR="00F47909" w:rsidRPr="00F47909">
        <w:rPr>
          <w:rFonts w:ascii="Times New Roman" w:hAnsi="Times New Roman" w:cs="Times New Roman"/>
          <w:color w:val="FF0000"/>
          <w:sz w:val="30"/>
          <w:szCs w:val="30"/>
          <w:lang w:val="kk-KZ"/>
        </w:rPr>
        <w:t>яғни</w:t>
      </w:r>
      <w:r w:rsidR="00F47909">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 олардың олефиндік бөлшегінің молекулаларында – майдағы қоспаның ерігіштігін қамтамасыз ететін ұзын көмірсутекті молекулалардың, ал полярлы бөлшегінде – полиалкиленполиаминнің қалдығының </w:t>
      </w:r>
      <w:r w:rsidRPr="00944B8F">
        <w:rPr>
          <w:rFonts w:ascii="Times New Roman" w:hAnsi="Times New Roman" w:cs="Times New Roman"/>
          <w:color w:val="FF0000"/>
          <w:sz w:val="30"/>
          <w:szCs w:val="30"/>
          <w:lang w:val="kk-KZ"/>
        </w:rPr>
        <w:t>болуы</w:t>
      </w:r>
      <w:r w:rsidR="00944B8F" w:rsidRPr="00944B8F">
        <w:rPr>
          <w:rFonts w:ascii="Times New Roman" w:hAnsi="Times New Roman" w:cs="Times New Roman"/>
          <w:color w:val="FF0000"/>
          <w:sz w:val="30"/>
          <w:szCs w:val="30"/>
          <w:lang w:val="kk-KZ"/>
        </w:rPr>
        <w:t>мен стырыладыбайланы</w:t>
      </w:r>
      <w:r w:rsidRPr="00944B8F">
        <w:rPr>
          <w:rFonts w:ascii="Times New Roman" w:hAnsi="Times New Roman" w:cs="Times New Roman"/>
          <w:color w:val="FF0000"/>
          <w:sz w:val="30"/>
          <w:szCs w:val="30"/>
          <w:lang w:val="kk-KZ"/>
        </w:rPr>
        <w:t xml:space="preserve"> </w:t>
      </w:r>
      <w:r w:rsidR="00944B8F">
        <w:rPr>
          <w:rFonts w:ascii="Times New Roman" w:hAnsi="Times New Roman" w:cs="Times New Roman"/>
          <w:color w:val="FF0000"/>
          <w:sz w:val="30"/>
          <w:szCs w:val="30"/>
          <w:lang w:val="kk-KZ"/>
        </w:rPr>
        <w:t>.</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С-5А, ЭПОЛ – </w:t>
      </w:r>
      <w:r w:rsidRPr="00D6428B">
        <w:rPr>
          <w:rFonts w:ascii="Times New Roman" w:hAnsi="Times New Roman" w:cs="Times New Roman"/>
          <w:sz w:val="30"/>
          <w:szCs w:val="30"/>
          <w:lang w:val="kk-KZ"/>
        </w:rPr>
        <w:t xml:space="preserve">майдағы және ден қойылмаған полибутендегі 40-50 % алкилсукцинимид концентраты. С-5А әртүрлі топты мотор майларында, ЭПОЛ – гидравликалық майларда қолданылады.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b/>
          <w:i/>
          <w:sz w:val="30"/>
          <w:szCs w:val="30"/>
          <w:lang w:val="kk-KZ"/>
        </w:rPr>
      </w:pPr>
      <w:r w:rsidRPr="00D6428B">
        <w:rPr>
          <w:rFonts w:ascii="Times New Roman" w:hAnsi="Times New Roman" w:cs="Times New Roman"/>
          <w:b/>
          <w:i/>
          <w:sz w:val="30"/>
          <w:szCs w:val="30"/>
          <w:lang w:val="kk-KZ"/>
        </w:rPr>
        <w:t>Ресейлік сукцинимидті күлсіз ыдыратқыш қоспалар</w:t>
      </w:r>
    </w:p>
    <w:p w:rsidR="008C4E40" w:rsidRPr="00D6428B" w:rsidRDefault="008C4E40" w:rsidP="001836FB">
      <w:pPr>
        <w:tabs>
          <w:tab w:val="left" w:pos="0"/>
        </w:tabs>
        <w:spacing w:after="0" w:line="240" w:lineRule="auto"/>
        <w:jc w:val="both"/>
        <w:rPr>
          <w:rFonts w:ascii="Times New Roman" w:hAnsi="Times New Roman" w:cs="Times New Roman"/>
          <w:b/>
          <w:i/>
          <w:sz w:val="30"/>
          <w:szCs w:val="30"/>
          <w:lang w:val="kk-KZ"/>
        </w:rPr>
      </w:pPr>
    </w:p>
    <w:tbl>
      <w:tblPr>
        <w:tblStyle w:val="a4"/>
        <w:tblW w:w="10348" w:type="dxa"/>
        <w:tblInd w:w="-601" w:type="dxa"/>
        <w:tblLook w:val="04A0"/>
      </w:tblPr>
      <w:tblGrid>
        <w:gridCol w:w="3493"/>
        <w:gridCol w:w="980"/>
        <w:gridCol w:w="979"/>
        <w:gridCol w:w="979"/>
        <w:gridCol w:w="1256"/>
        <w:gridCol w:w="1270"/>
        <w:gridCol w:w="1391"/>
      </w:tblGrid>
      <w:tr w:rsidR="00112C1E" w:rsidRPr="005D6329" w:rsidTr="00CD48E9">
        <w:tc>
          <w:tcPr>
            <w:tcW w:w="3493" w:type="dxa"/>
            <w:vMerge w:val="restart"/>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 xml:space="preserve">Көсеткіш </w:t>
            </w:r>
          </w:p>
        </w:tc>
        <w:tc>
          <w:tcPr>
            <w:tcW w:w="2938" w:type="dxa"/>
            <w:gridSpan w:val="3"/>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Сукцинимидті С-5А</w:t>
            </w:r>
          </w:p>
        </w:tc>
        <w:tc>
          <w:tcPr>
            <w:tcW w:w="1256" w:type="dxa"/>
            <w:vMerge w:val="restart"/>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СД-73</w:t>
            </w:r>
          </w:p>
        </w:tc>
        <w:tc>
          <w:tcPr>
            <w:tcW w:w="1270" w:type="dxa"/>
            <w:vMerge w:val="restart"/>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 xml:space="preserve">Днепрол </w:t>
            </w:r>
          </w:p>
        </w:tc>
        <w:tc>
          <w:tcPr>
            <w:tcW w:w="1391" w:type="dxa"/>
            <w:vMerge w:val="restart"/>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 xml:space="preserve">ЭПОЛ </w:t>
            </w:r>
          </w:p>
        </w:tc>
      </w:tr>
      <w:tr w:rsidR="00112C1E" w:rsidRPr="005D6329" w:rsidTr="00CD48E9">
        <w:tc>
          <w:tcPr>
            <w:tcW w:w="3493" w:type="dxa"/>
            <w:vMerge/>
          </w:tcPr>
          <w:p w:rsidR="00112C1E" w:rsidRPr="005D6329" w:rsidRDefault="00112C1E" w:rsidP="001836FB">
            <w:pPr>
              <w:tabs>
                <w:tab w:val="left" w:pos="0"/>
              </w:tabs>
              <w:jc w:val="center"/>
              <w:rPr>
                <w:rFonts w:ascii="Times New Roman" w:hAnsi="Times New Roman" w:cs="Times New Roman"/>
                <w:sz w:val="24"/>
                <w:szCs w:val="24"/>
                <w:lang w:val="kk-KZ"/>
              </w:rPr>
            </w:pPr>
          </w:p>
        </w:tc>
        <w:tc>
          <w:tcPr>
            <w:tcW w:w="980"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А</w:t>
            </w:r>
          </w:p>
        </w:tc>
        <w:tc>
          <w:tcPr>
            <w:tcW w:w="979"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Б</w:t>
            </w:r>
          </w:p>
        </w:tc>
        <w:tc>
          <w:tcPr>
            <w:tcW w:w="979"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В</w:t>
            </w:r>
          </w:p>
        </w:tc>
        <w:tc>
          <w:tcPr>
            <w:tcW w:w="1256" w:type="dxa"/>
            <w:vMerge/>
          </w:tcPr>
          <w:p w:rsidR="00112C1E" w:rsidRPr="005D6329" w:rsidRDefault="00112C1E" w:rsidP="001836FB">
            <w:pPr>
              <w:tabs>
                <w:tab w:val="left" w:pos="0"/>
              </w:tabs>
              <w:jc w:val="center"/>
              <w:rPr>
                <w:rFonts w:ascii="Times New Roman" w:hAnsi="Times New Roman" w:cs="Times New Roman"/>
                <w:sz w:val="24"/>
                <w:szCs w:val="24"/>
                <w:lang w:val="kk-KZ"/>
              </w:rPr>
            </w:pPr>
          </w:p>
        </w:tc>
        <w:tc>
          <w:tcPr>
            <w:tcW w:w="1270" w:type="dxa"/>
            <w:vMerge/>
          </w:tcPr>
          <w:p w:rsidR="00112C1E" w:rsidRPr="005D6329" w:rsidRDefault="00112C1E" w:rsidP="001836FB">
            <w:pPr>
              <w:tabs>
                <w:tab w:val="left" w:pos="0"/>
              </w:tabs>
              <w:jc w:val="center"/>
              <w:rPr>
                <w:rFonts w:ascii="Times New Roman" w:hAnsi="Times New Roman" w:cs="Times New Roman"/>
                <w:sz w:val="24"/>
                <w:szCs w:val="24"/>
                <w:lang w:val="kk-KZ"/>
              </w:rPr>
            </w:pPr>
          </w:p>
        </w:tc>
        <w:tc>
          <w:tcPr>
            <w:tcW w:w="1391" w:type="dxa"/>
            <w:vMerge/>
          </w:tcPr>
          <w:p w:rsidR="00112C1E" w:rsidRPr="005D6329" w:rsidRDefault="00112C1E" w:rsidP="001836FB">
            <w:pPr>
              <w:tabs>
                <w:tab w:val="left" w:pos="0"/>
              </w:tabs>
              <w:jc w:val="center"/>
              <w:rPr>
                <w:rFonts w:ascii="Times New Roman" w:hAnsi="Times New Roman" w:cs="Times New Roman"/>
                <w:sz w:val="24"/>
                <w:szCs w:val="24"/>
                <w:lang w:val="kk-KZ"/>
              </w:rPr>
            </w:pPr>
          </w:p>
        </w:tc>
      </w:tr>
      <w:tr w:rsidR="00112C1E" w:rsidRPr="005D6329" w:rsidTr="00CD48E9">
        <w:tc>
          <w:tcPr>
            <w:tcW w:w="3493" w:type="dxa"/>
          </w:tcPr>
          <w:p w:rsidR="00112C1E" w:rsidRPr="005D6329" w:rsidRDefault="00112C1E" w:rsidP="001836FB">
            <w:pPr>
              <w:tabs>
                <w:tab w:val="left" w:pos="0"/>
              </w:tabs>
              <w:jc w:val="both"/>
              <w:rPr>
                <w:rFonts w:ascii="Times New Roman" w:hAnsi="Times New Roman" w:cs="Times New Roman"/>
                <w:sz w:val="24"/>
                <w:szCs w:val="24"/>
                <w:lang w:val="kk-KZ"/>
              </w:rPr>
            </w:pPr>
            <w:r w:rsidRPr="005D6329">
              <w:rPr>
                <w:rFonts w:ascii="Times New Roman" w:hAnsi="Times New Roman" w:cs="Times New Roman"/>
                <w:sz w:val="24"/>
                <w:szCs w:val="24"/>
                <w:lang w:val="kk-KZ"/>
              </w:rPr>
              <w:t>100ºС-тағы кинематикалық тұтқырлығы, мм²/с, кем емес</w:t>
            </w:r>
          </w:p>
        </w:tc>
        <w:tc>
          <w:tcPr>
            <w:tcW w:w="980"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420</w:t>
            </w:r>
          </w:p>
        </w:tc>
        <w:tc>
          <w:tcPr>
            <w:tcW w:w="979"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300</w:t>
            </w:r>
          </w:p>
        </w:tc>
        <w:tc>
          <w:tcPr>
            <w:tcW w:w="979"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300</w:t>
            </w:r>
          </w:p>
        </w:tc>
        <w:tc>
          <w:tcPr>
            <w:tcW w:w="1256"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300-450</w:t>
            </w:r>
          </w:p>
        </w:tc>
        <w:tc>
          <w:tcPr>
            <w:tcW w:w="1270"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150-300</w:t>
            </w:r>
          </w:p>
        </w:tc>
        <w:tc>
          <w:tcPr>
            <w:tcW w:w="1391"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150-300</w:t>
            </w:r>
          </w:p>
        </w:tc>
      </w:tr>
      <w:tr w:rsidR="00112C1E" w:rsidRPr="005D6329" w:rsidTr="00CD48E9">
        <w:tc>
          <w:tcPr>
            <w:tcW w:w="3493" w:type="dxa"/>
          </w:tcPr>
          <w:p w:rsidR="00112C1E" w:rsidRPr="005D6329" w:rsidRDefault="00112C1E" w:rsidP="001836FB">
            <w:pPr>
              <w:tabs>
                <w:tab w:val="left" w:pos="0"/>
              </w:tabs>
              <w:jc w:val="both"/>
              <w:rPr>
                <w:rFonts w:ascii="Times New Roman" w:hAnsi="Times New Roman" w:cs="Times New Roman"/>
                <w:sz w:val="24"/>
                <w:szCs w:val="24"/>
                <w:lang w:val="kk-KZ"/>
              </w:rPr>
            </w:pPr>
            <w:r w:rsidRPr="005D6329">
              <w:rPr>
                <w:rFonts w:ascii="Times New Roman" w:hAnsi="Times New Roman" w:cs="Times New Roman"/>
                <w:sz w:val="24"/>
                <w:szCs w:val="24"/>
                <w:lang w:val="kk-KZ"/>
              </w:rPr>
              <w:t>Сілтілік саны, мг КОН/г, кем емес</w:t>
            </w:r>
          </w:p>
        </w:tc>
        <w:tc>
          <w:tcPr>
            <w:tcW w:w="980"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30</w:t>
            </w:r>
          </w:p>
        </w:tc>
        <w:tc>
          <w:tcPr>
            <w:tcW w:w="979"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27</w:t>
            </w:r>
          </w:p>
        </w:tc>
        <w:tc>
          <w:tcPr>
            <w:tcW w:w="979"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20</w:t>
            </w:r>
          </w:p>
        </w:tc>
        <w:tc>
          <w:tcPr>
            <w:tcW w:w="1256"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35</w:t>
            </w:r>
          </w:p>
        </w:tc>
        <w:tc>
          <w:tcPr>
            <w:tcW w:w="1270"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17</w:t>
            </w:r>
          </w:p>
        </w:tc>
        <w:tc>
          <w:tcPr>
            <w:tcW w:w="1391"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16-20 шамасында</w:t>
            </w:r>
          </w:p>
        </w:tc>
      </w:tr>
      <w:tr w:rsidR="00112C1E" w:rsidRPr="005D6329" w:rsidTr="00CD48E9">
        <w:tc>
          <w:tcPr>
            <w:tcW w:w="3493" w:type="dxa"/>
          </w:tcPr>
          <w:p w:rsidR="00112C1E" w:rsidRPr="005D6329" w:rsidRDefault="00112C1E" w:rsidP="001836FB">
            <w:pPr>
              <w:tabs>
                <w:tab w:val="left" w:pos="0"/>
              </w:tabs>
              <w:jc w:val="both"/>
              <w:rPr>
                <w:rFonts w:ascii="Times New Roman" w:hAnsi="Times New Roman" w:cs="Times New Roman"/>
                <w:sz w:val="24"/>
                <w:szCs w:val="24"/>
                <w:lang w:val="kk-KZ"/>
              </w:rPr>
            </w:pPr>
            <w:r w:rsidRPr="005D6329">
              <w:rPr>
                <w:rFonts w:ascii="Times New Roman" w:hAnsi="Times New Roman" w:cs="Times New Roman"/>
                <w:sz w:val="24"/>
                <w:szCs w:val="24"/>
                <w:lang w:val="kk-KZ"/>
              </w:rPr>
              <w:t>Қышқылдық саны, мг КОН/г, кем емес</w:t>
            </w:r>
          </w:p>
        </w:tc>
        <w:tc>
          <w:tcPr>
            <w:tcW w:w="980"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4,0</w:t>
            </w:r>
          </w:p>
        </w:tc>
        <w:tc>
          <w:tcPr>
            <w:tcW w:w="979"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4,0</w:t>
            </w:r>
          </w:p>
        </w:tc>
        <w:tc>
          <w:tcPr>
            <w:tcW w:w="979"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4,0</w:t>
            </w:r>
          </w:p>
        </w:tc>
        <w:tc>
          <w:tcPr>
            <w:tcW w:w="1256"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4,0</w:t>
            </w:r>
          </w:p>
        </w:tc>
        <w:tc>
          <w:tcPr>
            <w:tcW w:w="1270"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w:t>
            </w:r>
          </w:p>
        </w:tc>
        <w:tc>
          <w:tcPr>
            <w:tcW w:w="1391"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4,0</w:t>
            </w:r>
          </w:p>
        </w:tc>
      </w:tr>
      <w:tr w:rsidR="00112C1E" w:rsidRPr="005D6329" w:rsidTr="00CD48E9">
        <w:tc>
          <w:tcPr>
            <w:tcW w:w="10348" w:type="dxa"/>
            <w:gridSpan w:val="7"/>
          </w:tcPr>
          <w:p w:rsidR="00112C1E" w:rsidRPr="005D6329" w:rsidRDefault="00112C1E" w:rsidP="001836FB">
            <w:pPr>
              <w:tabs>
                <w:tab w:val="left" w:pos="0"/>
              </w:tabs>
              <w:rPr>
                <w:rFonts w:ascii="Times New Roman" w:hAnsi="Times New Roman" w:cs="Times New Roman"/>
                <w:sz w:val="24"/>
                <w:szCs w:val="24"/>
                <w:lang w:val="kk-KZ"/>
              </w:rPr>
            </w:pPr>
            <w:r w:rsidRPr="005D6329">
              <w:rPr>
                <w:rFonts w:ascii="Times New Roman" w:hAnsi="Times New Roman" w:cs="Times New Roman"/>
                <w:sz w:val="24"/>
                <w:szCs w:val="24"/>
                <w:lang w:val="kk-KZ"/>
              </w:rPr>
              <w:t>Массалық үлесі, %:</w:t>
            </w:r>
          </w:p>
        </w:tc>
      </w:tr>
      <w:tr w:rsidR="00112C1E" w:rsidRPr="005D6329" w:rsidTr="00CD48E9">
        <w:tc>
          <w:tcPr>
            <w:tcW w:w="3493" w:type="dxa"/>
          </w:tcPr>
          <w:p w:rsidR="00112C1E" w:rsidRPr="005D6329" w:rsidRDefault="00112C1E" w:rsidP="001836FB">
            <w:pPr>
              <w:tabs>
                <w:tab w:val="left" w:pos="317"/>
              </w:tabs>
              <w:jc w:val="both"/>
              <w:rPr>
                <w:rFonts w:ascii="Times New Roman" w:hAnsi="Times New Roman" w:cs="Times New Roman"/>
                <w:sz w:val="24"/>
                <w:szCs w:val="24"/>
                <w:lang w:val="kk-KZ"/>
              </w:rPr>
            </w:pPr>
            <w:r w:rsidRPr="005D6329">
              <w:rPr>
                <w:rFonts w:ascii="Times New Roman" w:hAnsi="Times New Roman" w:cs="Times New Roman"/>
                <w:sz w:val="24"/>
                <w:szCs w:val="24"/>
                <w:lang w:val="kk-KZ"/>
              </w:rPr>
              <w:t>Азот, кем емес</w:t>
            </w:r>
          </w:p>
        </w:tc>
        <w:tc>
          <w:tcPr>
            <w:tcW w:w="980"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1,7</w:t>
            </w:r>
          </w:p>
        </w:tc>
        <w:tc>
          <w:tcPr>
            <w:tcW w:w="979"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1,5</w:t>
            </w:r>
          </w:p>
        </w:tc>
        <w:tc>
          <w:tcPr>
            <w:tcW w:w="979"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1,4</w:t>
            </w:r>
          </w:p>
        </w:tc>
        <w:tc>
          <w:tcPr>
            <w:tcW w:w="1256"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1,7</w:t>
            </w:r>
          </w:p>
        </w:tc>
        <w:tc>
          <w:tcPr>
            <w:tcW w:w="1270"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1,0</w:t>
            </w:r>
          </w:p>
        </w:tc>
        <w:tc>
          <w:tcPr>
            <w:tcW w:w="1391"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1,1</w:t>
            </w:r>
          </w:p>
        </w:tc>
      </w:tr>
      <w:tr w:rsidR="00112C1E" w:rsidRPr="005D6329" w:rsidTr="00CD48E9">
        <w:tc>
          <w:tcPr>
            <w:tcW w:w="3493" w:type="dxa"/>
          </w:tcPr>
          <w:p w:rsidR="00112C1E" w:rsidRPr="005D6329" w:rsidRDefault="00112C1E" w:rsidP="001836FB">
            <w:pPr>
              <w:tabs>
                <w:tab w:val="left" w:pos="317"/>
              </w:tabs>
              <w:jc w:val="both"/>
              <w:rPr>
                <w:rFonts w:ascii="Times New Roman" w:hAnsi="Times New Roman" w:cs="Times New Roman"/>
                <w:sz w:val="24"/>
                <w:szCs w:val="24"/>
                <w:lang w:val="kk-KZ"/>
              </w:rPr>
            </w:pPr>
            <w:r w:rsidRPr="005D6329">
              <w:rPr>
                <w:rFonts w:ascii="Times New Roman" w:hAnsi="Times New Roman" w:cs="Times New Roman"/>
                <w:sz w:val="24"/>
                <w:szCs w:val="24"/>
                <w:lang w:val="kk-KZ"/>
              </w:rPr>
              <w:t>Механикалық қосындылар, кем емес</w:t>
            </w:r>
          </w:p>
        </w:tc>
        <w:tc>
          <w:tcPr>
            <w:tcW w:w="980"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0,6</w:t>
            </w:r>
          </w:p>
        </w:tc>
        <w:tc>
          <w:tcPr>
            <w:tcW w:w="979"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0,6</w:t>
            </w:r>
          </w:p>
        </w:tc>
        <w:tc>
          <w:tcPr>
            <w:tcW w:w="979"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0,6</w:t>
            </w:r>
          </w:p>
        </w:tc>
        <w:tc>
          <w:tcPr>
            <w:tcW w:w="1256"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0,6</w:t>
            </w:r>
          </w:p>
        </w:tc>
        <w:tc>
          <w:tcPr>
            <w:tcW w:w="1270"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0,6</w:t>
            </w:r>
          </w:p>
        </w:tc>
        <w:tc>
          <w:tcPr>
            <w:tcW w:w="1391"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0,6</w:t>
            </w:r>
          </w:p>
        </w:tc>
      </w:tr>
      <w:tr w:rsidR="00112C1E" w:rsidRPr="005D6329" w:rsidTr="00CD48E9">
        <w:tc>
          <w:tcPr>
            <w:tcW w:w="3493" w:type="dxa"/>
          </w:tcPr>
          <w:p w:rsidR="00112C1E" w:rsidRPr="005D6329" w:rsidRDefault="00112C1E" w:rsidP="001836FB">
            <w:pPr>
              <w:tabs>
                <w:tab w:val="left" w:pos="317"/>
              </w:tabs>
              <w:ind w:left="317"/>
              <w:jc w:val="both"/>
              <w:rPr>
                <w:rFonts w:ascii="Times New Roman" w:hAnsi="Times New Roman" w:cs="Times New Roman"/>
                <w:sz w:val="24"/>
                <w:szCs w:val="24"/>
                <w:lang w:val="kk-KZ"/>
              </w:rPr>
            </w:pPr>
            <w:r w:rsidRPr="005D6329">
              <w:rPr>
                <w:rFonts w:ascii="Times New Roman" w:hAnsi="Times New Roman" w:cs="Times New Roman"/>
                <w:sz w:val="24"/>
                <w:szCs w:val="24"/>
                <w:lang w:val="kk-KZ"/>
              </w:rPr>
              <w:t xml:space="preserve">Су, кем емес </w:t>
            </w:r>
          </w:p>
        </w:tc>
        <w:tc>
          <w:tcPr>
            <w:tcW w:w="980"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0,1</w:t>
            </w:r>
          </w:p>
        </w:tc>
        <w:tc>
          <w:tcPr>
            <w:tcW w:w="979"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0,1</w:t>
            </w:r>
          </w:p>
        </w:tc>
        <w:tc>
          <w:tcPr>
            <w:tcW w:w="979"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0,1</w:t>
            </w:r>
          </w:p>
        </w:tc>
        <w:tc>
          <w:tcPr>
            <w:tcW w:w="1256"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0,1</w:t>
            </w:r>
          </w:p>
        </w:tc>
        <w:tc>
          <w:tcPr>
            <w:tcW w:w="1270"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0,1</w:t>
            </w:r>
          </w:p>
        </w:tc>
        <w:tc>
          <w:tcPr>
            <w:tcW w:w="1391"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0,1</w:t>
            </w:r>
          </w:p>
        </w:tc>
      </w:tr>
      <w:tr w:rsidR="00112C1E" w:rsidRPr="005D6329" w:rsidTr="00CD48E9">
        <w:tc>
          <w:tcPr>
            <w:tcW w:w="3493" w:type="dxa"/>
          </w:tcPr>
          <w:p w:rsidR="00112C1E" w:rsidRPr="005D6329" w:rsidRDefault="00112C1E" w:rsidP="001836FB">
            <w:pPr>
              <w:tabs>
                <w:tab w:val="left" w:pos="317"/>
              </w:tabs>
              <w:ind w:left="317"/>
              <w:jc w:val="both"/>
              <w:rPr>
                <w:rFonts w:ascii="Times New Roman" w:hAnsi="Times New Roman" w:cs="Times New Roman"/>
                <w:sz w:val="24"/>
                <w:szCs w:val="24"/>
                <w:lang w:val="kk-KZ"/>
              </w:rPr>
            </w:pPr>
            <w:r w:rsidRPr="005D6329">
              <w:rPr>
                <w:rFonts w:ascii="Times New Roman" w:hAnsi="Times New Roman" w:cs="Times New Roman"/>
                <w:sz w:val="24"/>
                <w:szCs w:val="24"/>
                <w:lang w:val="kk-KZ"/>
              </w:rPr>
              <w:t>Белсенді заттар, кем емес</w:t>
            </w:r>
          </w:p>
        </w:tc>
        <w:tc>
          <w:tcPr>
            <w:tcW w:w="980"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50</w:t>
            </w:r>
          </w:p>
        </w:tc>
        <w:tc>
          <w:tcPr>
            <w:tcW w:w="979"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42</w:t>
            </w:r>
          </w:p>
        </w:tc>
        <w:tc>
          <w:tcPr>
            <w:tcW w:w="979"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40</w:t>
            </w:r>
          </w:p>
        </w:tc>
        <w:tc>
          <w:tcPr>
            <w:tcW w:w="1256"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45</w:t>
            </w:r>
          </w:p>
        </w:tc>
        <w:tc>
          <w:tcPr>
            <w:tcW w:w="1270"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40</w:t>
            </w:r>
          </w:p>
        </w:tc>
        <w:tc>
          <w:tcPr>
            <w:tcW w:w="1391"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40</w:t>
            </w:r>
          </w:p>
        </w:tc>
      </w:tr>
      <w:tr w:rsidR="00112C1E" w:rsidRPr="005D6329" w:rsidTr="00CD48E9">
        <w:tc>
          <w:tcPr>
            <w:tcW w:w="3493" w:type="dxa"/>
          </w:tcPr>
          <w:p w:rsidR="00112C1E" w:rsidRPr="005D6329" w:rsidRDefault="00112C1E" w:rsidP="001836FB">
            <w:pPr>
              <w:tabs>
                <w:tab w:val="left" w:pos="0"/>
              </w:tabs>
              <w:jc w:val="both"/>
              <w:rPr>
                <w:rFonts w:ascii="Times New Roman" w:hAnsi="Times New Roman" w:cs="Times New Roman"/>
                <w:sz w:val="24"/>
                <w:szCs w:val="24"/>
                <w:lang w:val="kk-KZ"/>
              </w:rPr>
            </w:pPr>
            <w:r w:rsidRPr="005D6329">
              <w:rPr>
                <w:rFonts w:ascii="Times New Roman" w:hAnsi="Times New Roman" w:cs="Times New Roman"/>
                <w:sz w:val="24"/>
                <w:szCs w:val="24"/>
                <w:lang w:val="kk-KZ"/>
              </w:rPr>
              <w:t>1,5 % (май) бастап базалық майлардың ПЗВ ⃰ қоспалары бойынша жуғыш қасиеттері және 1,2 % (май) ДФ-11 қоспалары, балдар, кем емес</w:t>
            </w:r>
          </w:p>
        </w:tc>
        <w:tc>
          <w:tcPr>
            <w:tcW w:w="980"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1,0</w:t>
            </w:r>
          </w:p>
        </w:tc>
        <w:tc>
          <w:tcPr>
            <w:tcW w:w="979"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1,0</w:t>
            </w:r>
          </w:p>
        </w:tc>
        <w:tc>
          <w:tcPr>
            <w:tcW w:w="979"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,0</w:t>
            </w:r>
          </w:p>
        </w:tc>
        <w:tc>
          <w:tcPr>
            <w:tcW w:w="1256"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1,0</w:t>
            </w:r>
          </w:p>
        </w:tc>
        <w:tc>
          <w:tcPr>
            <w:tcW w:w="1270"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w:t>
            </w:r>
          </w:p>
        </w:tc>
        <w:tc>
          <w:tcPr>
            <w:tcW w:w="1391"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w:t>
            </w:r>
          </w:p>
        </w:tc>
      </w:tr>
      <w:tr w:rsidR="00112C1E" w:rsidRPr="005D6329" w:rsidTr="00CD48E9">
        <w:tc>
          <w:tcPr>
            <w:tcW w:w="3493" w:type="dxa"/>
          </w:tcPr>
          <w:p w:rsidR="00112C1E" w:rsidRPr="005D6329" w:rsidRDefault="00112C1E" w:rsidP="001836FB">
            <w:pPr>
              <w:tabs>
                <w:tab w:val="left" w:pos="0"/>
              </w:tabs>
              <w:jc w:val="both"/>
              <w:rPr>
                <w:rFonts w:ascii="Times New Roman" w:hAnsi="Times New Roman" w:cs="Times New Roman"/>
                <w:sz w:val="24"/>
                <w:szCs w:val="24"/>
                <w:lang w:val="kk-KZ"/>
              </w:rPr>
            </w:pPr>
            <w:r w:rsidRPr="005D6329">
              <w:rPr>
                <w:rFonts w:ascii="Times New Roman" w:hAnsi="Times New Roman" w:cs="Times New Roman"/>
                <w:sz w:val="24"/>
                <w:szCs w:val="24"/>
                <w:lang w:val="kk-KZ"/>
              </w:rPr>
              <w:t>Ашық тигельде тұтану температурасы, ºС, төмен емес</w:t>
            </w:r>
          </w:p>
        </w:tc>
        <w:tc>
          <w:tcPr>
            <w:tcW w:w="980"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180</w:t>
            </w:r>
          </w:p>
        </w:tc>
        <w:tc>
          <w:tcPr>
            <w:tcW w:w="979"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180</w:t>
            </w:r>
          </w:p>
        </w:tc>
        <w:tc>
          <w:tcPr>
            <w:tcW w:w="979"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160</w:t>
            </w:r>
          </w:p>
        </w:tc>
        <w:tc>
          <w:tcPr>
            <w:tcW w:w="1256"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180</w:t>
            </w:r>
          </w:p>
        </w:tc>
        <w:tc>
          <w:tcPr>
            <w:tcW w:w="1270"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182</w:t>
            </w:r>
          </w:p>
        </w:tc>
        <w:tc>
          <w:tcPr>
            <w:tcW w:w="1391" w:type="dxa"/>
          </w:tcPr>
          <w:p w:rsidR="00112C1E" w:rsidRPr="005D6329" w:rsidRDefault="00112C1E" w:rsidP="001836FB">
            <w:pPr>
              <w:tabs>
                <w:tab w:val="left" w:pos="0"/>
              </w:tabs>
              <w:jc w:val="center"/>
              <w:rPr>
                <w:rFonts w:ascii="Times New Roman" w:hAnsi="Times New Roman" w:cs="Times New Roman"/>
                <w:sz w:val="24"/>
                <w:szCs w:val="24"/>
                <w:lang w:val="kk-KZ"/>
              </w:rPr>
            </w:pPr>
            <w:r w:rsidRPr="005D6329">
              <w:rPr>
                <w:rFonts w:ascii="Times New Roman" w:hAnsi="Times New Roman" w:cs="Times New Roman"/>
                <w:sz w:val="24"/>
                <w:szCs w:val="24"/>
                <w:lang w:val="kk-KZ"/>
              </w:rPr>
              <w:t>160</w:t>
            </w:r>
          </w:p>
        </w:tc>
      </w:tr>
    </w:tbl>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ab/>
        <w:t>⃰ ПЗВ – үш автордың тегінің алғашқы әріптері: К.К.Папок, А.Б.Зарубин, А.Б.Виннер.</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ПЗВ тәсілінің мәні ПЗВ орнатудағы майдың сыналуы және поршеньнің қабатының бетіндегі лактың түзілуінің түрлі түсті эталондық шкаланың көмегімен кезекті бағалауында болып табылады.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ab/>
        <w:t xml:space="preserve">Днепрол – </w:t>
      </w:r>
      <w:r w:rsidRPr="00D6428B">
        <w:rPr>
          <w:rFonts w:ascii="Times New Roman" w:hAnsi="Times New Roman" w:cs="Times New Roman"/>
          <w:sz w:val="30"/>
          <w:szCs w:val="30"/>
          <w:lang w:val="kk-KZ"/>
        </w:rPr>
        <w:t xml:space="preserve">бордың және олеиннің қышқылдарымен модифицирленген Маннихтың жоғары молекулярлы негіздемесі. Қоспалармен салыстырғанда С-5А қоспасы термотұрақты, сондықтан ауыр режимде қолданылатын майларда пайдалануға кеңес береді.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СД-73 – </w:t>
      </w:r>
      <w:r w:rsidRPr="00D6428B">
        <w:rPr>
          <w:rFonts w:ascii="Times New Roman" w:hAnsi="Times New Roman" w:cs="Times New Roman"/>
          <w:sz w:val="30"/>
          <w:szCs w:val="30"/>
          <w:lang w:val="kk-KZ"/>
        </w:rPr>
        <w:t xml:space="preserve">майдағы моно- және бис-алкилсукцинимдтер қосындыларының концентратын ұсынады. Моторлы және басқа да майларында қолданылады. </w:t>
      </w:r>
    </w:p>
    <w:p w:rsidR="008C4E40" w:rsidRPr="00D6428B" w:rsidRDefault="008C4E40" w:rsidP="001836FB">
      <w:pPr>
        <w:tabs>
          <w:tab w:val="left" w:pos="0"/>
        </w:tabs>
        <w:spacing w:after="0" w:line="240" w:lineRule="auto"/>
        <w:jc w:val="both"/>
        <w:rPr>
          <w:rFonts w:ascii="Times New Roman" w:hAnsi="Times New Roman" w:cs="Times New Roman"/>
          <w:b/>
          <w:sz w:val="30"/>
          <w:szCs w:val="30"/>
          <w:lang w:val="kk-KZ"/>
        </w:rPr>
      </w:pPr>
    </w:p>
    <w:p w:rsidR="00112C1E" w:rsidRPr="00D6428B" w:rsidRDefault="007202A6"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ab/>
      </w:r>
      <w:r w:rsidR="00112C1E" w:rsidRPr="00D6428B">
        <w:rPr>
          <w:rFonts w:ascii="Times New Roman" w:hAnsi="Times New Roman" w:cs="Times New Roman"/>
          <w:b/>
          <w:sz w:val="30"/>
          <w:szCs w:val="30"/>
          <w:lang w:val="kk-KZ"/>
        </w:rPr>
        <w:t>2.3.2.1.4. ДЕПРЕССОРЛЫҚ ҚОСПАЛАР</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DA3F36"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ab/>
      </w:r>
      <w:r w:rsidRPr="00D6428B">
        <w:rPr>
          <w:rFonts w:ascii="Times New Roman" w:hAnsi="Times New Roman" w:cs="Times New Roman"/>
          <w:sz w:val="30"/>
          <w:szCs w:val="30"/>
          <w:lang w:val="kk-KZ"/>
        </w:rPr>
        <w:t xml:space="preserve">Төмен температуралара қатты көмірсутектердің кристалдарының түсуіне және олар майдың бүкіл көлемі бойынша кеңістікте кристалды тордың құрылуының әсерінен майдың қозғалысы жоғалады, осының бәрі тұтқырлықтың бірден жоғарлауына әкеледі. </w:t>
      </w:r>
    </w:p>
    <w:p w:rsidR="00DA3F36" w:rsidRDefault="00DA3F36"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Қатты көмірсутектердің кристалдарының температурасын төмендету үшін және майдың салқындату температурасын төмендету үшін (бүкіл көлем бойынша кристалды тордың құрылуы) оларға депрессорлы қоспаларды қосады. Бұл қоспалар майдың төмен температуралы қсиеттерін қатты көсірсутектердің бөлшектерінің кристалдануы </w:t>
      </w:r>
      <w:r w:rsidR="00944B8F" w:rsidRPr="00944B8F">
        <w:rPr>
          <w:rFonts w:ascii="Times New Roman" w:hAnsi="Times New Roman" w:cs="Times New Roman"/>
          <w:color w:val="FF0000"/>
          <w:sz w:val="30"/>
          <w:szCs w:val="30"/>
          <w:lang w:val="kk-KZ"/>
        </w:rPr>
        <w:t>үдерісі</w:t>
      </w:r>
      <w:r w:rsidR="00112C1E" w:rsidRPr="00D6428B">
        <w:rPr>
          <w:rFonts w:ascii="Times New Roman" w:hAnsi="Times New Roman" w:cs="Times New Roman"/>
          <w:sz w:val="30"/>
          <w:szCs w:val="30"/>
          <w:lang w:val="kk-KZ"/>
        </w:rPr>
        <w:t xml:space="preserve"> секілді оларды бір-біріне байланыстыра отырып жақсартады. </w:t>
      </w:r>
    </w:p>
    <w:p w:rsidR="00112C1E" w:rsidRPr="00D6428B" w:rsidRDefault="00DA3F36"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Қоспалардың тиімділігі </w:t>
      </w:r>
      <w:r w:rsidR="00944B8F" w:rsidRPr="00944B8F">
        <w:rPr>
          <w:rFonts w:ascii="Times New Roman" w:hAnsi="Times New Roman" w:cs="Times New Roman"/>
          <w:color w:val="FF0000"/>
          <w:sz w:val="30"/>
          <w:szCs w:val="30"/>
          <w:lang w:val="kk-KZ"/>
        </w:rPr>
        <w:t>түрімен</w:t>
      </w:r>
      <w:r w:rsidR="00112C1E" w:rsidRPr="00944B8F">
        <w:rPr>
          <w:rFonts w:ascii="Times New Roman" w:hAnsi="Times New Roman" w:cs="Times New Roman"/>
          <w:color w:val="FF0000"/>
          <w:sz w:val="30"/>
          <w:szCs w:val="30"/>
          <w:lang w:val="kk-KZ"/>
        </w:rPr>
        <w:t>,</w:t>
      </w:r>
      <w:r w:rsidR="00112C1E" w:rsidRPr="00D6428B">
        <w:rPr>
          <w:rFonts w:ascii="Times New Roman" w:hAnsi="Times New Roman" w:cs="Times New Roman"/>
          <w:sz w:val="30"/>
          <w:szCs w:val="30"/>
          <w:lang w:val="kk-KZ"/>
        </w:rPr>
        <w:t xml:space="preserve"> молекулалардың құрылымымен және депрессордың </w:t>
      </w:r>
      <w:r w:rsidR="00944B8F">
        <w:rPr>
          <w:rFonts w:ascii="Times New Roman" w:hAnsi="Times New Roman" w:cs="Times New Roman"/>
          <w:color w:val="FF0000"/>
          <w:sz w:val="30"/>
          <w:szCs w:val="30"/>
          <w:lang w:val="kk-KZ"/>
        </w:rPr>
        <w:t>мөлшерімен</w:t>
      </w:r>
      <w:r w:rsidR="00112C1E" w:rsidRPr="00D6428B">
        <w:rPr>
          <w:rFonts w:ascii="Times New Roman" w:hAnsi="Times New Roman" w:cs="Times New Roman"/>
          <w:sz w:val="30"/>
          <w:szCs w:val="30"/>
          <w:lang w:val="kk-KZ"/>
        </w:rPr>
        <w:t xml:space="preserve">, сондай-ақ майдың құрамымен анықталады. Базалық майдың салқындату температурасының максималды төмендетілуі сәйкесінше 25ºС-тан аспайды.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Депрессорлы қоспалар ретінде келесілерді қолданады: нафталинді немесе фенолды хлорланған парафинмен (Депресал) алкилирлеу заттары, метакрилды қышқылды эфирлерінің және С</w:t>
      </w:r>
      <w:r w:rsidRPr="00944B8F">
        <w:rPr>
          <w:rFonts w:ascii="Times New Roman" w:hAnsi="Times New Roman" w:cs="Times New Roman"/>
          <w:color w:val="FF0000"/>
          <w:sz w:val="30"/>
          <w:szCs w:val="30"/>
          <w:vertAlign w:val="subscript"/>
          <w:lang w:val="kk-KZ"/>
        </w:rPr>
        <w:t>7</w:t>
      </w:r>
      <w:r w:rsidRPr="00D6428B">
        <w:rPr>
          <w:rFonts w:ascii="Times New Roman" w:hAnsi="Times New Roman" w:cs="Times New Roman"/>
          <w:sz w:val="30"/>
          <w:szCs w:val="30"/>
          <w:lang w:val="kk-KZ"/>
        </w:rPr>
        <w:t>-ден С</w:t>
      </w:r>
      <w:r w:rsidRPr="00944B8F">
        <w:rPr>
          <w:rFonts w:ascii="Times New Roman" w:hAnsi="Times New Roman" w:cs="Times New Roman"/>
          <w:color w:val="FF0000"/>
          <w:sz w:val="30"/>
          <w:szCs w:val="30"/>
          <w:vertAlign w:val="subscript"/>
          <w:lang w:val="kk-KZ"/>
        </w:rPr>
        <w:t>16</w:t>
      </w:r>
      <w:r w:rsidRPr="00D6428B">
        <w:rPr>
          <w:rFonts w:ascii="Times New Roman" w:hAnsi="Times New Roman" w:cs="Times New Roman"/>
          <w:sz w:val="30"/>
          <w:szCs w:val="30"/>
          <w:lang w:val="kk-KZ"/>
        </w:rPr>
        <w:t xml:space="preserve">-ға дейінгі біратомдық спирттердің жоғары молекулярлы полмерлері – полиметакрилаттар (ПМА «Д»), парафинді көмірсутектердің және олардың тұздарының тотығу заттары. Әдетте техникалық заттарды емес, майдағы жоғары қойылтылған </w:t>
      </w:r>
      <w:r w:rsidRPr="00D6428B">
        <w:rPr>
          <w:rFonts w:ascii="Times New Roman" w:hAnsi="Times New Roman" w:cs="Times New Roman"/>
          <w:sz w:val="30"/>
          <w:szCs w:val="30"/>
          <w:lang w:val="kk-KZ"/>
        </w:rPr>
        <w:lastRenderedPageBreak/>
        <w:t xml:space="preserve">қоспалардың ерітінділерін  қолданады. Кебір жуғыш қоспаларда да депрессорлы қоспалардың қасиеттері бар.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Төменде кейбір ресейлік депрессорлы қоспалардың сипаттамалары көрсетілген: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tbl>
      <w:tblPr>
        <w:tblStyle w:val="a4"/>
        <w:tblW w:w="10065" w:type="dxa"/>
        <w:tblInd w:w="-459" w:type="dxa"/>
        <w:tblLook w:val="04A0"/>
      </w:tblPr>
      <w:tblGrid>
        <w:gridCol w:w="4361"/>
        <w:gridCol w:w="2869"/>
        <w:gridCol w:w="2835"/>
      </w:tblGrid>
      <w:tr w:rsidR="00112C1E" w:rsidRPr="00D6428B" w:rsidTr="00CD48E9">
        <w:tc>
          <w:tcPr>
            <w:tcW w:w="4361"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Көрсеткіш </w:t>
            </w:r>
          </w:p>
        </w:tc>
        <w:tc>
          <w:tcPr>
            <w:tcW w:w="286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Депресал </w:t>
            </w:r>
          </w:p>
        </w:tc>
        <w:tc>
          <w:tcPr>
            <w:tcW w:w="2835"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ПМА «Д»</w:t>
            </w:r>
          </w:p>
        </w:tc>
      </w:tr>
      <w:tr w:rsidR="00112C1E" w:rsidRPr="00D6428B" w:rsidTr="00CD48E9">
        <w:tc>
          <w:tcPr>
            <w:tcW w:w="4361"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Сыртқы көрінісі</w:t>
            </w:r>
          </w:p>
        </w:tc>
        <w:tc>
          <w:tcPr>
            <w:tcW w:w="286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Қара-қоңыр түсті сұйықтық</w:t>
            </w:r>
          </w:p>
        </w:tc>
        <w:tc>
          <w:tcPr>
            <w:tcW w:w="2835"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Мөлдір тұтқырлы сұйықтық</w:t>
            </w:r>
          </w:p>
        </w:tc>
      </w:tr>
      <w:tr w:rsidR="00112C1E" w:rsidRPr="00D6428B" w:rsidTr="00CD48E9">
        <w:tc>
          <w:tcPr>
            <w:tcW w:w="4361"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50ºС (100 ºС) кинематикалық тұтқыр-лығы, мм²/с</w:t>
            </w:r>
          </w:p>
        </w:tc>
        <w:tc>
          <w:tcPr>
            <w:tcW w:w="286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(10-40)</w:t>
            </w:r>
          </w:p>
        </w:tc>
        <w:tc>
          <w:tcPr>
            <w:tcW w:w="2835"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750-1300</w:t>
            </w:r>
          </w:p>
        </w:tc>
      </w:tr>
      <w:tr w:rsidR="00112C1E" w:rsidRPr="00D6428B" w:rsidTr="00CD48E9">
        <w:tc>
          <w:tcPr>
            <w:tcW w:w="10065" w:type="dxa"/>
            <w:gridSpan w:val="3"/>
          </w:tcPr>
          <w:p w:rsidR="00112C1E" w:rsidRPr="00D6428B" w:rsidRDefault="00112C1E" w:rsidP="001836FB">
            <w:pPr>
              <w:tabs>
                <w:tab w:val="left" w:pos="0"/>
              </w:tabs>
              <w:rPr>
                <w:rFonts w:ascii="Times New Roman" w:hAnsi="Times New Roman" w:cs="Times New Roman"/>
                <w:sz w:val="30"/>
                <w:szCs w:val="30"/>
                <w:lang w:val="kk-KZ"/>
              </w:rPr>
            </w:pPr>
            <w:r w:rsidRPr="00D6428B">
              <w:rPr>
                <w:rFonts w:ascii="Times New Roman" w:hAnsi="Times New Roman" w:cs="Times New Roman"/>
                <w:sz w:val="30"/>
                <w:szCs w:val="30"/>
                <w:lang w:val="kk-KZ"/>
              </w:rPr>
              <w:t>Массалық үлесі, %:</w:t>
            </w:r>
          </w:p>
        </w:tc>
      </w:tr>
      <w:tr w:rsidR="00112C1E" w:rsidRPr="00D6428B" w:rsidTr="00CD48E9">
        <w:tc>
          <w:tcPr>
            <w:tcW w:w="4361" w:type="dxa"/>
          </w:tcPr>
          <w:p w:rsidR="00112C1E" w:rsidRPr="00D6428B" w:rsidRDefault="00112C1E" w:rsidP="001836FB">
            <w:pPr>
              <w:ind w:left="45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Белсенді компонент</w:t>
            </w:r>
          </w:p>
        </w:tc>
        <w:tc>
          <w:tcPr>
            <w:tcW w:w="286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2835"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30-40</w:t>
            </w:r>
          </w:p>
        </w:tc>
      </w:tr>
      <w:tr w:rsidR="00112C1E" w:rsidRPr="00D6428B" w:rsidTr="00CD48E9">
        <w:tc>
          <w:tcPr>
            <w:tcW w:w="4361" w:type="dxa"/>
          </w:tcPr>
          <w:p w:rsidR="00112C1E" w:rsidRPr="00D6428B" w:rsidRDefault="00112C1E" w:rsidP="001836FB">
            <w:pPr>
              <w:ind w:left="45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Механикалық қосындылар, кем емес</w:t>
            </w:r>
          </w:p>
        </w:tc>
        <w:tc>
          <w:tcPr>
            <w:tcW w:w="286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0,08</w:t>
            </w:r>
          </w:p>
        </w:tc>
        <w:tc>
          <w:tcPr>
            <w:tcW w:w="2835"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0,07</w:t>
            </w:r>
          </w:p>
        </w:tc>
      </w:tr>
      <w:tr w:rsidR="00112C1E" w:rsidRPr="00D6428B" w:rsidTr="00CD48E9">
        <w:tc>
          <w:tcPr>
            <w:tcW w:w="4361"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Ашық тигельде тұтану температурасы, ºС, төмен емес</w:t>
            </w:r>
          </w:p>
        </w:tc>
        <w:tc>
          <w:tcPr>
            <w:tcW w:w="286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190</w:t>
            </w:r>
          </w:p>
        </w:tc>
        <w:tc>
          <w:tcPr>
            <w:tcW w:w="2835"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165</w:t>
            </w:r>
          </w:p>
        </w:tc>
      </w:tr>
    </w:tbl>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Қоспаларды моторлы, трансмиссионды және гидравликалық майларда 0,5-1,0% (</w:t>
      </w:r>
      <w:r w:rsidRPr="00D22ACE">
        <w:rPr>
          <w:rFonts w:ascii="Times New Roman" w:hAnsi="Times New Roman" w:cs="Times New Roman"/>
          <w:color w:val="FF0000"/>
          <w:sz w:val="30"/>
          <w:szCs w:val="30"/>
          <w:lang w:val="kk-KZ"/>
        </w:rPr>
        <w:t>ма</w:t>
      </w:r>
      <w:r w:rsidR="00D22ACE" w:rsidRPr="00D22ACE">
        <w:rPr>
          <w:rFonts w:ascii="Times New Roman" w:hAnsi="Times New Roman" w:cs="Times New Roman"/>
          <w:color w:val="FF0000"/>
          <w:sz w:val="30"/>
          <w:szCs w:val="30"/>
          <w:lang w:val="kk-KZ"/>
        </w:rPr>
        <w:t>с</w:t>
      </w:r>
      <w:r w:rsidRPr="00D6428B">
        <w:rPr>
          <w:rFonts w:ascii="Times New Roman" w:hAnsi="Times New Roman" w:cs="Times New Roman"/>
          <w:sz w:val="30"/>
          <w:szCs w:val="30"/>
          <w:lang w:val="kk-KZ"/>
        </w:rPr>
        <w:t xml:space="preserve">) </w:t>
      </w:r>
      <w:r w:rsidR="00D22ACE" w:rsidRPr="00D22ACE">
        <w:rPr>
          <w:rFonts w:ascii="Times New Roman" w:hAnsi="Times New Roman" w:cs="Times New Roman"/>
          <w:color w:val="FF0000"/>
          <w:sz w:val="30"/>
          <w:szCs w:val="30"/>
          <w:lang w:val="kk-KZ"/>
        </w:rPr>
        <w:t>мөлшерінде</w:t>
      </w:r>
      <w:r w:rsidRPr="00D6428B">
        <w:rPr>
          <w:rFonts w:ascii="Times New Roman" w:hAnsi="Times New Roman" w:cs="Times New Roman"/>
          <w:sz w:val="30"/>
          <w:szCs w:val="30"/>
          <w:lang w:val="kk-KZ"/>
        </w:rPr>
        <w:t xml:space="preserve"> қолданады.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Депрессорлардың әрекет ету механизмі майдың температурасын төмендеткен кездегі түзілген қатты көмірсутектердің бөлшектерінің қабаттары адсорбциясына байланысты. Бұл бөлшектердің </w:t>
      </w:r>
      <w:r w:rsidR="00D22ACE">
        <w:rPr>
          <w:rFonts w:ascii="Times New Roman" w:hAnsi="Times New Roman" w:cs="Times New Roman"/>
          <w:color w:val="FF0000"/>
          <w:sz w:val="30"/>
          <w:szCs w:val="30"/>
          <w:lang w:val="kk-KZ"/>
        </w:rPr>
        <w:t>көбеюіне</w:t>
      </w:r>
      <w:r w:rsidRPr="00D6428B">
        <w:rPr>
          <w:rFonts w:ascii="Times New Roman" w:hAnsi="Times New Roman" w:cs="Times New Roman"/>
          <w:sz w:val="30"/>
          <w:szCs w:val="30"/>
          <w:lang w:val="kk-KZ"/>
        </w:rPr>
        <w:t xml:space="preserve"> кедергі болады және сұйық көмірсутектердің </w:t>
      </w:r>
      <w:r w:rsidR="00D22ACE">
        <w:rPr>
          <w:rFonts w:ascii="Times New Roman" w:hAnsi="Times New Roman" w:cs="Times New Roman"/>
          <w:color w:val="FF0000"/>
          <w:sz w:val="30"/>
          <w:szCs w:val="30"/>
          <w:lang w:val="kk-KZ"/>
        </w:rPr>
        <w:t xml:space="preserve">байланысуын </w:t>
      </w:r>
      <w:r w:rsidRPr="00D6428B">
        <w:rPr>
          <w:rFonts w:ascii="Times New Roman" w:hAnsi="Times New Roman" w:cs="Times New Roman"/>
          <w:sz w:val="30"/>
          <w:szCs w:val="30"/>
          <w:lang w:val="kk-KZ"/>
        </w:rPr>
        <w:t xml:space="preserve">төмендетеді. Қатты бөлшектердің модифицирленген қабаттары олардың арасындағы өзара арақатынастарын ұлғайтады және майдың қозғалуының жоғалуына </w:t>
      </w:r>
      <w:r w:rsidRPr="00D22ACE">
        <w:rPr>
          <w:rFonts w:ascii="Times New Roman" w:hAnsi="Times New Roman" w:cs="Times New Roman"/>
          <w:color w:val="FF0000"/>
          <w:sz w:val="30"/>
          <w:szCs w:val="30"/>
          <w:lang w:val="kk-KZ"/>
        </w:rPr>
        <w:t xml:space="preserve">әкелетін </w:t>
      </w:r>
      <w:r w:rsidRPr="00D6428B">
        <w:rPr>
          <w:rFonts w:ascii="Times New Roman" w:hAnsi="Times New Roman" w:cs="Times New Roman"/>
          <w:sz w:val="30"/>
          <w:szCs w:val="30"/>
          <w:lang w:val="kk-KZ"/>
        </w:rPr>
        <w:t xml:space="preserve">көлемді және </w:t>
      </w:r>
      <w:r w:rsidRPr="00D22ACE">
        <w:rPr>
          <w:rFonts w:ascii="Times New Roman" w:hAnsi="Times New Roman" w:cs="Times New Roman"/>
          <w:color w:val="FF0000"/>
          <w:sz w:val="30"/>
          <w:szCs w:val="30"/>
          <w:lang w:val="kk-KZ"/>
        </w:rPr>
        <w:t>борпылдақ</w:t>
      </w:r>
      <w:r w:rsidR="00D22ACE">
        <w:rPr>
          <w:rFonts w:ascii="Times New Roman" w:hAnsi="Times New Roman" w:cs="Times New Roman"/>
          <w:sz w:val="30"/>
          <w:szCs w:val="30"/>
          <w:lang w:val="kk-KZ"/>
        </w:rPr>
        <w:t xml:space="preserve"> </w:t>
      </w:r>
      <w:r w:rsidR="00D22ACE" w:rsidRPr="00D22ACE">
        <w:rPr>
          <w:rFonts w:ascii="Times New Roman" w:hAnsi="Times New Roman" w:cs="Times New Roman"/>
          <w:color w:val="FF0000"/>
          <w:sz w:val="30"/>
          <w:szCs w:val="30"/>
          <w:lang w:val="kk-KZ"/>
        </w:rPr>
        <w:t xml:space="preserve">қосылыстарға </w:t>
      </w:r>
      <w:r w:rsidRPr="00D6428B">
        <w:rPr>
          <w:rFonts w:ascii="Times New Roman" w:hAnsi="Times New Roman" w:cs="Times New Roman"/>
          <w:sz w:val="30"/>
          <w:szCs w:val="30"/>
          <w:lang w:val="kk-KZ"/>
        </w:rPr>
        <w:t xml:space="preserve"> қарағанда құрылымы жағынан мықтырақ </w:t>
      </w:r>
      <w:r w:rsidR="00785963" w:rsidRPr="00785963">
        <w:rPr>
          <w:rFonts w:ascii="Times New Roman" w:hAnsi="Times New Roman" w:cs="Times New Roman"/>
          <w:color w:val="FF0000"/>
          <w:sz w:val="30"/>
          <w:szCs w:val="30"/>
          <w:lang w:val="kk-KZ"/>
        </w:rPr>
        <w:t>қосылыстар</w:t>
      </w:r>
      <w:r w:rsidRPr="00785963">
        <w:rPr>
          <w:rFonts w:ascii="Times New Roman" w:hAnsi="Times New Roman" w:cs="Times New Roman"/>
          <w:color w:val="FF0000"/>
          <w:sz w:val="30"/>
          <w:szCs w:val="30"/>
          <w:lang w:val="kk-KZ"/>
        </w:rPr>
        <w:t xml:space="preserve"> </w:t>
      </w:r>
      <w:r w:rsidRPr="00D6428B">
        <w:rPr>
          <w:rFonts w:ascii="Times New Roman" w:hAnsi="Times New Roman" w:cs="Times New Roman"/>
          <w:sz w:val="30"/>
          <w:szCs w:val="30"/>
          <w:lang w:val="kk-KZ"/>
        </w:rPr>
        <w:t xml:space="preserve">алуға мүмкіндік береді.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Г.И.Фукстың мұнай майларының салқындауы және депрессорлы қоспалардың әрекет ету механизмі бойынша зерттеулері майдағы парафиндер екі түрлі құрылымға </w:t>
      </w:r>
      <w:r w:rsidR="00785963" w:rsidRPr="00785963">
        <w:rPr>
          <w:rFonts w:ascii="Times New Roman" w:hAnsi="Times New Roman" w:cs="Times New Roman"/>
          <w:color w:val="FF0000"/>
          <w:sz w:val="30"/>
          <w:szCs w:val="30"/>
          <w:lang w:val="kk-KZ"/>
        </w:rPr>
        <w:t>біріктіріле</w:t>
      </w:r>
      <w:r w:rsidRPr="00D6428B">
        <w:rPr>
          <w:rFonts w:ascii="Times New Roman" w:hAnsi="Times New Roman" w:cs="Times New Roman"/>
          <w:sz w:val="30"/>
          <w:szCs w:val="30"/>
          <w:lang w:val="kk-KZ"/>
        </w:rPr>
        <w:t xml:space="preserve"> алатынын дәлелдеді: шағын және кеңістікті. Түзілген құрылымның </w:t>
      </w:r>
      <w:r w:rsidR="00785963">
        <w:rPr>
          <w:rFonts w:ascii="Times New Roman" w:hAnsi="Times New Roman" w:cs="Times New Roman"/>
          <w:color w:val="FF0000"/>
          <w:sz w:val="30"/>
          <w:szCs w:val="30"/>
          <w:lang w:val="kk-KZ"/>
        </w:rPr>
        <w:t>түрі</w:t>
      </w:r>
      <w:r w:rsidRPr="00D6428B">
        <w:rPr>
          <w:rFonts w:ascii="Times New Roman" w:hAnsi="Times New Roman" w:cs="Times New Roman"/>
          <w:sz w:val="30"/>
          <w:szCs w:val="30"/>
          <w:lang w:val="kk-KZ"/>
        </w:rPr>
        <w:t xml:space="preserve"> температураға, парафиннің концентрациясына, майдың тұтқырлығына және оның құрамындағы смолаға байланысты. Майдың салқындатуының кеңістіктік құрылымының қалыптасуы парафиннің өте төмен </w:t>
      </w:r>
      <w:r w:rsidR="00785963">
        <w:rPr>
          <w:rFonts w:ascii="Times New Roman" w:hAnsi="Times New Roman" w:cs="Times New Roman"/>
          <w:color w:val="FF0000"/>
          <w:sz w:val="30"/>
          <w:szCs w:val="30"/>
          <w:lang w:val="kk-KZ"/>
        </w:rPr>
        <w:t>мөлшерінде</w:t>
      </w:r>
      <w:r w:rsidRPr="00D6428B">
        <w:rPr>
          <w:rFonts w:ascii="Times New Roman" w:hAnsi="Times New Roman" w:cs="Times New Roman"/>
          <w:sz w:val="30"/>
          <w:szCs w:val="30"/>
          <w:lang w:val="kk-KZ"/>
        </w:rPr>
        <w:t xml:space="preserve"> болады. парафлоу және сантопур (шетелдік депрессорлық қоспалар) </w:t>
      </w:r>
      <w:r w:rsidR="00785963">
        <w:rPr>
          <w:rFonts w:ascii="Times New Roman" w:hAnsi="Times New Roman" w:cs="Times New Roman"/>
          <w:color w:val="FF0000"/>
          <w:sz w:val="30"/>
          <w:szCs w:val="30"/>
          <w:lang w:val="kk-KZ"/>
        </w:rPr>
        <w:t>түрлерінің</w:t>
      </w:r>
      <w:r w:rsidRPr="00D6428B">
        <w:rPr>
          <w:rFonts w:ascii="Times New Roman" w:hAnsi="Times New Roman" w:cs="Times New Roman"/>
          <w:sz w:val="30"/>
          <w:szCs w:val="30"/>
          <w:lang w:val="kk-KZ"/>
        </w:rPr>
        <w:t xml:space="preserve"> депрессорлары майдың салқындату температурасының төмендеуіне әкелетін парафин бөлшектерінің </w:t>
      </w:r>
      <w:r w:rsidRPr="00785963">
        <w:rPr>
          <w:rFonts w:ascii="Times New Roman" w:hAnsi="Times New Roman" w:cs="Times New Roman"/>
          <w:color w:val="00B050"/>
          <w:sz w:val="30"/>
          <w:szCs w:val="30"/>
          <w:lang w:val="kk-KZ"/>
        </w:rPr>
        <w:t>агрегатының</w:t>
      </w:r>
      <w:r w:rsidRPr="00D6428B">
        <w:rPr>
          <w:rFonts w:ascii="Times New Roman" w:hAnsi="Times New Roman" w:cs="Times New Roman"/>
          <w:sz w:val="30"/>
          <w:szCs w:val="30"/>
          <w:lang w:val="kk-KZ"/>
        </w:rPr>
        <w:t xml:space="preserve"> шағындығының ұлғаюына соқтырады.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7202A6"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lastRenderedPageBreak/>
        <w:tab/>
      </w:r>
      <w:r w:rsidR="00112C1E" w:rsidRPr="00D6428B">
        <w:rPr>
          <w:rFonts w:ascii="Times New Roman" w:hAnsi="Times New Roman" w:cs="Times New Roman"/>
          <w:b/>
          <w:sz w:val="30"/>
          <w:szCs w:val="30"/>
          <w:lang w:val="kk-KZ"/>
        </w:rPr>
        <w:t xml:space="preserve">2.3.2.1.5. МАЙЛАРДЫҢ </w:t>
      </w:r>
      <w:r w:rsidR="00984385" w:rsidRPr="00D6428B">
        <w:rPr>
          <w:rFonts w:ascii="Times New Roman" w:hAnsi="Times New Roman" w:cs="Times New Roman"/>
          <w:b/>
          <w:sz w:val="30"/>
          <w:szCs w:val="30"/>
          <w:lang w:val="kk-KZ"/>
        </w:rPr>
        <w:t>МАЙЛАҒЫШ</w:t>
      </w:r>
      <w:r w:rsidR="00112C1E" w:rsidRPr="00D6428B">
        <w:rPr>
          <w:rFonts w:ascii="Times New Roman" w:hAnsi="Times New Roman" w:cs="Times New Roman"/>
          <w:b/>
          <w:sz w:val="30"/>
          <w:szCs w:val="30"/>
          <w:lang w:val="kk-KZ"/>
        </w:rPr>
        <w:t xml:space="preserve"> ҚАСИЕТТЕРІН ЖАҚСАРТАТЫН ҚОСПАЛАР</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Үйкелістің азаюында, тозуында және металл қабаттарының қажалуын алдын алуда көрінетін майдың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қасиеттерін жақсарту үшін майға антифрикциондық (үйкеліс коэффициентін азайтатын), тозуға қарсы (үйкеліс қабаттарының тозуын азайтатын) және қажамаға қарсы (байланыс қабаттарының қажамасын алдын алатын) қоспаларды қосады. </w:t>
      </w:r>
    </w:p>
    <w:p w:rsidR="00334CC9"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i/>
          <w:sz w:val="30"/>
          <w:szCs w:val="30"/>
          <w:lang w:val="kk-KZ"/>
        </w:rPr>
        <w:t xml:space="preserve">Антифрикциондық қоспалардың </w:t>
      </w:r>
      <w:r w:rsidRPr="00D6428B">
        <w:rPr>
          <w:rFonts w:ascii="Times New Roman" w:hAnsi="Times New Roman" w:cs="Times New Roman"/>
          <w:sz w:val="30"/>
          <w:szCs w:val="30"/>
          <w:lang w:val="kk-KZ"/>
        </w:rPr>
        <w:t xml:space="preserve">қызмет ету механизмі төмен температураларда металл қабаттарындағы қоспалардың физикалық адсорбциясымен және жоғары температуралардағы хемосорбциямен байланысты. Осымен қатар, қалыптасқан және салыстырмалы түрде пленканың қатты қабаттарында әлсіз бекітілгендердің қалыңдығы және төзімділігі қоспалардың және байланысатын материалдардың құрамы мен құрылымына, сондай-ақ үйкеліс жағдайына, ең алдымен температураға байланысты. </w:t>
      </w:r>
    </w:p>
    <w:p w:rsidR="00334CC9" w:rsidRPr="00F66A39" w:rsidRDefault="00334CC9" w:rsidP="001836FB">
      <w:pPr>
        <w:tabs>
          <w:tab w:val="left" w:pos="0"/>
        </w:tabs>
        <w:spacing w:after="0" w:line="240" w:lineRule="auto"/>
        <w:jc w:val="both"/>
        <w:rPr>
          <w:rFonts w:ascii="Times New Roman" w:hAnsi="Times New Roman" w:cs="Times New Roman"/>
          <w:color w:val="FF0000"/>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Металл-қоспаның әрбір үйлесімділігі үшін үйкеліс қабаттарының шекаралы текшелеріндегі пленкалардың шамалас құрылымдарының бұзылуы (десорбция) болатын белгілі бір температура бар. Бұл </w:t>
      </w:r>
      <w:r w:rsidR="00F66A39" w:rsidRPr="00F66A39">
        <w:rPr>
          <w:rFonts w:ascii="Times New Roman" w:hAnsi="Times New Roman" w:cs="Times New Roman"/>
          <w:color w:val="FF0000"/>
          <w:sz w:val="30"/>
          <w:szCs w:val="30"/>
          <w:lang w:val="kk-KZ"/>
        </w:rPr>
        <w:t>үдерістің</w:t>
      </w:r>
      <w:r w:rsidR="00112C1E" w:rsidRPr="00D6428B">
        <w:rPr>
          <w:rFonts w:ascii="Times New Roman" w:hAnsi="Times New Roman" w:cs="Times New Roman"/>
          <w:sz w:val="30"/>
          <w:szCs w:val="30"/>
          <w:lang w:val="kk-KZ"/>
        </w:rPr>
        <w:t xml:space="preserve"> жүруі үйкеліс коэффициентінің бірден ұлғаюына байланысты. </w:t>
      </w:r>
    </w:p>
    <w:p w:rsidR="00112C1E" w:rsidRPr="00D6428B" w:rsidRDefault="00334CC9"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Антифрикциондық қоспалар, сәйкесінше, қабаттардың байланысын тек бірқалыпты үйкеліс режимдерінде (төмен температураларда, жүктемелерде және жылдамдықта) ғана тиімді алдын алады. </w:t>
      </w:r>
    </w:p>
    <w:p w:rsidR="00334CC9"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i/>
          <w:sz w:val="30"/>
          <w:szCs w:val="30"/>
          <w:lang w:val="kk-KZ"/>
        </w:rPr>
        <w:t>Тозуға қарсы және қажа</w:t>
      </w:r>
      <w:r w:rsidR="00F66A39" w:rsidRPr="00F66A39">
        <w:rPr>
          <w:rFonts w:ascii="Times New Roman" w:hAnsi="Times New Roman" w:cs="Times New Roman"/>
          <w:i/>
          <w:color w:val="FF0000"/>
          <w:sz w:val="30"/>
          <w:szCs w:val="30"/>
          <w:lang w:val="kk-KZ"/>
        </w:rPr>
        <w:t>лу</w:t>
      </w:r>
      <w:r w:rsidRPr="00D6428B">
        <w:rPr>
          <w:rFonts w:ascii="Times New Roman" w:hAnsi="Times New Roman" w:cs="Times New Roman"/>
          <w:i/>
          <w:sz w:val="30"/>
          <w:szCs w:val="30"/>
          <w:lang w:val="kk-KZ"/>
        </w:rPr>
        <w:t xml:space="preserve">ға қарсы </w:t>
      </w:r>
      <w:r w:rsidRPr="00D6428B">
        <w:rPr>
          <w:rFonts w:ascii="Times New Roman" w:hAnsi="Times New Roman" w:cs="Times New Roman"/>
          <w:sz w:val="30"/>
          <w:szCs w:val="30"/>
          <w:lang w:val="kk-KZ"/>
        </w:rPr>
        <w:t xml:space="preserve">қоспалардың полярлы топтарының молекулалары металмен, бекем бекітілген шекаралас текшелердің үйкеліс қабаттарында түзілуімен химиялық әрекеттеседі. Осымен қатар, қоспаның пластифицирлеу әрекетімен (Ребиндер эффектісі) болған металдың беткі қабатының қаттылығының адсорбциондық төмендеуі де мүмкін. </w:t>
      </w:r>
    </w:p>
    <w:p w:rsidR="00112C1E" w:rsidRPr="00D6428B" w:rsidRDefault="00334CC9"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Үйкелістің ауыр режимдерінде (жоғары температураларда және байланыс жүктемелерінде) қоспалардың молекулалары металмен химиялық белсенді әрекеттесетін жаңа қосылыстардың түзілуімен ыдырайды.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Тозуға қарсы қоспалар қорғаныс қабатын құрай отырып төмен жатқан металды бұзылудан қорғайды, ал қажама қарсылар (мысалы, дибензилдисульфид) </w:t>
      </w:r>
      <w:r w:rsidRPr="00F66A39">
        <w:rPr>
          <w:rFonts w:ascii="Times New Roman" w:hAnsi="Times New Roman" w:cs="Times New Roman"/>
          <w:color w:val="FF0000"/>
          <w:sz w:val="30"/>
          <w:szCs w:val="30"/>
          <w:lang w:val="kk-KZ"/>
        </w:rPr>
        <w:t>үйкеліс</w:t>
      </w:r>
      <w:r w:rsidRPr="00D6428B">
        <w:rPr>
          <w:rFonts w:ascii="Times New Roman" w:hAnsi="Times New Roman" w:cs="Times New Roman"/>
          <w:sz w:val="30"/>
          <w:szCs w:val="30"/>
          <w:lang w:val="kk-KZ"/>
        </w:rPr>
        <w:t xml:space="preserve"> қабатын тегістей отырып және қажалудың алдын алаотырып қабатты текшелерді тозудан жеңілдетеді. Қалған қабаттардың тозу заттарында тозуға қарсы </w:t>
      </w:r>
      <w:r w:rsidRPr="00D6428B">
        <w:rPr>
          <w:rFonts w:ascii="Times New Roman" w:hAnsi="Times New Roman" w:cs="Times New Roman"/>
          <w:sz w:val="30"/>
          <w:szCs w:val="30"/>
          <w:lang w:val="kk-KZ"/>
        </w:rPr>
        <w:lastRenderedPageBreak/>
        <w:t>қоспаларды қолданған жағдайда темірдің мөлшері 60%-ға дейін, ал тозуға қарсы – тек 10-15%-ға дейін ғана барады. Қышқылқұрамдас қосылыстар күкіртқұрамдас қажа</w:t>
      </w:r>
      <w:r w:rsidR="00F66A39" w:rsidRPr="00F66A39">
        <w:rPr>
          <w:rFonts w:ascii="Times New Roman" w:hAnsi="Times New Roman" w:cs="Times New Roman"/>
          <w:color w:val="FF0000"/>
          <w:sz w:val="30"/>
          <w:szCs w:val="30"/>
          <w:lang w:val="kk-KZ"/>
        </w:rPr>
        <w:t>лу</w:t>
      </w:r>
      <w:r w:rsidRPr="00D6428B">
        <w:rPr>
          <w:rFonts w:ascii="Times New Roman" w:hAnsi="Times New Roman" w:cs="Times New Roman"/>
          <w:sz w:val="30"/>
          <w:szCs w:val="30"/>
          <w:lang w:val="kk-KZ"/>
        </w:rPr>
        <w:t xml:space="preserve">ға қарсы қоспалардың қызмет ету тиімділігін айтарлықтай  көтереді.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Спецификалық тозуға қарсы қоспалар үйкеліс полимерлері деп те аталады. Қоспалардың ауыр құрылымдық бірліктері (АҚБ) жаңадан түзілген металды қабаттарда полимеризация реакциясына түседі, олар жоғары </w:t>
      </w:r>
      <w:r w:rsidR="00F66A39">
        <w:rPr>
          <w:rFonts w:ascii="Times New Roman" w:hAnsi="Times New Roman" w:cs="Times New Roman"/>
          <w:color w:val="FF0000"/>
          <w:sz w:val="30"/>
          <w:szCs w:val="30"/>
          <w:lang w:val="kk-KZ"/>
        </w:rPr>
        <w:t>байланысу</w:t>
      </w:r>
      <w:r w:rsidRPr="00D6428B">
        <w:rPr>
          <w:rFonts w:ascii="Times New Roman" w:hAnsi="Times New Roman" w:cs="Times New Roman"/>
          <w:sz w:val="30"/>
          <w:szCs w:val="30"/>
          <w:lang w:val="kk-KZ"/>
        </w:rPr>
        <w:t xml:space="preserve"> күштері бар жіңішке полимерлі </w:t>
      </w:r>
      <w:r w:rsidR="00F66A39">
        <w:rPr>
          <w:rFonts w:ascii="Times New Roman" w:hAnsi="Times New Roman" w:cs="Times New Roman"/>
          <w:color w:val="FF0000"/>
          <w:sz w:val="30"/>
          <w:szCs w:val="30"/>
          <w:lang w:val="kk-KZ"/>
        </w:rPr>
        <w:t>қабықтар</w:t>
      </w:r>
      <w:r w:rsidRPr="00D6428B">
        <w:rPr>
          <w:rFonts w:ascii="Times New Roman" w:hAnsi="Times New Roman" w:cs="Times New Roman"/>
          <w:sz w:val="30"/>
          <w:szCs w:val="30"/>
          <w:lang w:val="kk-KZ"/>
        </w:rPr>
        <w:t xml:space="preserve"> түзілетін қысым мен жергілікті температуралардың әсерінен болады. Динамикалық жағдайларда мұндай </w:t>
      </w:r>
      <w:r w:rsidR="00F66A39">
        <w:rPr>
          <w:rFonts w:ascii="Times New Roman" w:hAnsi="Times New Roman" w:cs="Times New Roman"/>
          <w:color w:val="FF0000"/>
          <w:sz w:val="30"/>
          <w:szCs w:val="30"/>
          <w:lang w:val="kk-KZ"/>
        </w:rPr>
        <w:t>қабықтар</w:t>
      </w:r>
      <w:r w:rsidRPr="00D6428B">
        <w:rPr>
          <w:rFonts w:ascii="Times New Roman" w:hAnsi="Times New Roman" w:cs="Times New Roman"/>
          <w:sz w:val="30"/>
          <w:szCs w:val="30"/>
          <w:lang w:val="kk-KZ"/>
        </w:rPr>
        <w:t xml:space="preserve"> үзіліссіз түзіледі және ескіреді, бірақта металдың қабаты үнемі олармен </w:t>
      </w:r>
      <w:r w:rsidR="00F66A39">
        <w:rPr>
          <w:rFonts w:ascii="Times New Roman" w:hAnsi="Times New Roman" w:cs="Times New Roman"/>
          <w:color w:val="FF0000"/>
          <w:sz w:val="30"/>
          <w:szCs w:val="30"/>
          <w:lang w:val="kk-KZ"/>
        </w:rPr>
        <w:t>шағылысып</w:t>
      </w:r>
      <w:r w:rsidRPr="00D6428B">
        <w:rPr>
          <w:rFonts w:ascii="Times New Roman" w:hAnsi="Times New Roman" w:cs="Times New Roman"/>
          <w:sz w:val="30"/>
          <w:szCs w:val="30"/>
          <w:lang w:val="kk-KZ"/>
        </w:rPr>
        <w:t xml:space="preserve"> отырады және өзгеріске ұшырамайды. Қалыпты ББЗ-ға қарағанда үйкеліс полимерлері көбінесе металлорганикалық емес, ал дербес органикалық фаза секілді байланыс қабаттарының </w:t>
      </w:r>
      <w:r w:rsidR="00244E98">
        <w:rPr>
          <w:rFonts w:ascii="Times New Roman" w:hAnsi="Times New Roman" w:cs="Times New Roman"/>
          <w:color w:val="FF0000"/>
          <w:sz w:val="30"/>
          <w:szCs w:val="30"/>
          <w:lang w:val="kk-KZ"/>
        </w:rPr>
        <w:t>аймағы</w:t>
      </w:r>
      <w:r w:rsidRPr="00D6428B">
        <w:rPr>
          <w:rFonts w:ascii="Times New Roman" w:hAnsi="Times New Roman" w:cs="Times New Roman"/>
          <w:sz w:val="30"/>
          <w:szCs w:val="30"/>
          <w:lang w:val="kk-KZ"/>
        </w:rPr>
        <w:t xml:space="preserve"> кіреді.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Күлдік және күлсіз тозуға қарсы қоспаларды дитиофосфрлы қышқылдар негізінде жасайды, ал қажа</w:t>
      </w:r>
      <w:r w:rsidR="0034098B" w:rsidRPr="0034098B">
        <w:rPr>
          <w:rFonts w:ascii="Times New Roman" w:hAnsi="Times New Roman" w:cs="Times New Roman"/>
          <w:color w:val="FF0000"/>
          <w:sz w:val="30"/>
          <w:szCs w:val="30"/>
          <w:lang w:val="kk-KZ"/>
        </w:rPr>
        <w:t>лу</w:t>
      </w:r>
      <w:r w:rsidRPr="00D6428B">
        <w:rPr>
          <w:rFonts w:ascii="Times New Roman" w:hAnsi="Times New Roman" w:cs="Times New Roman"/>
          <w:sz w:val="30"/>
          <w:szCs w:val="30"/>
          <w:lang w:val="kk-KZ"/>
        </w:rPr>
        <w:t xml:space="preserve">ға қарсы қооспалар – әртүрлі құрылымды күкіртқұрамдас көсірсутектер, </w:t>
      </w:r>
      <w:r w:rsidR="0034098B">
        <w:rPr>
          <w:rFonts w:ascii="Times New Roman" w:hAnsi="Times New Roman" w:cs="Times New Roman"/>
          <w:color w:val="FF0000"/>
          <w:sz w:val="30"/>
          <w:szCs w:val="30"/>
          <w:lang w:val="kk-KZ"/>
        </w:rPr>
        <w:t>үйкеліске қарсы қоспалар</w:t>
      </w:r>
      <w:r w:rsidR="00B61A89">
        <w:rPr>
          <w:rFonts w:ascii="Times New Roman" w:hAnsi="Times New Roman" w:cs="Times New Roman"/>
          <w:color w:val="FF0000"/>
          <w:sz w:val="30"/>
          <w:szCs w:val="30"/>
          <w:lang w:val="kk-KZ"/>
        </w:rPr>
        <w:t xml:space="preserve"> </w:t>
      </w:r>
      <w:r w:rsidRPr="00D6428B">
        <w:rPr>
          <w:rFonts w:ascii="Times New Roman" w:hAnsi="Times New Roman" w:cs="Times New Roman"/>
          <w:sz w:val="30"/>
          <w:szCs w:val="30"/>
          <w:lang w:val="kk-KZ"/>
        </w:rPr>
        <w:t xml:space="preserve">– бұл белсенді полярлы топтардан тұратын күлсіз қосылыстар, майда ерігіш молибден- және бор құрамдас заттар, сонымен қатар молибденнен, графиттен, бордан және басқадан тұратын органикалық дисперсияларды шығарады. </w:t>
      </w:r>
    </w:p>
    <w:p w:rsidR="007F7973"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Майдың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қасиеттерін жақсартатын ресейлік қоспалардың сипаттамалары:</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tbl>
      <w:tblPr>
        <w:tblStyle w:val="a4"/>
        <w:tblW w:w="10062" w:type="dxa"/>
        <w:tblInd w:w="-459" w:type="dxa"/>
        <w:tblLook w:val="04A0"/>
      </w:tblPr>
      <w:tblGrid>
        <w:gridCol w:w="3449"/>
        <w:gridCol w:w="981"/>
        <w:gridCol w:w="13"/>
        <w:gridCol w:w="977"/>
        <w:gridCol w:w="1058"/>
        <w:gridCol w:w="1332"/>
        <w:gridCol w:w="1029"/>
        <w:gridCol w:w="1223"/>
      </w:tblGrid>
      <w:tr w:rsidR="00112C1E" w:rsidRPr="00D6428B" w:rsidTr="00657B64">
        <w:trPr>
          <w:trHeight w:val="228"/>
        </w:trPr>
        <w:tc>
          <w:tcPr>
            <w:tcW w:w="354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Көрсеткіш </w:t>
            </w:r>
          </w:p>
        </w:tc>
        <w:tc>
          <w:tcPr>
            <w:tcW w:w="9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ЭФО</w:t>
            </w:r>
          </w:p>
        </w:tc>
        <w:tc>
          <w:tcPr>
            <w:tcW w:w="992" w:type="dxa"/>
            <w:gridSpan w:val="2"/>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БМА-5 </w:t>
            </w:r>
          </w:p>
        </w:tc>
        <w:tc>
          <w:tcPr>
            <w:tcW w:w="99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АДТФ</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ИХП-14М</w:t>
            </w:r>
          </w:p>
        </w:tc>
        <w:tc>
          <w:tcPr>
            <w:tcW w:w="104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ТОС</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ВИГОС</w:t>
            </w:r>
          </w:p>
        </w:tc>
      </w:tr>
      <w:tr w:rsidR="00112C1E" w:rsidRPr="00D6428B" w:rsidTr="00657B64">
        <w:trPr>
          <w:trHeight w:val="228"/>
        </w:trPr>
        <w:tc>
          <w:tcPr>
            <w:tcW w:w="3544"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100 ºС кинематикалық тұтқыр-лығы, мм²/с</w:t>
            </w:r>
          </w:p>
        </w:tc>
        <w:tc>
          <w:tcPr>
            <w:tcW w:w="9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≤50</w:t>
            </w:r>
          </w:p>
        </w:tc>
        <w:tc>
          <w:tcPr>
            <w:tcW w:w="992" w:type="dxa"/>
            <w:gridSpan w:val="2"/>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1-3</w:t>
            </w:r>
          </w:p>
        </w:tc>
        <w:tc>
          <w:tcPr>
            <w:tcW w:w="99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2,8-3,4</w:t>
            </w:r>
          </w:p>
        </w:tc>
        <w:tc>
          <w:tcPr>
            <w:tcW w:w="104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≥4,5</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w:t>
            </w:r>
          </w:p>
        </w:tc>
      </w:tr>
      <w:tr w:rsidR="00112C1E" w:rsidRPr="00D6428B" w:rsidTr="00657B64">
        <w:trPr>
          <w:trHeight w:val="228"/>
        </w:trPr>
        <w:tc>
          <w:tcPr>
            <w:tcW w:w="10062" w:type="dxa"/>
            <w:gridSpan w:val="8"/>
          </w:tcPr>
          <w:p w:rsidR="00112C1E" w:rsidRPr="00D6428B" w:rsidRDefault="00112C1E" w:rsidP="001836FB">
            <w:pPr>
              <w:tabs>
                <w:tab w:val="left" w:pos="0"/>
              </w:tabs>
              <w:rPr>
                <w:rFonts w:ascii="Times New Roman" w:hAnsi="Times New Roman" w:cs="Times New Roman"/>
                <w:sz w:val="30"/>
                <w:szCs w:val="30"/>
                <w:lang w:val="kk-KZ"/>
              </w:rPr>
            </w:pPr>
            <w:r w:rsidRPr="00D6428B">
              <w:rPr>
                <w:rFonts w:ascii="Times New Roman" w:hAnsi="Times New Roman" w:cs="Times New Roman"/>
                <w:sz w:val="30"/>
                <w:szCs w:val="30"/>
                <w:lang w:val="kk-KZ"/>
              </w:rPr>
              <w:t>Массалық үлесі, %:</w:t>
            </w:r>
          </w:p>
        </w:tc>
      </w:tr>
      <w:tr w:rsidR="00112C1E" w:rsidRPr="00D6428B" w:rsidTr="00657B64">
        <w:trPr>
          <w:trHeight w:val="228"/>
        </w:trPr>
        <w:tc>
          <w:tcPr>
            <w:tcW w:w="3544" w:type="dxa"/>
          </w:tcPr>
          <w:p w:rsidR="00112C1E" w:rsidRPr="00D6428B" w:rsidRDefault="00112C1E" w:rsidP="001836FB">
            <w:pPr>
              <w:ind w:left="45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Фосфор, кем емес</w:t>
            </w:r>
          </w:p>
        </w:tc>
        <w:tc>
          <w:tcPr>
            <w:tcW w:w="9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1,4</w:t>
            </w:r>
          </w:p>
        </w:tc>
        <w:tc>
          <w:tcPr>
            <w:tcW w:w="992" w:type="dxa"/>
            <w:gridSpan w:val="2"/>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7,5</w:t>
            </w:r>
          </w:p>
        </w:tc>
        <w:tc>
          <w:tcPr>
            <w:tcW w:w="99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3,3</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04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112C1E" w:rsidRPr="00D6428B" w:rsidTr="00657B64">
        <w:trPr>
          <w:trHeight w:val="228"/>
        </w:trPr>
        <w:tc>
          <w:tcPr>
            <w:tcW w:w="3544" w:type="dxa"/>
          </w:tcPr>
          <w:p w:rsidR="00112C1E" w:rsidRPr="00D6428B" w:rsidRDefault="00112C1E" w:rsidP="001836FB">
            <w:pPr>
              <w:ind w:left="45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Күкірт, кем емес</w:t>
            </w:r>
          </w:p>
        </w:tc>
        <w:tc>
          <w:tcPr>
            <w:tcW w:w="9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992" w:type="dxa"/>
            <w:gridSpan w:val="2"/>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99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27-31</w:t>
            </w:r>
          </w:p>
        </w:tc>
        <w:tc>
          <w:tcPr>
            <w:tcW w:w="104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21</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40</w:t>
            </w:r>
          </w:p>
        </w:tc>
      </w:tr>
      <w:tr w:rsidR="00112C1E" w:rsidRPr="00D6428B" w:rsidTr="00657B64">
        <w:trPr>
          <w:trHeight w:val="228"/>
        </w:trPr>
        <w:tc>
          <w:tcPr>
            <w:tcW w:w="3544" w:type="dxa"/>
          </w:tcPr>
          <w:p w:rsidR="00112C1E" w:rsidRPr="00D6428B" w:rsidRDefault="00112C1E" w:rsidP="001836FB">
            <w:pPr>
              <w:ind w:left="45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Азот, кем емес</w:t>
            </w:r>
          </w:p>
        </w:tc>
        <w:tc>
          <w:tcPr>
            <w:tcW w:w="9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992" w:type="dxa"/>
            <w:gridSpan w:val="2"/>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99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6,6-6,9</w:t>
            </w:r>
          </w:p>
        </w:tc>
        <w:tc>
          <w:tcPr>
            <w:tcW w:w="104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112C1E" w:rsidRPr="00D6428B" w:rsidTr="00657B64">
        <w:trPr>
          <w:trHeight w:val="849"/>
        </w:trPr>
        <w:tc>
          <w:tcPr>
            <w:tcW w:w="3544" w:type="dxa"/>
          </w:tcPr>
          <w:p w:rsidR="00112C1E" w:rsidRPr="00D6428B" w:rsidRDefault="00112C1E" w:rsidP="001836FB">
            <w:pPr>
              <w:ind w:left="45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Механикалық қосындысы, кем емес</w:t>
            </w:r>
          </w:p>
        </w:tc>
        <w:tc>
          <w:tcPr>
            <w:tcW w:w="9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0,15</w:t>
            </w:r>
          </w:p>
        </w:tc>
        <w:tc>
          <w:tcPr>
            <w:tcW w:w="992" w:type="dxa"/>
            <w:gridSpan w:val="2"/>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0,05</w:t>
            </w:r>
          </w:p>
        </w:tc>
        <w:tc>
          <w:tcPr>
            <w:tcW w:w="99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0,08 </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0,05</w:t>
            </w:r>
          </w:p>
        </w:tc>
        <w:tc>
          <w:tcPr>
            <w:tcW w:w="104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0,040</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0,05</w:t>
            </w:r>
          </w:p>
        </w:tc>
      </w:tr>
      <w:tr w:rsidR="00112C1E" w:rsidRPr="00D6428B" w:rsidTr="00657B64">
        <w:trPr>
          <w:trHeight w:val="876"/>
        </w:trPr>
        <w:tc>
          <w:tcPr>
            <w:tcW w:w="3544"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Ашық тигельде тұтану температурасы, ºС, төмен емес</w:t>
            </w:r>
          </w:p>
        </w:tc>
        <w:tc>
          <w:tcPr>
            <w:tcW w:w="9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180</w:t>
            </w:r>
          </w:p>
        </w:tc>
        <w:tc>
          <w:tcPr>
            <w:tcW w:w="992" w:type="dxa"/>
            <w:gridSpan w:val="2"/>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140</w:t>
            </w:r>
          </w:p>
        </w:tc>
        <w:tc>
          <w:tcPr>
            <w:tcW w:w="99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100</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125</w:t>
            </w:r>
          </w:p>
        </w:tc>
        <w:tc>
          <w:tcPr>
            <w:tcW w:w="104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≥110</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≥100</w:t>
            </w:r>
          </w:p>
        </w:tc>
      </w:tr>
      <w:tr w:rsidR="00112C1E" w:rsidRPr="00D6428B" w:rsidTr="00657B64">
        <w:trPr>
          <w:trHeight w:val="876"/>
        </w:trPr>
        <w:tc>
          <w:tcPr>
            <w:tcW w:w="10062" w:type="dxa"/>
            <w:gridSpan w:val="8"/>
          </w:tcPr>
          <w:p w:rsidR="00112C1E" w:rsidRPr="00D6428B" w:rsidRDefault="00112C1E" w:rsidP="001836FB">
            <w:pPr>
              <w:tabs>
                <w:tab w:val="left" w:pos="0"/>
              </w:tabs>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Базалық майдың қоспамен </w:t>
            </w:r>
            <w:r w:rsidRPr="00D6428B">
              <w:rPr>
                <w:rFonts w:ascii="Times New Roman" w:hAnsi="Times New Roman" w:cs="Times New Roman"/>
                <w:sz w:val="30"/>
                <w:szCs w:val="30"/>
                <w:lang w:val="kk-KZ"/>
              </w:rPr>
              <w:br/>
              <w:t xml:space="preserve">ТШМ-дегі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қасиеттері:</w:t>
            </w:r>
          </w:p>
        </w:tc>
      </w:tr>
      <w:tr w:rsidR="00112C1E" w:rsidRPr="00D6428B" w:rsidTr="00657B64">
        <w:trPr>
          <w:trHeight w:val="424"/>
        </w:trPr>
        <w:tc>
          <w:tcPr>
            <w:tcW w:w="3544" w:type="dxa"/>
          </w:tcPr>
          <w:p w:rsidR="00112C1E" w:rsidRPr="00D6428B" w:rsidRDefault="00112C1E" w:rsidP="001836FB">
            <w:pPr>
              <w:tabs>
                <w:tab w:val="left" w:pos="0"/>
              </w:tabs>
              <w:rPr>
                <w:rFonts w:ascii="Times New Roman" w:hAnsi="Times New Roman" w:cs="Times New Roman"/>
                <w:sz w:val="30"/>
                <w:szCs w:val="30"/>
                <w:lang w:val="kk-KZ"/>
              </w:rPr>
            </w:pPr>
            <w:r w:rsidRPr="00D6428B">
              <w:rPr>
                <w:rFonts w:ascii="Times New Roman" w:hAnsi="Times New Roman" w:cs="Times New Roman"/>
                <w:sz w:val="30"/>
                <w:szCs w:val="30"/>
                <w:lang w:val="kk-KZ"/>
              </w:rPr>
              <w:t>Қоспалардың массалық үлесі, %</w:t>
            </w:r>
          </w:p>
        </w:tc>
        <w:tc>
          <w:tcPr>
            <w:tcW w:w="1005" w:type="dxa"/>
            <w:gridSpan w:val="2"/>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5,0</w:t>
            </w:r>
          </w:p>
        </w:tc>
        <w:tc>
          <w:tcPr>
            <w:tcW w:w="979"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1,1</w:t>
            </w:r>
          </w:p>
        </w:tc>
        <w:tc>
          <w:tcPr>
            <w:tcW w:w="99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0,25</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5,5</w:t>
            </w:r>
          </w:p>
        </w:tc>
        <w:tc>
          <w:tcPr>
            <w:tcW w:w="104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5,0</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4,5</w:t>
            </w:r>
          </w:p>
        </w:tc>
      </w:tr>
      <w:tr w:rsidR="00112C1E" w:rsidRPr="00D6428B" w:rsidTr="00657B64">
        <w:trPr>
          <w:trHeight w:val="424"/>
        </w:trPr>
        <w:tc>
          <w:tcPr>
            <w:tcW w:w="3544" w:type="dxa"/>
          </w:tcPr>
          <w:p w:rsidR="00112C1E" w:rsidRPr="00D6428B" w:rsidRDefault="00112C1E" w:rsidP="001836FB">
            <w:pPr>
              <w:tabs>
                <w:tab w:val="left" w:pos="317"/>
              </w:tabs>
              <w:ind w:left="45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Қажау индексі, кем емес</w:t>
            </w:r>
          </w:p>
        </w:tc>
        <w:tc>
          <w:tcPr>
            <w:tcW w:w="9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992" w:type="dxa"/>
            <w:gridSpan w:val="2"/>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99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55</w:t>
            </w:r>
          </w:p>
        </w:tc>
        <w:tc>
          <w:tcPr>
            <w:tcW w:w="104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52</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57</w:t>
            </w:r>
          </w:p>
        </w:tc>
      </w:tr>
      <w:tr w:rsidR="00112C1E" w:rsidRPr="00D6428B" w:rsidTr="00657B64">
        <w:trPr>
          <w:trHeight w:val="901"/>
        </w:trPr>
        <w:tc>
          <w:tcPr>
            <w:tcW w:w="3544" w:type="dxa"/>
          </w:tcPr>
          <w:p w:rsidR="00112C1E" w:rsidRPr="00D6428B" w:rsidRDefault="00112C1E" w:rsidP="001836FB">
            <w:pPr>
              <w:ind w:left="45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Тозу көрсеткіші, (196 Н), мм, кем емес</w:t>
            </w:r>
          </w:p>
        </w:tc>
        <w:tc>
          <w:tcPr>
            <w:tcW w:w="9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0,4</w:t>
            </w:r>
          </w:p>
        </w:tc>
        <w:tc>
          <w:tcPr>
            <w:tcW w:w="992" w:type="dxa"/>
            <w:gridSpan w:val="2"/>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0,6</w:t>
            </w:r>
          </w:p>
        </w:tc>
        <w:tc>
          <w:tcPr>
            <w:tcW w:w="990"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0,6</w:t>
            </w:r>
          </w:p>
        </w:tc>
        <w:tc>
          <w:tcPr>
            <w:tcW w:w="136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04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34"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bl>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ТШМ – төртшарикті үйкеліс машинасы</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ЭФО – </w:t>
      </w:r>
      <w:r w:rsidRPr="00D6428B">
        <w:rPr>
          <w:rFonts w:ascii="Times New Roman" w:hAnsi="Times New Roman" w:cs="Times New Roman"/>
          <w:sz w:val="30"/>
          <w:szCs w:val="30"/>
          <w:lang w:val="kk-KZ"/>
        </w:rPr>
        <w:t>арилдитиофосфорлы қышқылдың изобутилді эфирінің цинкобарийлі тұзы. Тракторға арналған трансмиссондық майда қолданады. ЭФО қоспасының антитотықтырғыш қызметі де бар. Майларда 5-6% (</w:t>
      </w:r>
      <w:r w:rsidRPr="005435A1">
        <w:rPr>
          <w:rFonts w:ascii="Times New Roman" w:hAnsi="Times New Roman" w:cs="Times New Roman"/>
          <w:color w:val="FF0000"/>
          <w:sz w:val="30"/>
          <w:szCs w:val="30"/>
          <w:lang w:val="kk-KZ"/>
        </w:rPr>
        <w:t>ма</w:t>
      </w:r>
      <w:r w:rsidR="005435A1" w:rsidRPr="005435A1">
        <w:rPr>
          <w:rFonts w:ascii="Times New Roman" w:hAnsi="Times New Roman" w:cs="Times New Roman"/>
          <w:color w:val="FF0000"/>
          <w:sz w:val="30"/>
          <w:szCs w:val="30"/>
          <w:lang w:val="kk-KZ"/>
        </w:rPr>
        <w:t>с</w:t>
      </w:r>
      <w:r w:rsidRPr="005435A1">
        <w:rPr>
          <w:rFonts w:ascii="Times New Roman" w:hAnsi="Times New Roman" w:cs="Times New Roman"/>
          <w:color w:val="FF0000"/>
          <w:sz w:val="30"/>
          <w:szCs w:val="30"/>
          <w:lang w:val="kk-KZ"/>
        </w:rPr>
        <w:t>)</w:t>
      </w:r>
      <w:r w:rsidRPr="00D6428B">
        <w:rPr>
          <w:rFonts w:ascii="Times New Roman" w:hAnsi="Times New Roman" w:cs="Times New Roman"/>
          <w:sz w:val="30"/>
          <w:szCs w:val="30"/>
          <w:lang w:val="kk-KZ"/>
        </w:rPr>
        <w:t xml:space="preserve"> </w:t>
      </w:r>
      <w:r w:rsidR="005435A1" w:rsidRPr="005435A1">
        <w:rPr>
          <w:rFonts w:ascii="Times New Roman" w:hAnsi="Times New Roman" w:cs="Times New Roman"/>
          <w:color w:val="FF0000"/>
          <w:sz w:val="30"/>
          <w:szCs w:val="30"/>
          <w:lang w:val="kk-KZ"/>
        </w:rPr>
        <w:t>мөлшерде</w:t>
      </w:r>
      <w:r w:rsidRPr="00D6428B">
        <w:rPr>
          <w:rFonts w:ascii="Times New Roman" w:hAnsi="Times New Roman" w:cs="Times New Roman"/>
          <w:sz w:val="30"/>
          <w:szCs w:val="30"/>
          <w:lang w:val="kk-KZ"/>
        </w:rPr>
        <w:t xml:space="preserve"> қолданады.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БМА-5 – </w:t>
      </w:r>
      <w:r w:rsidRPr="00D6428B">
        <w:rPr>
          <w:rFonts w:ascii="Times New Roman" w:hAnsi="Times New Roman" w:cs="Times New Roman"/>
          <w:sz w:val="30"/>
          <w:szCs w:val="30"/>
          <w:lang w:val="kk-KZ"/>
        </w:rPr>
        <w:t xml:space="preserve">диалкилдитиофосфорлы қышқылының тиоэфирі. Моторлы майлар құрамында қолданылады.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АДТФ – </w:t>
      </w:r>
      <w:r w:rsidRPr="00D6428B">
        <w:rPr>
          <w:rFonts w:ascii="Times New Roman" w:hAnsi="Times New Roman" w:cs="Times New Roman"/>
          <w:sz w:val="30"/>
          <w:szCs w:val="30"/>
          <w:lang w:val="kk-KZ"/>
        </w:rPr>
        <w:t xml:space="preserve">майдағы аминді тұзы қосындысының және диалкилдитиофосфорлы қышқыл амидының 50 %-тік ерітіндісі. Трансмиссионды және индустриялды майлардың тозуға қарсы және </w:t>
      </w:r>
      <w:r w:rsidR="00B870D2">
        <w:rPr>
          <w:rFonts w:ascii="Times New Roman" w:hAnsi="Times New Roman" w:cs="Times New Roman"/>
          <w:color w:val="FF0000"/>
          <w:sz w:val="30"/>
          <w:szCs w:val="30"/>
          <w:lang w:val="kk-KZ"/>
        </w:rPr>
        <w:t xml:space="preserve">үйкеліске қарсы </w:t>
      </w:r>
      <w:r w:rsidRPr="00D6428B">
        <w:rPr>
          <w:rFonts w:ascii="Times New Roman" w:hAnsi="Times New Roman" w:cs="Times New Roman"/>
          <w:sz w:val="30"/>
          <w:szCs w:val="30"/>
          <w:lang w:val="kk-KZ"/>
        </w:rPr>
        <w:t xml:space="preserve"> қасиеттерін жақсартады.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Ресейде тозуға қарсы қоспалар ретінде сондай-ақ ДФ-11, ДФБ және А-22 қолданады, олар туралы антитотықтырғыш қоспаларға арналған тарауды көрсетілген.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ИХП-14М </w:t>
      </w:r>
      <w:r w:rsidRPr="00D6428B">
        <w:rPr>
          <w:rFonts w:ascii="Times New Roman" w:hAnsi="Times New Roman" w:cs="Times New Roman"/>
          <w:sz w:val="30"/>
          <w:szCs w:val="30"/>
          <w:lang w:val="kk-KZ"/>
        </w:rPr>
        <w:t xml:space="preserve">күкірт-, азотқұрамдас қосылыстар – өндірістік диалкилдитиокарбамат болып табылады.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ТОС – </w:t>
      </w:r>
      <w:r w:rsidRPr="00D6428B">
        <w:rPr>
          <w:rFonts w:ascii="Times New Roman" w:hAnsi="Times New Roman" w:cs="Times New Roman"/>
          <w:sz w:val="30"/>
          <w:szCs w:val="30"/>
          <w:lang w:val="kk-KZ"/>
        </w:rPr>
        <w:t xml:space="preserve">диалкилсульфид. Пропилен тетрамерлерін қарапайым күкіртпен күкірттеу жоолымен алады.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ВИГОС – </w:t>
      </w:r>
      <w:r w:rsidRPr="00D6428B">
        <w:rPr>
          <w:rFonts w:ascii="Times New Roman" w:hAnsi="Times New Roman" w:cs="Times New Roman"/>
          <w:sz w:val="30"/>
          <w:szCs w:val="30"/>
          <w:lang w:val="kk-KZ"/>
        </w:rPr>
        <w:t>жоғары қысымда изобутиленнің күкіртсутекпен және күкіртпен өзара әрекеттесе отырып алынатын</w:t>
      </w:r>
      <w:r w:rsidRPr="00D6428B">
        <w:rPr>
          <w:rFonts w:ascii="Times New Roman" w:hAnsi="Times New Roman" w:cs="Times New Roman"/>
          <w:b/>
          <w:sz w:val="30"/>
          <w:szCs w:val="30"/>
          <w:lang w:val="kk-KZ"/>
        </w:rPr>
        <w:t xml:space="preserve"> </w:t>
      </w:r>
      <w:r w:rsidRPr="00D6428B">
        <w:rPr>
          <w:rFonts w:ascii="Times New Roman" w:hAnsi="Times New Roman" w:cs="Times New Roman"/>
          <w:sz w:val="30"/>
          <w:szCs w:val="30"/>
          <w:lang w:val="kk-KZ"/>
        </w:rPr>
        <w:t xml:space="preserve">жоғарыкүкіртті зат.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МКФ-18 – </w:t>
      </w:r>
      <w:r w:rsidRPr="00D6428B">
        <w:rPr>
          <w:rFonts w:ascii="Times New Roman" w:hAnsi="Times New Roman" w:cs="Times New Roman"/>
          <w:sz w:val="30"/>
          <w:szCs w:val="30"/>
          <w:lang w:val="kk-KZ"/>
        </w:rPr>
        <w:t>тұрмыстық қызмет көрсету мұнай майларындағы мыс құрамдас затының 50 % ерітіндісі.</w:t>
      </w:r>
    </w:p>
    <w:p w:rsidR="007F7973"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Төменде МКФ-18 қоспасының сипаттамасы көрсетілген:</w:t>
      </w:r>
    </w:p>
    <w:p w:rsidR="00112C1E" w:rsidRPr="00D6428B" w:rsidRDefault="007F7973"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Массалық үлесі,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Механикалық қосындылар, кем емес</w:t>
      </w:r>
      <w:r w:rsidR="007F7973">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0,1</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Мыс </w:t>
      </w:r>
      <w:r w:rsidR="007F7973">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3,6-4,4</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Қышқылдық саны, мг КОН/г </w:t>
      </w:r>
      <w:r w:rsidR="007F7973">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45-55</w:t>
      </w:r>
    </w:p>
    <w:p w:rsidR="007F7973" w:rsidRDefault="007F7973"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Температура, ºС:</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ab/>
        <w:t>Ашық тигельде тұтану, төмен емес</w:t>
      </w:r>
      <w:r w:rsidR="007F7973">
        <w:rPr>
          <w:rFonts w:ascii="Times New Roman" w:hAnsi="Times New Roman" w:cs="Times New Roman"/>
          <w:sz w:val="30"/>
          <w:szCs w:val="30"/>
          <w:lang w:val="kk-KZ"/>
        </w:rPr>
        <w:t>.....................................</w:t>
      </w:r>
      <w:r w:rsidRPr="00D6428B">
        <w:rPr>
          <w:rFonts w:ascii="Times New Roman" w:hAnsi="Times New Roman" w:cs="Times New Roman"/>
          <w:sz w:val="30"/>
          <w:szCs w:val="30"/>
          <w:lang w:val="kk-KZ"/>
        </w:rPr>
        <w:t xml:space="preserve">  190</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Салықндау, төмен емес </w:t>
      </w:r>
      <w:r w:rsidR="007F7973">
        <w:rPr>
          <w:rFonts w:ascii="Times New Roman" w:hAnsi="Times New Roman" w:cs="Times New Roman"/>
          <w:sz w:val="30"/>
          <w:szCs w:val="30"/>
          <w:lang w:val="kk-KZ"/>
        </w:rPr>
        <w:t>. ........................................................</w:t>
      </w:r>
      <w:r w:rsidRPr="00D6428B">
        <w:rPr>
          <w:rFonts w:ascii="Times New Roman" w:hAnsi="Times New Roman" w:cs="Times New Roman"/>
          <w:sz w:val="30"/>
          <w:szCs w:val="30"/>
          <w:lang w:val="kk-KZ"/>
        </w:rPr>
        <w:t xml:space="preserve">– 9 </w:t>
      </w:r>
    </w:p>
    <w:p w:rsidR="007F7973" w:rsidRDefault="007202A6"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ab/>
      </w:r>
    </w:p>
    <w:p w:rsidR="00112C1E" w:rsidRPr="00D6428B" w:rsidRDefault="00112C1E"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2.3.2.1.6. КОРРОЗИЯҒА ҚАРСЫ ҚОСПАЛАР ЖӘНЕ КОРРОЗИЯ ИНГИБИТОРЛАРЫ</w:t>
      </w:r>
    </w:p>
    <w:p w:rsidR="00112C1E" w:rsidRPr="00D6428B" w:rsidRDefault="00112C1E" w:rsidP="001836FB">
      <w:pPr>
        <w:tabs>
          <w:tab w:val="left" w:pos="0"/>
        </w:tabs>
        <w:spacing w:after="0" w:line="240" w:lineRule="auto"/>
        <w:jc w:val="both"/>
        <w:rPr>
          <w:rFonts w:ascii="Times New Roman" w:hAnsi="Times New Roman" w:cs="Times New Roman"/>
          <w:b/>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ab/>
      </w:r>
      <w:r w:rsidRPr="00D6428B">
        <w:rPr>
          <w:rFonts w:ascii="Times New Roman" w:hAnsi="Times New Roman" w:cs="Times New Roman"/>
          <w:sz w:val="30"/>
          <w:szCs w:val="30"/>
          <w:lang w:val="kk-KZ"/>
        </w:rPr>
        <w:t xml:space="preserve">Коррозия және металл қабаттарының бұзылуы сақтау және бұйымдарды пайдалану жағдайында қоршаған ортаның әсерінен (отетегінің, ылғалдың, химиялық белсенді заттардың) болады. Қоспаларсыз мұнай майлары металдың коррозиядан ұзақ және сенімді қорғанысты қамтамасыз ете алмайды. Металдың олардан қорғанысын жақсарту үшін металға кооррзия ингибиторлары мен кооррозияға қарсы қоспаларды қосады. </w:t>
      </w:r>
    </w:p>
    <w:p w:rsidR="007F7973" w:rsidRDefault="007F7973"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Коррозия ингибиторлары ретінде мұнай тұздары мен синтетикалық сульфоқышқылдарды (БСК, КСК), сульфоқышқылдар мен </w:t>
      </w:r>
      <w:r w:rsidR="00821790" w:rsidRPr="00821790">
        <w:rPr>
          <w:rFonts w:ascii="Times New Roman" w:hAnsi="Times New Roman" w:cs="Times New Roman"/>
          <w:color w:val="FF0000"/>
          <w:sz w:val="30"/>
          <w:szCs w:val="30"/>
          <w:lang w:val="kk-KZ"/>
        </w:rPr>
        <w:t>мочевинаның</w:t>
      </w:r>
      <w:r w:rsidR="00112C1E" w:rsidRPr="00D6428B">
        <w:rPr>
          <w:rFonts w:ascii="Times New Roman" w:hAnsi="Times New Roman" w:cs="Times New Roman"/>
          <w:sz w:val="30"/>
          <w:szCs w:val="30"/>
          <w:lang w:val="kk-KZ"/>
        </w:rPr>
        <w:t xml:space="preserve"> (БМП) өзара әрекеттесу заттары, петролатумдар мен церезиндердің (МНИ-3, МНИ-5, МНИ-7) тотығу заттары, нитрленген тотыққан петролатум (НТП), нитрирленген майдың кальций тұздары (АКОР-1), өндірістік алкенилянтарлы қышқылдар (В-15/41, СИМ, ИНГА-1) және біршама басқа қосылыстары қолданысқа кеңінен алынды. </w:t>
      </w:r>
    </w:p>
    <w:p w:rsidR="007F7973" w:rsidRDefault="007F7973"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Сонымен қатар, синтетикалық майлы қышқылдарды (КП коррозиясының ингибиторы) қосылған алкильфенолды және сульфонатты типінің қоспалары негізінде біріктірілген коррозия ингибиторлары да қолданылады. </w:t>
      </w:r>
    </w:p>
    <w:p w:rsidR="007F7973" w:rsidRDefault="007F7973"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Антикоррозиялық қоспалар негізінде көбінесе күкірт- және фосфорорганикалық қосылыстар – сульфидтерді, дисульфидтерді, фосфаттарды қолданады. </w:t>
      </w:r>
    </w:p>
    <w:p w:rsidR="00112C1E" w:rsidRDefault="007F7973"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Коррозия ингибиторларының қызмет ету механизмі Ю.Н.Шехтердің жетекшілігімен жүргізілген зерттеулерінде толық көрсетілген. Бұл механизм едәуір ауыр және сәйкесінше келесідей </w:t>
      </w:r>
      <w:r w:rsidR="008751F0">
        <w:rPr>
          <w:rFonts w:ascii="Times New Roman" w:hAnsi="Times New Roman" w:cs="Times New Roman"/>
          <w:color w:val="FF0000"/>
          <w:sz w:val="30"/>
          <w:szCs w:val="30"/>
          <w:lang w:val="kk-KZ"/>
        </w:rPr>
        <w:t xml:space="preserve">кезекпен өтіп жатқан </w:t>
      </w:r>
      <w:r w:rsidR="00112C1E" w:rsidRPr="00D6428B">
        <w:rPr>
          <w:rFonts w:ascii="Times New Roman" w:hAnsi="Times New Roman" w:cs="Times New Roman"/>
          <w:sz w:val="30"/>
          <w:szCs w:val="30"/>
          <w:lang w:val="kk-KZ"/>
        </w:rPr>
        <w:t xml:space="preserve"> дәйекті түрде байланысты:</w:t>
      </w:r>
    </w:p>
    <w:p w:rsidR="007F7973" w:rsidRDefault="007F7973"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метал қабатынан суды (электролитті) ығыстыру;</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мұнай затының көлемінде суды ұстап тұру;</w:t>
      </w:r>
      <w:r w:rsidR="007F7973">
        <w:rPr>
          <w:rFonts w:ascii="Times New Roman" w:hAnsi="Times New Roman" w:cs="Times New Roman"/>
          <w:sz w:val="30"/>
          <w:szCs w:val="30"/>
          <w:lang w:val="kk-KZ"/>
        </w:rPr>
        <w:t xml:space="preserve">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металл қабаттарында қабатты гидрофобизириялайтын және электролиттің металмен байланысқа түсуіне кедергі болатын  коррозия ингибиторларының адсорбциондық-хемосорбциондық текшелердің түзілуі;</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ab/>
        <w:t>анодтық-катодтық коррозиялық процестердің тежелуі, коррозия ингибиторының қорғаныс пленкасымен құрылған металдың бұзылуының алдын алу.</w:t>
      </w:r>
    </w:p>
    <w:p w:rsidR="000C618D"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Әйтпесе антикоррозиялық қоспалардың әрекет ету механизмі жүреді. Олар металл қабаттарында майдың қатысуымен немесе түзілген коррозиялық-агрессивті компоненттерінің металмен байланысына кедергі болатын адсорбциондық немесе хемосорбциондық қорғаныс пленкаларын жасайды. </w:t>
      </w:r>
    </w:p>
    <w:p w:rsidR="000C618D" w:rsidRDefault="000C618D"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Антикоррозиялық қоспалардың әрекеті қорғаныс пленкаларының түзілуімен ғана шектелмейді және тотығуда түзілген қышқыл заттарды бейтараптандыру және тежеу есебінен көмірсутектердің тотығуының тежелуінде де байқалуы мүмкін. </w:t>
      </w:r>
    </w:p>
    <w:p w:rsidR="00112C1E" w:rsidRPr="00D6428B" w:rsidRDefault="000C618D"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Кей кездері антикоррозиялық қоспаларды майға коррозия ингбиторларымен бірге қосатынын да еске сала кету керек. Соңғысы түсті металдардың (әсіресе мыс пен қорғасынның) коррозиясын күшейте алады, мұндай ортақ қолдануларды көп қажет ететіні де осыдан.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D47124" w:rsidRPr="00D6428B" w:rsidRDefault="007202A6"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ab/>
      </w:r>
      <w:r w:rsidR="00D47124" w:rsidRPr="00D6428B">
        <w:rPr>
          <w:rFonts w:ascii="Times New Roman" w:hAnsi="Times New Roman" w:cs="Times New Roman"/>
          <w:b/>
          <w:sz w:val="30"/>
          <w:szCs w:val="30"/>
          <w:lang w:val="kk-KZ"/>
        </w:rPr>
        <w:t>2.3.2.1.7.</w:t>
      </w:r>
      <w:r w:rsidR="00112C1E" w:rsidRPr="00D6428B">
        <w:rPr>
          <w:rFonts w:ascii="Times New Roman" w:hAnsi="Times New Roman" w:cs="Times New Roman"/>
          <w:b/>
          <w:sz w:val="30"/>
          <w:szCs w:val="30"/>
          <w:lang w:val="kk-KZ"/>
        </w:rPr>
        <w:t xml:space="preserve">АРНАЙЫ ҚОЛДАНЫСҚА АРНАЛҒАН </w:t>
      </w:r>
    </w:p>
    <w:p w:rsidR="00112C1E" w:rsidRPr="00D6428B" w:rsidRDefault="00D47124"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         </w:t>
      </w:r>
      <w:r w:rsidR="00112C1E" w:rsidRPr="00D6428B">
        <w:rPr>
          <w:rFonts w:ascii="Times New Roman" w:hAnsi="Times New Roman" w:cs="Times New Roman"/>
          <w:b/>
          <w:sz w:val="30"/>
          <w:szCs w:val="30"/>
          <w:lang w:val="kk-KZ"/>
        </w:rPr>
        <w:t>ҚОСПАЛАР</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Арнайы қолданысқа арналған қоспалардың арасынан (олардың атаулары бесеуден асады) </w:t>
      </w:r>
      <w:r w:rsidR="002E0543">
        <w:rPr>
          <w:rFonts w:ascii="Times New Roman" w:hAnsi="Times New Roman" w:cs="Times New Roman"/>
          <w:color w:val="FF0000"/>
          <w:sz w:val="30"/>
          <w:szCs w:val="30"/>
          <w:lang w:val="kk-KZ"/>
        </w:rPr>
        <w:t>көбікке қарсы</w:t>
      </w:r>
      <w:r w:rsidRPr="00D6428B">
        <w:rPr>
          <w:rFonts w:ascii="Times New Roman" w:hAnsi="Times New Roman" w:cs="Times New Roman"/>
          <w:sz w:val="30"/>
          <w:szCs w:val="30"/>
          <w:lang w:val="kk-KZ"/>
        </w:rPr>
        <w:t xml:space="preserve">, адгезиондық және </w:t>
      </w:r>
      <w:r w:rsidR="002E0543">
        <w:rPr>
          <w:rFonts w:ascii="Times New Roman" w:hAnsi="Times New Roman" w:cs="Times New Roman"/>
          <w:color w:val="FF0000"/>
          <w:sz w:val="30"/>
          <w:szCs w:val="30"/>
          <w:lang w:val="kk-KZ"/>
        </w:rPr>
        <w:t xml:space="preserve">шіруге қарсы қоспаларды </w:t>
      </w:r>
      <w:r w:rsidRPr="00D6428B">
        <w:rPr>
          <w:rFonts w:ascii="Times New Roman" w:hAnsi="Times New Roman" w:cs="Times New Roman"/>
          <w:sz w:val="30"/>
          <w:szCs w:val="30"/>
          <w:lang w:val="kk-KZ"/>
        </w:rPr>
        <w:t xml:space="preserve"> атап өту керек.</w:t>
      </w:r>
    </w:p>
    <w:p w:rsidR="009173BC" w:rsidRDefault="009173BC" w:rsidP="001836FB">
      <w:pPr>
        <w:tabs>
          <w:tab w:val="left" w:pos="0"/>
        </w:tabs>
        <w:spacing w:after="0" w:line="240" w:lineRule="auto"/>
        <w:jc w:val="both"/>
        <w:rPr>
          <w:rFonts w:ascii="Times New Roman" w:hAnsi="Times New Roman" w:cs="Times New Roman"/>
          <w:sz w:val="30"/>
          <w:szCs w:val="30"/>
          <w:lang w:val="kk-KZ"/>
        </w:rPr>
      </w:pPr>
    </w:p>
    <w:p w:rsidR="009173BC" w:rsidRDefault="009173BC"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2.3.2.1.7.1. </w:t>
      </w:r>
      <w:r w:rsidR="00657B64" w:rsidRPr="00D6428B">
        <w:rPr>
          <w:rFonts w:ascii="Times New Roman" w:hAnsi="Times New Roman" w:cs="Times New Roman"/>
          <w:b/>
          <w:color w:val="FF0000"/>
          <w:sz w:val="30"/>
          <w:szCs w:val="30"/>
          <w:lang w:val="kk-KZ"/>
        </w:rPr>
        <w:t xml:space="preserve">КӨБІКТЕНУГЕ  ҚАРСЫ  </w:t>
      </w:r>
      <w:r w:rsidRPr="00D6428B">
        <w:rPr>
          <w:rFonts w:ascii="Times New Roman" w:hAnsi="Times New Roman" w:cs="Times New Roman"/>
          <w:b/>
          <w:sz w:val="30"/>
          <w:szCs w:val="30"/>
          <w:lang w:val="kk-KZ"/>
        </w:rPr>
        <w:t>ҚОСПАЛАР</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657B64" w:rsidRPr="00D6428B">
        <w:rPr>
          <w:rFonts w:ascii="Times New Roman" w:hAnsi="Times New Roman" w:cs="Times New Roman"/>
          <w:color w:val="FF0000"/>
          <w:sz w:val="30"/>
          <w:szCs w:val="30"/>
          <w:lang w:val="kk-KZ"/>
        </w:rPr>
        <w:t>Көбіктенуге  қарсы</w:t>
      </w:r>
      <w:r w:rsidR="00657B64" w:rsidRPr="00D6428B">
        <w:rPr>
          <w:rFonts w:ascii="Times New Roman" w:hAnsi="Times New Roman" w:cs="Times New Roman"/>
          <w:b/>
          <w:color w:val="FF0000"/>
          <w:sz w:val="30"/>
          <w:szCs w:val="30"/>
          <w:lang w:val="kk-KZ"/>
        </w:rPr>
        <w:t xml:space="preserve">  </w:t>
      </w:r>
      <w:r w:rsidRPr="00D6428B">
        <w:rPr>
          <w:rFonts w:ascii="Times New Roman" w:hAnsi="Times New Roman" w:cs="Times New Roman"/>
          <w:sz w:val="30"/>
          <w:szCs w:val="30"/>
          <w:lang w:val="kk-KZ"/>
        </w:rPr>
        <w:t xml:space="preserve">қоспалар мотор, авиациялық және редукторлы майларда кеңінен таралған. Жоғары биіктіктердегі авиациялық майлар, сонымен қатар жоғары жылдамдықты режимде жұмыс жасайтын автокөліктік майларда, сәйкесінше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системасының қалыпты жұмысын қиындататын тұрақты майлы көпіршіктер түзіледі. </w:t>
      </w:r>
      <w:r w:rsidR="000C618D">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Бұл жағымсыз құбылыстың алдын алу үшін майға 0,001-0,01 % көлемінде </w:t>
      </w:r>
      <w:r w:rsidR="00EE273C">
        <w:rPr>
          <w:rFonts w:ascii="Times New Roman" w:hAnsi="Times New Roman" w:cs="Times New Roman"/>
          <w:color w:val="FF0000"/>
          <w:sz w:val="30"/>
          <w:szCs w:val="30"/>
          <w:lang w:val="kk-KZ"/>
        </w:rPr>
        <w:t>көбіктенуге қарсы</w:t>
      </w:r>
      <w:r w:rsidRPr="00D6428B">
        <w:rPr>
          <w:rFonts w:ascii="Times New Roman" w:hAnsi="Times New Roman" w:cs="Times New Roman"/>
          <w:sz w:val="30"/>
          <w:szCs w:val="30"/>
          <w:lang w:val="kk-KZ"/>
        </w:rPr>
        <w:t xml:space="preserve"> қоспаларды қосады – эфирлер мен майлы қышқылдардың тұздары, фосфор құрамдас қосылыстар,</w:t>
      </w:r>
      <w:r w:rsidRPr="00D6428B">
        <w:rPr>
          <w:rFonts w:ascii="Times New Roman" w:hAnsi="Times New Roman" w:cs="Times New Roman"/>
          <w:b/>
          <w:sz w:val="30"/>
          <w:szCs w:val="30"/>
          <w:lang w:val="kk-KZ"/>
        </w:rPr>
        <w:t xml:space="preserve"> </w:t>
      </w:r>
      <w:r w:rsidRPr="00D6428B">
        <w:rPr>
          <w:rFonts w:ascii="Times New Roman" w:hAnsi="Times New Roman" w:cs="Times New Roman"/>
          <w:sz w:val="30"/>
          <w:szCs w:val="30"/>
          <w:lang w:val="kk-KZ"/>
        </w:rPr>
        <w:t xml:space="preserve">фторланған көмірсутектер, силоксанды полимерлер.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Бұл </w:t>
      </w:r>
      <w:r w:rsidRPr="003E560F">
        <w:rPr>
          <w:rFonts w:ascii="Times New Roman" w:hAnsi="Times New Roman" w:cs="Times New Roman"/>
          <w:color w:val="00B050"/>
          <w:sz w:val="30"/>
          <w:szCs w:val="30"/>
          <w:lang w:val="kk-KZ"/>
        </w:rPr>
        <w:t>типтің</w:t>
      </w:r>
      <w:r w:rsidRPr="00D6428B">
        <w:rPr>
          <w:rFonts w:ascii="Times New Roman" w:hAnsi="Times New Roman" w:cs="Times New Roman"/>
          <w:sz w:val="30"/>
          <w:szCs w:val="30"/>
          <w:lang w:val="kk-KZ"/>
        </w:rPr>
        <w:t xml:space="preserve"> анағұрлым тиімді қоспалары полисилоксанды сұйықтықтар (мысалы, ПМС-200А), сонымен қатар кейбір органикалық эфирлер болып табылады.</w:t>
      </w:r>
      <w:r w:rsidR="00B85B04" w:rsidRPr="00B85B04">
        <w:rPr>
          <w:rFonts w:ascii="Times New Roman" w:hAnsi="Times New Roman" w:cs="Times New Roman"/>
          <w:color w:val="FF0000"/>
          <w:sz w:val="30"/>
          <w:szCs w:val="30"/>
          <w:lang w:val="kk-KZ"/>
        </w:rPr>
        <w:t>Қоспалар майдың бетінде түзілген көбікті ыдыратып</w:t>
      </w:r>
      <w:r w:rsidR="00C52B5A">
        <w:rPr>
          <w:rFonts w:ascii="Times New Roman" w:hAnsi="Times New Roman" w:cs="Times New Roman"/>
          <w:color w:val="FF0000"/>
          <w:sz w:val="30"/>
          <w:szCs w:val="30"/>
          <w:lang w:val="kk-KZ"/>
        </w:rPr>
        <w:t xml:space="preserve"> </w:t>
      </w:r>
      <w:r w:rsidR="00B85B04" w:rsidRPr="00B85B04">
        <w:rPr>
          <w:rFonts w:ascii="Times New Roman" w:hAnsi="Times New Roman" w:cs="Times New Roman"/>
          <w:color w:val="FF0000"/>
          <w:sz w:val="30"/>
          <w:szCs w:val="30"/>
          <w:lang w:val="kk-KZ"/>
        </w:rPr>
        <w:t xml:space="preserve">майдың беттік кернеуін төмендетеді де  </w:t>
      </w:r>
      <w:r w:rsidR="00B85B04" w:rsidRPr="00B85B04">
        <w:rPr>
          <w:rFonts w:ascii="Times New Roman" w:hAnsi="Times New Roman" w:cs="Times New Roman"/>
          <w:color w:val="FF0000"/>
          <w:sz w:val="30"/>
          <w:szCs w:val="30"/>
          <w:lang w:val="kk-KZ"/>
        </w:rPr>
        <w:lastRenderedPageBreak/>
        <w:t>май құрамындағы аз мөлшерде еріген ауаның жойылуына ықпал етеді.</w:t>
      </w:r>
      <w:r w:rsidR="00B85B04">
        <w:rPr>
          <w:rFonts w:ascii="Times New Roman" w:hAnsi="Times New Roman" w:cs="Times New Roman"/>
          <w:sz w:val="30"/>
          <w:szCs w:val="30"/>
          <w:lang w:val="kk-KZ"/>
        </w:rPr>
        <w:t>Т</w:t>
      </w:r>
      <w:r w:rsidRPr="00D6428B">
        <w:rPr>
          <w:rFonts w:ascii="Times New Roman" w:hAnsi="Times New Roman" w:cs="Times New Roman"/>
          <w:sz w:val="30"/>
          <w:szCs w:val="30"/>
          <w:lang w:val="kk-KZ"/>
        </w:rPr>
        <w:t>өменде</w:t>
      </w:r>
      <w:r w:rsidR="002474EE">
        <w:rPr>
          <w:rFonts w:ascii="Times New Roman" w:hAnsi="Times New Roman" w:cs="Times New Roman"/>
          <w:sz w:val="30"/>
          <w:szCs w:val="30"/>
          <w:lang w:val="kk-KZ"/>
        </w:rPr>
        <w:t xml:space="preserve"> </w:t>
      </w:r>
      <w:r w:rsidR="00C52B5A">
        <w:rPr>
          <w:rFonts w:ascii="Times New Roman" w:hAnsi="Times New Roman" w:cs="Times New Roman"/>
          <w:color w:val="FF0000"/>
          <w:sz w:val="30"/>
          <w:szCs w:val="30"/>
          <w:lang w:val="kk-KZ"/>
        </w:rPr>
        <w:t>көбіктенуге қарсы</w:t>
      </w:r>
      <w:r w:rsidRPr="00D6428B">
        <w:rPr>
          <w:rFonts w:ascii="Times New Roman" w:hAnsi="Times New Roman" w:cs="Times New Roman"/>
          <w:sz w:val="30"/>
          <w:szCs w:val="30"/>
          <w:lang w:val="kk-KZ"/>
        </w:rPr>
        <w:t xml:space="preserve"> қоспа – ПМС-200А полиметилсилоксанның сипаттамасы көрсетулген:</w:t>
      </w:r>
    </w:p>
    <w:p w:rsidR="00112C1E" w:rsidRDefault="00112C1E" w:rsidP="001836FB">
      <w:pPr>
        <w:tabs>
          <w:tab w:val="left" w:pos="0"/>
        </w:tabs>
        <w:spacing w:after="0" w:line="240" w:lineRule="auto"/>
        <w:jc w:val="both"/>
        <w:rPr>
          <w:rFonts w:ascii="Times New Roman" w:hAnsi="Times New Roman" w:cs="Times New Roman"/>
          <w:sz w:val="30"/>
          <w:szCs w:val="30"/>
          <w:lang w:val="kk-KZ"/>
        </w:rPr>
      </w:pPr>
    </w:p>
    <w:p w:rsidR="003E65A6" w:rsidRPr="00D6428B" w:rsidRDefault="003E65A6"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Сыртқы көрінісі ..........</w:t>
      </w:r>
      <w:r w:rsidR="002474EE">
        <w:rPr>
          <w:rFonts w:ascii="Times New Roman" w:hAnsi="Times New Roman" w:cs="Times New Roman"/>
          <w:sz w:val="30"/>
          <w:szCs w:val="30"/>
          <w:lang w:val="kk-KZ"/>
        </w:rPr>
        <w:t>..............................</w:t>
      </w:r>
      <w:r w:rsidRPr="00D6428B">
        <w:rPr>
          <w:rFonts w:ascii="Times New Roman" w:hAnsi="Times New Roman" w:cs="Times New Roman"/>
          <w:sz w:val="30"/>
          <w:szCs w:val="30"/>
          <w:lang w:val="kk-KZ"/>
        </w:rPr>
        <w:t xml:space="preserve"> түссіз майлы сұйықтық</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100ºС-тағы тұтқырлығы, мм²/с .................</w:t>
      </w:r>
      <w:r w:rsidR="002474EE">
        <w:rPr>
          <w:rFonts w:ascii="Times New Roman" w:hAnsi="Times New Roman" w:cs="Times New Roman"/>
          <w:sz w:val="30"/>
          <w:szCs w:val="30"/>
          <w:lang w:val="kk-KZ"/>
        </w:rPr>
        <w:t>..........................</w:t>
      </w:r>
      <w:r w:rsidRPr="00D6428B">
        <w:rPr>
          <w:rFonts w:ascii="Times New Roman" w:hAnsi="Times New Roman" w:cs="Times New Roman"/>
          <w:sz w:val="30"/>
          <w:szCs w:val="30"/>
          <w:lang w:val="kk-KZ"/>
        </w:rPr>
        <w:t xml:space="preserve"> 40-350</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Құрамы, % </w:t>
      </w:r>
      <w:r w:rsidRPr="003E560F">
        <w:rPr>
          <w:rFonts w:ascii="Times New Roman" w:hAnsi="Times New Roman" w:cs="Times New Roman"/>
          <w:color w:val="FF0000"/>
          <w:sz w:val="30"/>
          <w:szCs w:val="30"/>
          <w:lang w:val="kk-KZ"/>
        </w:rPr>
        <w:t>(ма</w:t>
      </w:r>
      <w:r w:rsidR="003E560F" w:rsidRPr="003E560F">
        <w:rPr>
          <w:rFonts w:ascii="Times New Roman" w:hAnsi="Times New Roman" w:cs="Times New Roman"/>
          <w:color w:val="FF0000"/>
          <w:sz w:val="30"/>
          <w:szCs w:val="30"/>
          <w:lang w:val="kk-KZ"/>
        </w:rPr>
        <w:t>с.</w:t>
      </w:r>
      <w:r w:rsidRPr="003E560F">
        <w:rPr>
          <w:rFonts w:ascii="Times New Roman" w:hAnsi="Times New Roman" w:cs="Times New Roman"/>
          <w:color w:val="FF0000"/>
          <w:sz w:val="30"/>
          <w:szCs w:val="30"/>
          <w:lang w:val="kk-KZ"/>
        </w:rPr>
        <w:t>):</w:t>
      </w:r>
    </w:p>
    <w:p w:rsidR="00112C1E" w:rsidRPr="00D6428B" w:rsidRDefault="00DC11FD" w:rsidP="001836FB">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ab/>
      </w:r>
      <w:r w:rsidR="00112C1E" w:rsidRPr="00D6428B">
        <w:rPr>
          <w:rFonts w:ascii="Times New Roman" w:hAnsi="Times New Roman" w:cs="Times New Roman"/>
          <w:sz w:val="30"/>
          <w:szCs w:val="30"/>
          <w:lang w:val="kk-KZ"/>
        </w:rPr>
        <w:t>Кремний ...........................................</w:t>
      </w:r>
      <w:r w:rsidR="002474EE">
        <w:rPr>
          <w:rFonts w:ascii="Times New Roman" w:hAnsi="Times New Roman" w:cs="Times New Roman"/>
          <w:sz w:val="30"/>
          <w:szCs w:val="30"/>
          <w:lang w:val="kk-KZ"/>
        </w:rPr>
        <w:t>............................</w:t>
      </w:r>
      <w:r>
        <w:rPr>
          <w:rFonts w:ascii="Times New Roman" w:hAnsi="Times New Roman" w:cs="Times New Roman"/>
          <w:sz w:val="30"/>
          <w:szCs w:val="30"/>
          <w:lang w:val="kk-KZ"/>
        </w:rPr>
        <w:t>..........</w:t>
      </w:r>
      <w:r w:rsidR="00112C1E" w:rsidRPr="00D6428B">
        <w:rPr>
          <w:rFonts w:ascii="Times New Roman" w:hAnsi="Times New Roman" w:cs="Times New Roman"/>
          <w:sz w:val="30"/>
          <w:szCs w:val="30"/>
          <w:lang w:val="kk-KZ"/>
        </w:rPr>
        <w:t xml:space="preserve"> 36-39</w:t>
      </w:r>
    </w:p>
    <w:p w:rsidR="00112C1E" w:rsidRPr="00D6428B" w:rsidRDefault="00DC11FD" w:rsidP="001836FB">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ab/>
      </w:r>
      <w:r w:rsidR="00112C1E" w:rsidRPr="00D6428B">
        <w:rPr>
          <w:rFonts w:ascii="Times New Roman" w:hAnsi="Times New Roman" w:cs="Times New Roman"/>
          <w:sz w:val="30"/>
          <w:szCs w:val="30"/>
          <w:lang w:val="kk-KZ"/>
        </w:rPr>
        <w:t>Механикалық қоспалар ...................</w:t>
      </w:r>
      <w:r w:rsidR="002474EE">
        <w:rPr>
          <w:rFonts w:ascii="Times New Roman" w:hAnsi="Times New Roman" w:cs="Times New Roman"/>
          <w:sz w:val="30"/>
          <w:szCs w:val="30"/>
          <w:lang w:val="kk-KZ"/>
        </w:rPr>
        <w:t>.............................</w:t>
      </w:r>
      <w:r>
        <w:rPr>
          <w:rFonts w:ascii="Times New Roman" w:hAnsi="Times New Roman" w:cs="Times New Roman"/>
          <w:sz w:val="30"/>
          <w:szCs w:val="30"/>
          <w:lang w:val="kk-KZ"/>
        </w:rPr>
        <w:t>..........</w:t>
      </w:r>
      <w:r w:rsidR="00112C1E" w:rsidRPr="00D6428B">
        <w:rPr>
          <w:rFonts w:ascii="Times New Roman" w:hAnsi="Times New Roman" w:cs="Times New Roman"/>
          <w:sz w:val="30"/>
          <w:szCs w:val="30"/>
          <w:lang w:val="kk-KZ"/>
        </w:rPr>
        <w:t>жоқ</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Ашық тигельде тұтану </w:t>
      </w: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температурасы, ºС төмен емес ............................................</w:t>
      </w:r>
      <w:r w:rsidR="002474EE">
        <w:rPr>
          <w:rFonts w:ascii="Times New Roman" w:hAnsi="Times New Roman" w:cs="Times New Roman"/>
          <w:sz w:val="30"/>
          <w:szCs w:val="30"/>
          <w:lang w:val="kk-KZ"/>
        </w:rPr>
        <w:t>.</w:t>
      </w:r>
      <w:r w:rsidR="00DC11FD">
        <w:rPr>
          <w:rFonts w:ascii="Times New Roman" w:hAnsi="Times New Roman" w:cs="Times New Roman"/>
          <w:sz w:val="30"/>
          <w:szCs w:val="30"/>
          <w:lang w:val="kk-KZ"/>
        </w:rPr>
        <w:t>.</w:t>
      </w:r>
      <w:r w:rsidRPr="00D6428B">
        <w:rPr>
          <w:rFonts w:ascii="Times New Roman" w:hAnsi="Times New Roman" w:cs="Times New Roman"/>
          <w:sz w:val="30"/>
          <w:szCs w:val="30"/>
          <w:lang w:val="kk-KZ"/>
        </w:rPr>
        <w:t xml:space="preserve"> 290</w:t>
      </w: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Қоспаны майдың 0,001-0,005 % </w:t>
      </w:r>
      <w:r w:rsidRPr="003E560F">
        <w:rPr>
          <w:rFonts w:ascii="Times New Roman" w:hAnsi="Times New Roman" w:cs="Times New Roman"/>
          <w:color w:val="FF0000"/>
          <w:sz w:val="30"/>
          <w:szCs w:val="30"/>
          <w:lang w:val="kk-KZ"/>
        </w:rPr>
        <w:t>(ма</w:t>
      </w:r>
      <w:r w:rsidR="003E560F" w:rsidRPr="003E560F">
        <w:rPr>
          <w:rFonts w:ascii="Times New Roman" w:hAnsi="Times New Roman" w:cs="Times New Roman"/>
          <w:color w:val="FF0000"/>
          <w:sz w:val="30"/>
          <w:szCs w:val="30"/>
          <w:lang w:val="kk-KZ"/>
        </w:rPr>
        <w:t>с.</w:t>
      </w:r>
      <w:r w:rsidRPr="003E560F">
        <w:rPr>
          <w:rFonts w:ascii="Times New Roman" w:hAnsi="Times New Roman" w:cs="Times New Roman"/>
          <w:color w:val="FF0000"/>
          <w:sz w:val="30"/>
          <w:szCs w:val="30"/>
          <w:lang w:val="kk-KZ"/>
        </w:rPr>
        <w:t>)</w:t>
      </w:r>
      <w:r w:rsidRPr="00D6428B">
        <w:rPr>
          <w:rFonts w:ascii="Times New Roman" w:hAnsi="Times New Roman" w:cs="Times New Roman"/>
          <w:sz w:val="30"/>
          <w:szCs w:val="30"/>
          <w:lang w:val="kk-KZ"/>
        </w:rPr>
        <w:t xml:space="preserve"> концентрациясында қолданады.</w:t>
      </w:r>
    </w:p>
    <w:p w:rsidR="00112C1E" w:rsidRDefault="00112C1E" w:rsidP="001836FB">
      <w:pPr>
        <w:spacing w:after="0" w:line="240" w:lineRule="auto"/>
        <w:ind w:firstLine="708"/>
        <w:jc w:val="both"/>
        <w:rPr>
          <w:rFonts w:ascii="Times New Roman" w:hAnsi="Times New Roman" w:cs="Times New Roman"/>
          <w:sz w:val="30"/>
          <w:szCs w:val="30"/>
          <w:lang w:val="kk-KZ"/>
        </w:rPr>
      </w:pPr>
    </w:p>
    <w:p w:rsidR="003E65A6" w:rsidRPr="00D6428B" w:rsidRDefault="003E65A6" w:rsidP="001836FB">
      <w:pPr>
        <w:spacing w:after="0" w:line="240" w:lineRule="auto"/>
        <w:ind w:firstLine="708"/>
        <w:jc w:val="both"/>
        <w:rPr>
          <w:rFonts w:ascii="Times New Roman" w:hAnsi="Times New Roman" w:cs="Times New Roman"/>
          <w:sz w:val="30"/>
          <w:szCs w:val="30"/>
          <w:lang w:val="kk-KZ"/>
        </w:rPr>
      </w:pPr>
    </w:p>
    <w:p w:rsidR="00112C1E" w:rsidRPr="00D6428B" w:rsidRDefault="007202A6"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ab/>
      </w:r>
      <w:r w:rsidR="00112C1E" w:rsidRPr="00D6428B">
        <w:rPr>
          <w:rFonts w:ascii="Times New Roman" w:hAnsi="Times New Roman" w:cs="Times New Roman"/>
          <w:b/>
          <w:sz w:val="30"/>
          <w:szCs w:val="30"/>
          <w:lang w:val="kk-KZ"/>
        </w:rPr>
        <w:t xml:space="preserve">2.3.2.1.7.2. </w:t>
      </w:r>
      <w:r w:rsidR="00112C1E" w:rsidRPr="003E65A6">
        <w:rPr>
          <w:rFonts w:ascii="Times New Roman" w:hAnsi="Times New Roman" w:cs="Times New Roman"/>
          <w:b/>
          <w:color w:val="FF0000"/>
          <w:sz w:val="30"/>
          <w:szCs w:val="30"/>
          <w:lang w:val="kk-KZ"/>
        </w:rPr>
        <w:t>АДГЕЗИ</w:t>
      </w:r>
      <w:r w:rsidR="003E65A6" w:rsidRPr="003E65A6">
        <w:rPr>
          <w:rFonts w:ascii="Times New Roman" w:hAnsi="Times New Roman" w:cs="Times New Roman"/>
          <w:b/>
          <w:color w:val="FF0000"/>
          <w:sz w:val="30"/>
          <w:szCs w:val="30"/>
          <w:lang w:val="kk-KZ"/>
        </w:rPr>
        <w:t>ЯЛ</w:t>
      </w:r>
      <w:r w:rsidR="00112C1E" w:rsidRPr="003E65A6">
        <w:rPr>
          <w:rFonts w:ascii="Times New Roman" w:hAnsi="Times New Roman" w:cs="Times New Roman"/>
          <w:b/>
          <w:color w:val="FF0000"/>
          <w:sz w:val="30"/>
          <w:szCs w:val="30"/>
          <w:lang w:val="kk-KZ"/>
        </w:rPr>
        <w:t xml:space="preserve">ЫҚ </w:t>
      </w:r>
      <w:r w:rsidR="00112C1E" w:rsidRPr="00D6428B">
        <w:rPr>
          <w:rFonts w:ascii="Times New Roman" w:hAnsi="Times New Roman" w:cs="Times New Roman"/>
          <w:b/>
          <w:sz w:val="30"/>
          <w:szCs w:val="30"/>
          <w:lang w:val="kk-KZ"/>
        </w:rPr>
        <w:t>ҚОСПАЛАР</w:t>
      </w:r>
    </w:p>
    <w:p w:rsidR="00112C1E" w:rsidRDefault="00112C1E" w:rsidP="001836FB">
      <w:pPr>
        <w:tabs>
          <w:tab w:val="left" w:pos="0"/>
        </w:tabs>
        <w:spacing w:after="0" w:line="240" w:lineRule="auto"/>
        <w:jc w:val="both"/>
        <w:rPr>
          <w:rFonts w:ascii="Times New Roman" w:hAnsi="Times New Roman" w:cs="Times New Roman"/>
          <w:sz w:val="30"/>
          <w:szCs w:val="30"/>
          <w:lang w:val="kk-KZ"/>
        </w:rPr>
      </w:pPr>
    </w:p>
    <w:p w:rsidR="003E65A6" w:rsidRPr="00D6428B" w:rsidRDefault="003E65A6"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Адгези</w:t>
      </w:r>
      <w:r w:rsidR="003E65A6">
        <w:rPr>
          <w:rFonts w:ascii="Times New Roman" w:hAnsi="Times New Roman" w:cs="Times New Roman"/>
          <w:sz w:val="30"/>
          <w:szCs w:val="30"/>
          <w:lang w:val="kk-KZ"/>
        </w:rPr>
        <w:t>ял</w:t>
      </w:r>
      <w:r w:rsidRPr="00D6428B">
        <w:rPr>
          <w:rFonts w:ascii="Times New Roman" w:hAnsi="Times New Roman" w:cs="Times New Roman"/>
          <w:sz w:val="30"/>
          <w:szCs w:val="30"/>
          <w:lang w:val="kk-KZ"/>
        </w:rPr>
        <w:t xml:space="preserve">ық қоспалар майдың метал </w:t>
      </w:r>
      <w:r w:rsidR="00D46AFF">
        <w:rPr>
          <w:rFonts w:ascii="Times New Roman" w:hAnsi="Times New Roman" w:cs="Times New Roman"/>
          <w:color w:val="FF0000"/>
          <w:sz w:val="30"/>
          <w:szCs w:val="30"/>
          <w:lang w:val="kk-KZ"/>
        </w:rPr>
        <w:t>бетіне</w:t>
      </w:r>
      <w:r w:rsidRPr="00D6428B">
        <w:rPr>
          <w:rFonts w:ascii="Times New Roman" w:hAnsi="Times New Roman" w:cs="Times New Roman"/>
          <w:sz w:val="30"/>
          <w:szCs w:val="30"/>
          <w:lang w:val="kk-KZ"/>
        </w:rPr>
        <w:t xml:space="preserve"> жайылуын азайтады.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 компоненттерінің металл </w:t>
      </w:r>
      <w:r w:rsidR="00D46AFF">
        <w:rPr>
          <w:rFonts w:ascii="Times New Roman" w:hAnsi="Times New Roman" w:cs="Times New Roman"/>
          <w:color w:val="FF0000"/>
          <w:sz w:val="30"/>
          <w:szCs w:val="30"/>
          <w:lang w:val="kk-KZ"/>
        </w:rPr>
        <w:t>бетімен</w:t>
      </w:r>
      <w:r w:rsidRPr="00D6428B">
        <w:rPr>
          <w:rFonts w:ascii="Times New Roman" w:hAnsi="Times New Roman" w:cs="Times New Roman"/>
          <w:sz w:val="30"/>
          <w:szCs w:val="30"/>
          <w:lang w:val="kk-KZ"/>
        </w:rPr>
        <w:t xml:space="preserve"> (немесе басқа қатты денемен) өзара физикалық-химиялық арақатынасы аспап майларында аса маңызды рөл атқарады. Аспаптарды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кезінде металл беттерінде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сұйықтықтарының дымқылдануы және жайылуы адгезиондық қоспалардың көмегімен реттеледі. Осы мақсатта қатты дененің текшелерінде түзелетін қабаты төмен созылмалы заттарды қолданады. Сәйкесінше мұның бәрі әртүрлі класты фторорганикалық қосылыстар. </w:t>
      </w:r>
    </w:p>
    <w:p w:rsidR="00112C1E" w:rsidRDefault="00112C1E" w:rsidP="001836FB">
      <w:pPr>
        <w:tabs>
          <w:tab w:val="left" w:pos="0"/>
        </w:tabs>
        <w:spacing w:after="0" w:line="240" w:lineRule="auto"/>
        <w:jc w:val="both"/>
        <w:rPr>
          <w:rFonts w:ascii="Times New Roman" w:hAnsi="Times New Roman" w:cs="Times New Roman"/>
          <w:sz w:val="30"/>
          <w:szCs w:val="30"/>
          <w:lang w:val="kk-KZ"/>
        </w:rPr>
      </w:pPr>
    </w:p>
    <w:p w:rsidR="003E65A6" w:rsidRPr="00D6428B" w:rsidRDefault="003E65A6"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7202A6"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ab/>
      </w:r>
      <w:r w:rsidR="00112C1E" w:rsidRPr="00D6428B">
        <w:rPr>
          <w:rFonts w:ascii="Times New Roman" w:hAnsi="Times New Roman" w:cs="Times New Roman"/>
          <w:b/>
          <w:sz w:val="30"/>
          <w:szCs w:val="30"/>
          <w:lang w:val="kk-KZ"/>
        </w:rPr>
        <w:t>2.3.2.1.7.3. АНТИСЕПТИКТЕР</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Антисептиктер – бұл майға бактериялар түскенде биологиялық процестердің дамуының алдын алатын органикалық заттар. Кейде мұндай заттарды биоцидтар немесе мұнай заттарының микробиологиялық зақымдануы (коррозия) ингибиторлары деп атайды. Тиімді антисептиктер кейбір өндірістік борлар, алғашқы алифатты аминдердің сіркелі-қышқылдық тұздары, металлорганикалық заттар (өндірістік сынап, қалайы және басқалар) </w:t>
      </w:r>
      <w:r w:rsidRPr="00D6428B">
        <w:rPr>
          <w:rFonts w:ascii="Times New Roman" w:hAnsi="Times New Roman" w:cs="Times New Roman"/>
          <w:sz w:val="30"/>
          <w:szCs w:val="30"/>
          <w:lang w:val="kk-KZ"/>
        </w:rPr>
        <w:lastRenderedPageBreak/>
        <w:t xml:space="preserve">болып табылады. Бактерицидті қызмет сондай-ақ кейбір </w:t>
      </w:r>
      <w:r w:rsidR="00D91ECC" w:rsidRPr="00D91ECC">
        <w:rPr>
          <w:rFonts w:ascii="Times New Roman" w:hAnsi="Times New Roman" w:cs="Times New Roman"/>
          <w:color w:val="FF0000"/>
          <w:sz w:val="30"/>
          <w:szCs w:val="30"/>
          <w:lang w:val="kk-KZ"/>
        </w:rPr>
        <w:t>тотығуға қарсы</w:t>
      </w:r>
      <w:r w:rsidRPr="00D6428B">
        <w:rPr>
          <w:rFonts w:ascii="Times New Roman" w:hAnsi="Times New Roman" w:cs="Times New Roman"/>
          <w:sz w:val="30"/>
          <w:szCs w:val="30"/>
          <w:lang w:val="kk-KZ"/>
        </w:rPr>
        <w:t>, коррозияға қарсы және басқа да қоспаларда бар.</w:t>
      </w:r>
    </w:p>
    <w:p w:rsidR="00112C1E" w:rsidRDefault="00112C1E" w:rsidP="001836FB">
      <w:pPr>
        <w:tabs>
          <w:tab w:val="left" w:pos="0"/>
        </w:tabs>
        <w:spacing w:after="0" w:line="240" w:lineRule="auto"/>
        <w:jc w:val="both"/>
        <w:rPr>
          <w:rFonts w:ascii="Times New Roman" w:hAnsi="Times New Roman" w:cs="Times New Roman"/>
          <w:sz w:val="30"/>
          <w:szCs w:val="30"/>
          <w:lang w:val="kk-KZ"/>
        </w:rPr>
      </w:pPr>
    </w:p>
    <w:p w:rsidR="003E65A6" w:rsidRPr="00D6428B" w:rsidRDefault="003E65A6" w:rsidP="001836FB">
      <w:pPr>
        <w:tabs>
          <w:tab w:val="left" w:pos="0"/>
        </w:tabs>
        <w:spacing w:after="0" w:line="240" w:lineRule="auto"/>
        <w:jc w:val="both"/>
        <w:rPr>
          <w:rFonts w:ascii="Times New Roman" w:hAnsi="Times New Roman" w:cs="Times New Roman"/>
          <w:sz w:val="30"/>
          <w:szCs w:val="30"/>
          <w:lang w:val="kk-KZ"/>
        </w:rPr>
      </w:pPr>
    </w:p>
    <w:p w:rsidR="00112C1E" w:rsidRPr="00D6428B" w:rsidRDefault="007202A6"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ab/>
      </w:r>
      <w:r w:rsidR="00112C1E" w:rsidRPr="00D6428B">
        <w:rPr>
          <w:rFonts w:ascii="Times New Roman" w:hAnsi="Times New Roman" w:cs="Times New Roman"/>
          <w:b/>
          <w:sz w:val="30"/>
          <w:szCs w:val="30"/>
          <w:lang w:val="kk-KZ"/>
        </w:rPr>
        <w:t xml:space="preserve">2.3.2.1.8. </w:t>
      </w:r>
      <w:r w:rsidR="00112C1E" w:rsidRPr="00926CB0">
        <w:rPr>
          <w:rFonts w:ascii="Times New Roman" w:hAnsi="Times New Roman" w:cs="Times New Roman"/>
          <w:b/>
          <w:color w:val="000000" w:themeColor="text1"/>
          <w:sz w:val="30"/>
          <w:szCs w:val="30"/>
          <w:lang w:val="kk-KZ"/>
        </w:rPr>
        <w:t>К</w:t>
      </w:r>
      <w:r w:rsidR="00D47124" w:rsidRPr="00926CB0">
        <w:rPr>
          <w:rFonts w:ascii="Times New Roman" w:hAnsi="Times New Roman" w:cs="Times New Roman"/>
          <w:b/>
          <w:color w:val="000000" w:themeColor="text1"/>
          <w:sz w:val="30"/>
          <w:szCs w:val="30"/>
          <w:lang w:val="kk-KZ"/>
        </w:rPr>
        <w:t>Ө</w:t>
      </w:r>
      <w:r w:rsidR="00112C1E" w:rsidRPr="00926CB0">
        <w:rPr>
          <w:rFonts w:ascii="Times New Roman" w:hAnsi="Times New Roman" w:cs="Times New Roman"/>
          <w:b/>
          <w:color w:val="000000" w:themeColor="text1"/>
          <w:sz w:val="30"/>
          <w:szCs w:val="30"/>
          <w:lang w:val="kk-KZ"/>
        </w:rPr>
        <w:t>ПФУНКЦИОНАЛ</w:t>
      </w:r>
      <w:r w:rsidR="00926CB0" w:rsidRPr="00926CB0">
        <w:rPr>
          <w:rFonts w:ascii="Times New Roman" w:hAnsi="Times New Roman" w:cs="Times New Roman"/>
          <w:b/>
          <w:color w:val="000000" w:themeColor="text1"/>
          <w:sz w:val="30"/>
          <w:szCs w:val="30"/>
          <w:lang w:val="kk-KZ"/>
        </w:rPr>
        <w:t>ДЫ</w:t>
      </w:r>
      <w:r w:rsidR="00112C1E" w:rsidRPr="00D91ECC">
        <w:rPr>
          <w:rFonts w:ascii="Times New Roman" w:hAnsi="Times New Roman" w:cs="Times New Roman"/>
          <w:b/>
          <w:color w:val="FF0000"/>
          <w:sz w:val="30"/>
          <w:szCs w:val="30"/>
          <w:lang w:val="kk-KZ"/>
        </w:rPr>
        <w:t xml:space="preserve"> ҚОСПАЛАР</w:t>
      </w:r>
      <w:r w:rsidR="00112C1E" w:rsidRPr="00D6428B">
        <w:rPr>
          <w:rFonts w:ascii="Times New Roman" w:hAnsi="Times New Roman" w:cs="Times New Roman"/>
          <w:b/>
          <w:sz w:val="30"/>
          <w:szCs w:val="30"/>
          <w:lang w:val="kk-KZ"/>
        </w:rPr>
        <w:t xml:space="preserve"> ЖӘНЕ ҚОСПАЛАР ПАКЕТІ (КОМПОЗИЦИЯЛАРЫ)</w:t>
      </w:r>
    </w:p>
    <w:p w:rsidR="008C4E40" w:rsidRPr="00D6428B" w:rsidRDefault="008C4E40" w:rsidP="001836FB">
      <w:pPr>
        <w:tabs>
          <w:tab w:val="left" w:pos="0"/>
        </w:tabs>
        <w:spacing w:after="0" w:line="240" w:lineRule="auto"/>
        <w:jc w:val="both"/>
        <w:rPr>
          <w:rFonts w:ascii="Times New Roman" w:hAnsi="Times New Roman" w:cs="Times New Roman"/>
          <w:b/>
          <w:sz w:val="30"/>
          <w:szCs w:val="30"/>
          <w:lang w:val="kk-KZ"/>
        </w:rPr>
      </w:pP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Көпфункционалды қоспалар бір уақытта майдың бірнеше пайдалану қасиеттерін жақсартуға арналған.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Көпфункционалды қоспалардың ішіндегі ең көп таралған қоспалар класы алкилфенольды болып табылады. Майдың жуғыш, коррозияға қарсы және тозуға қарсы қасиеттерін жақсартатын алғашқы совет көпфункционалды қоспалары АзНИИ-ЦИАТИМ-1 және ЦИАТИМ-339 болып табылады. Олар бис-(алкилфенил)-дисульфид барийлік тұздары. </w:t>
      </w:r>
    </w:p>
    <w:p w:rsidR="00FF3B6E"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Мотор майларының жуғыш, антитотықтырғыш және тозуға қарсы қасиеттерінің жоғары деңгейін қамтамасыз ететін қасиеттері келесі қоспаларда болды: формальдегид конденсациясы алкилалмастырылған фенолының кальцийлік (немесе барийлік) тұздары – көпфункционалды ВНИИ НП-370 және ВНИИ НП-371; ВНИИ НП-360 – ВНИИ НП-350 қоспасы (барий алкилфеноляты) және ВНИИ НП-354 (диалкилфенил-дитиофосфорлы қышқылының цинктік тұзы) қосындысы және басқалар. </w:t>
      </w:r>
    </w:p>
    <w:p w:rsidR="00FF3B6E" w:rsidRDefault="00FF3B6E"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Сонымен қатар, көпфункционалдыларға ДФ-11 (</w:t>
      </w:r>
      <w:r w:rsidR="00D91ECC" w:rsidRPr="00D91ECC">
        <w:rPr>
          <w:rFonts w:ascii="Times New Roman" w:hAnsi="Times New Roman" w:cs="Times New Roman"/>
          <w:color w:val="FF0000"/>
          <w:sz w:val="30"/>
          <w:szCs w:val="30"/>
          <w:lang w:val="kk-KZ"/>
        </w:rPr>
        <w:t>тотығуға қарсы</w:t>
      </w:r>
      <w:r w:rsidR="00112C1E" w:rsidRPr="00D6428B">
        <w:rPr>
          <w:rFonts w:ascii="Times New Roman" w:hAnsi="Times New Roman" w:cs="Times New Roman"/>
          <w:sz w:val="30"/>
          <w:szCs w:val="30"/>
          <w:lang w:val="kk-KZ"/>
        </w:rPr>
        <w:t xml:space="preserve">, тозуға қарсы және коррозияға қарсы) қоспасы, МАСК (жуғыш және антитотықтырғыш), МНИ ИП-22к (жуғыш, тозуға қарсы және коррозияға қарсы) және органикалық санда өндірілетін кейбір жаңа қоспалар. </w:t>
      </w:r>
    </w:p>
    <w:p w:rsidR="00112C1E" w:rsidRPr="00D6428B" w:rsidRDefault="00FF3B6E" w:rsidP="001836FB">
      <w:pPr>
        <w:tabs>
          <w:tab w:val="left" w:pos="0"/>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Соңғы кездері мотор және басқа майларға тек көпфункционалды майларды ғана емес, айтарлықтай дәрежеде майдың негізгі жұмыс функцияларын орындайтын қоспа композицияларын (пакеттерін) да қосып жүр. Көпфункционалды қоспаларды қолданғанға қарағанда майдың пайдалану қасиеттерінің жоғары және тұрақты дәрежесін қамтамасыз ету тәсілі артығырақ болды.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Автокөліктік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майлары үшін қоспа пакеттері химиялық қосылыстардың үйлесімді қосындысы болды, яғни әртүрлі класты майлардың қажетті пайдалану сипаттамаларымен қамтамасыз ететін әртүрлі құрылымды және әрекеттері бар</w:t>
      </w:r>
      <w:r w:rsidR="00FF3B6E">
        <w:rPr>
          <w:rFonts w:ascii="Times New Roman" w:hAnsi="Times New Roman" w:cs="Times New Roman"/>
          <w:sz w:val="30"/>
          <w:szCs w:val="30"/>
          <w:lang w:val="kk-KZ"/>
        </w:rPr>
        <w:t xml:space="preserve"> арнайы</w:t>
      </w:r>
      <w:r w:rsidRPr="00D6428B">
        <w:rPr>
          <w:rFonts w:ascii="Times New Roman" w:hAnsi="Times New Roman" w:cs="Times New Roman"/>
          <w:sz w:val="30"/>
          <w:szCs w:val="30"/>
          <w:lang w:val="kk-KZ"/>
        </w:rPr>
        <w:t xml:space="preserve"> қоспалар.Заманауи қоспа пакеттерінің құрамында 5-ке жуық </w:t>
      </w:r>
      <w:r w:rsidRPr="00D6428B">
        <w:rPr>
          <w:rFonts w:ascii="Times New Roman" w:hAnsi="Times New Roman" w:cs="Times New Roman"/>
          <w:sz w:val="30"/>
          <w:szCs w:val="30"/>
          <w:lang w:val="kk-KZ"/>
        </w:rPr>
        <w:lastRenderedPageBreak/>
        <w:t>компонеттері бар және майға 12 %-ға (ма</w:t>
      </w:r>
      <w:r w:rsidR="00926CB0">
        <w:rPr>
          <w:rFonts w:ascii="Times New Roman" w:hAnsi="Times New Roman" w:cs="Times New Roman"/>
          <w:sz w:val="30"/>
          <w:szCs w:val="30"/>
          <w:lang w:val="kk-KZ"/>
        </w:rPr>
        <w:t>с.</w:t>
      </w:r>
      <w:r w:rsidRPr="00D6428B">
        <w:rPr>
          <w:rFonts w:ascii="Times New Roman" w:hAnsi="Times New Roman" w:cs="Times New Roman"/>
          <w:sz w:val="30"/>
          <w:szCs w:val="30"/>
          <w:lang w:val="kk-KZ"/>
        </w:rPr>
        <w:t xml:space="preserve">) дейін көлемінде қосылады, қоюландырғыш қоспалар қосымша тағы қосылады. </w:t>
      </w:r>
    </w:p>
    <w:p w:rsidR="00112C1E" w:rsidRPr="00D6428B" w:rsidRDefault="00112C1E"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Төменде кейбір ресейлік қоспалар пакетінің сипаттамалары көрсетілген:</w:t>
      </w:r>
    </w:p>
    <w:tbl>
      <w:tblPr>
        <w:tblStyle w:val="a4"/>
        <w:tblW w:w="10495" w:type="dxa"/>
        <w:tblInd w:w="-601" w:type="dxa"/>
        <w:tblLook w:val="04A0"/>
      </w:tblPr>
      <w:tblGrid>
        <w:gridCol w:w="3542"/>
        <w:gridCol w:w="963"/>
        <w:gridCol w:w="963"/>
        <w:gridCol w:w="1692"/>
        <w:gridCol w:w="1156"/>
        <w:gridCol w:w="1072"/>
        <w:gridCol w:w="1107"/>
      </w:tblGrid>
      <w:tr w:rsidR="00112C1E" w:rsidRPr="00D6428B" w:rsidTr="00277A8B">
        <w:trPr>
          <w:trHeight w:val="1088"/>
        </w:trPr>
        <w:tc>
          <w:tcPr>
            <w:tcW w:w="3542" w:type="dxa"/>
            <w:vMerge w:val="restart"/>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Көрсеткіш </w:t>
            </w:r>
          </w:p>
        </w:tc>
        <w:tc>
          <w:tcPr>
            <w:tcW w:w="1926" w:type="dxa"/>
            <w:gridSpan w:val="2"/>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7311 СамОйл маркасы</w:t>
            </w:r>
          </w:p>
        </w:tc>
        <w:tc>
          <w:tcPr>
            <w:tcW w:w="1692" w:type="dxa"/>
            <w:vMerge w:val="restart"/>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7321 СамОйл</w:t>
            </w:r>
          </w:p>
        </w:tc>
        <w:tc>
          <w:tcPr>
            <w:tcW w:w="1156" w:type="dxa"/>
            <w:vMerge w:val="restart"/>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ВДС-94Н</w:t>
            </w:r>
          </w:p>
        </w:tc>
        <w:tc>
          <w:tcPr>
            <w:tcW w:w="1072" w:type="dxa"/>
            <w:vMerge w:val="restart"/>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К-47</w:t>
            </w:r>
          </w:p>
        </w:tc>
        <w:tc>
          <w:tcPr>
            <w:tcW w:w="1107" w:type="dxa"/>
            <w:vMerge w:val="restart"/>
          </w:tcPr>
          <w:p w:rsidR="00112C1E" w:rsidRPr="00D6428B" w:rsidRDefault="00112C1E" w:rsidP="001836FB">
            <w:pPr>
              <w:tabs>
                <w:tab w:val="left" w:pos="0"/>
              </w:tabs>
              <w:jc w:val="center"/>
              <w:rPr>
                <w:rFonts w:ascii="Times New Roman" w:hAnsi="Times New Roman" w:cs="Times New Roman"/>
                <w:sz w:val="30"/>
                <w:szCs w:val="30"/>
                <w:lang w:val="kk-KZ"/>
              </w:rPr>
            </w:pPr>
          </w:p>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К-48</w:t>
            </w:r>
          </w:p>
        </w:tc>
      </w:tr>
      <w:tr w:rsidR="00112C1E" w:rsidRPr="00D6428B" w:rsidTr="00277A8B">
        <w:trPr>
          <w:trHeight w:val="154"/>
        </w:trPr>
        <w:tc>
          <w:tcPr>
            <w:tcW w:w="3542" w:type="dxa"/>
            <w:vMerge/>
          </w:tcPr>
          <w:p w:rsidR="00112C1E" w:rsidRPr="00D6428B" w:rsidRDefault="00112C1E" w:rsidP="001836FB">
            <w:pPr>
              <w:tabs>
                <w:tab w:val="left" w:pos="0"/>
              </w:tabs>
              <w:jc w:val="center"/>
              <w:rPr>
                <w:rFonts w:ascii="Times New Roman" w:hAnsi="Times New Roman" w:cs="Times New Roman"/>
                <w:sz w:val="30"/>
                <w:szCs w:val="30"/>
                <w:lang w:val="kk-KZ"/>
              </w:rPr>
            </w:pPr>
          </w:p>
        </w:tc>
        <w:tc>
          <w:tcPr>
            <w:tcW w:w="9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А</w:t>
            </w:r>
          </w:p>
        </w:tc>
        <w:tc>
          <w:tcPr>
            <w:tcW w:w="9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В</w:t>
            </w:r>
          </w:p>
        </w:tc>
        <w:tc>
          <w:tcPr>
            <w:tcW w:w="1692" w:type="dxa"/>
            <w:vMerge/>
          </w:tcPr>
          <w:p w:rsidR="00112C1E" w:rsidRPr="00D6428B" w:rsidRDefault="00112C1E" w:rsidP="001836FB">
            <w:pPr>
              <w:tabs>
                <w:tab w:val="left" w:pos="0"/>
              </w:tabs>
              <w:jc w:val="center"/>
              <w:rPr>
                <w:rFonts w:ascii="Times New Roman" w:hAnsi="Times New Roman" w:cs="Times New Roman"/>
                <w:sz w:val="30"/>
                <w:szCs w:val="30"/>
                <w:lang w:val="kk-KZ"/>
              </w:rPr>
            </w:pPr>
          </w:p>
        </w:tc>
        <w:tc>
          <w:tcPr>
            <w:tcW w:w="1156" w:type="dxa"/>
            <w:vMerge/>
          </w:tcPr>
          <w:p w:rsidR="00112C1E" w:rsidRPr="00D6428B" w:rsidRDefault="00112C1E" w:rsidP="001836FB">
            <w:pPr>
              <w:tabs>
                <w:tab w:val="left" w:pos="0"/>
              </w:tabs>
              <w:jc w:val="center"/>
              <w:rPr>
                <w:rFonts w:ascii="Times New Roman" w:hAnsi="Times New Roman" w:cs="Times New Roman"/>
                <w:sz w:val="30"/>
                <w:szCs w:val="30"/>
                <w:lang w:val="kk-KZ"/>
              </w:rPr>
            </w:pPr>
          </w:p>
        </w:tc>
        <w:tc>
          <w:tcPr>
            <w:tcW w:w="1072" w:type="dxa"/>
            <w:vMerge/>
          </w:tcPr>
          <w:p w:rsidR="00112C1E" w:rsidRPr="00D6428B" w:rsidRDefault="00112C1E" w:rsidP="001836FB">
            <w:pPr>
              <w:tabs>
                <w:tab w:val="left" w:pos="0"/>
              </w:tabs>
              <w:jc w:val="center"/>
              <w:rPr>
                <w:rFonts w:ascii="Times New Roman" w:hAnsi="Times New Roman" w:cs="Times New Roman"/>
                <w:sz w:val="30"/>
                <w:szCs w:val="30"/>
                <w:lang w:val="kk-KZ"/>
              </w:rPr>
            </w:pPr>
          </w:p>
        </w:tc>
        <w:tc>
          <w:tcPr>
            <w:tcW w:w="1107" w:type="dxa"/>
            <w:vMerge/>
          </w:tcPr>
          <w:p w:rsidR="00112C1E" w:rsidRPr="00D6428B" w:rsidRDefault="00112C1E" w:rsidP="001836FB">
            <w:pPr>
              <w:tabs>
                <w:tab w:val="left" w:pos="0"/>
              </w:tabs>
              <w:jc w:val="center"/>
              <w:rPr>
                <w:rFonts w:ascii="Times New Roman" w:hAnsi="Times New Roman" w:cs="Times New Roman"/>
                <w:sz w:val="30"/>
                <w:szCs w:val="30"/>
                <w:lang w:val="kk-KZ"/>
              </w:rPr>
            </w:pPr>
          </w:p>
        </w:tc>
      </w:tr>
      <w:tr w:rsidR="00112C1E" w:rsidRPr="00D6428B" w:rsidTr="00277A8B">
        <w:trPr>
          <w:trHeight w:val="1104"/>
        </w:trPr>
        <w:tc>
          <w:tcPr>
            <w:tcW w:w="3542" w:type="dxa"/>
          </w:tcPr>
          <w:p w:rsidR="00112C1E" w:rsidRPr="00D6428B" w:rsidRDefault="00112C1E" w:rsidP="00926CB0">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100ºС температурада  кинематикалық тұтқыр-лығы, мг²/с, кем емес</w:t>
            </w:r>
          </w:p>
        </w:tc>
        <w:tc>
          <w:tcPr>
            <w:tcW w:w="9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80</w:t>
            </w:r>
          </w:p>
        </w:tc>
        <w:tc>
          <w:tcPr>
            <w:tcW w:w="9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80</w:t>
            </w:r>
          </w:p>
        </w:tc>
        <w:tc>
          <w:tcPr>
            <w:tcW w:w="16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80</w:t>
            </w:r>
          </w:p>
        </w:tc>
        <w:tc>
          <w:tcPr>
            <w:tcW w:w="115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30</w:t>
            </w:r>
          </w:p>
        </w:tc>
        <w:tc>
          <w:tcPr>
            <w:tcW w:w="107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25</w:t>
            </w:r>
          </w:p>
        </w:tc>
        <w:tc>
          <w:tcPr>
            <w:tcW w:w="110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200</w:t>
            </w:r>
          </w:p>
        </w:tc>
      </w:tr>
      <w:tr w:rsidR="00112C1E" w:rsidRPr="00D6428B" w:rsidTr="00277A8B">
        <w:trPr>
          <w:trHeight w:val="720"/>
        </w:trPr>
        <w:tc>
          <w:tcPr>
            <w:tcW w:w="3542" w:type="dxa"/>
          </w:tcPr>
          <w:p w:rsidR="00112C1E" w:rsidRPr="00D6428B" w:rsidRDefault="00112C1E"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Сілтілік саны, қоспаның мг КОН/г, кем емес</w:t>
            </w:r>
          </w:p>
        </w:tc>
        <w:tc>
          <w:tcPr>
            <w:tcW w:w="9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75</w:t>
            </w:r>
          </w:p>
        </w:tc>
        <w:tc>
          <w:tcPr>
            <w:tcW w:w="9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55</w:t>
            </w:r>
          </w:p>
        </w:tc>
        <w:tc>
          <w:tcPr>
            <w:tcW w:w="16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130-170 шамасында</w:t>
            </w:r>
          </w:p>
        </w:tc>
        <w:tc>
          <w:tcPr>
            <w:tcW w:w="115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70</w:t>
            </w:r>
          </w:p>
        </w:tc>
        <w:tc>
          <w:tcPr>
            <w:tcW w:w="107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200</w:t>
            </w:r>
          </w:p>
        </w:tc>
        <w:tc>
          <w:tcPr>
            <w:tcW w:w="110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108</w:t>
            </w:r>
          </w:p>
        </w:tc>
      </w:tr>
      <w:tr w:rsidR="00112C1E" w:rsidRPr="00D6428B" w:rsidTr="00277A8B">
        <w:trPr>
          <w:trHeight w:val="736"/>
        </w:trPr>
        <w:tc>
          <w:tcPr>
            <w:tcW w:w="10495" w:type="dxa"/>
            <w:gridSpan w:val="7"/>
          </w:tcPr>
          <w:p w:rsidR="00112C1E" w:rsidRPr="00D6428B" w:rsidRDefault="00112C1E" w:rsidP="001836FB">
            <w:pPr>
              <w:tabs>
                <w:tab w:val="left" w:pos="0"/>
              </w:tabs>
              <w:rPr>
                <w:rFonts w:ascii="Times New Roman" w:hAnsi="Times New Roman" w:cs="Times New Roman"/>
                <w:sz w:val="30"/>
                <w:szCs w:val="30"/>
                <w:lang w:val="kk-KZ"/>
              </w:rPr>
            </w:pPr>
            <w:r w:rsidRPr="00D6428B">
              <w:rPr>
                <w:rFonts w:ascii="Times New Roman" w:hAnsi="Times New Roman" w:cs="Times New Roman"/>
                <w:sz w:val="30"/>
                <w:szCs w:val="30"/>
                <w:lang w:val="kk-KZ"/>
              </w:rPr>
              <w:t>Белсенді элементтердің массалық</w:t>
            </w:r>
          </w:p>
          <w:p w:rsidR="00112C1E" w:rsidRPr="00D6428B" w:rsidRDefault="00112C1E" w:rsidP="001836FB">
            <w:pPr>
              <w:tabs>
                <w:tab w:val="left" w:pos="0"/>
              </w:tabs>
              <w:rPr>
                <w:rFonts w:ascii="Times New Roman" w:hAnsi="Times New Roman" w:cs="Times New Roman"/>
                <w:sz w:val="30"/>
                <w:szCs w:val="30"/>
                <w:lang w:val="kk-KZ"/>
              </w:rPr>
            </w:pPr>
            <w:r w:rsidRPr="00D6428B">
              <w:rPr>
                <w:rFonts w:ascii="Times New Roman" w:hAnsi="Times New Roman" w:cs="Times New Roman"/>
                <w:sz w:val="30"/>
                <w:szCs w:val="30"/>
                <w:lang w:val="kk-KZ"/>
              </w:rPr>
              <w:t>үлесі, %, кем емес:</w:t>
            </w:r>
          </w:p>
        </w:tc>
      </w:tr>
      <w:tr w:rsidR="00112C1E" w:rsidRPr="00D6428B" w:rsidTr="00277A8B">
        <w:trPr>
          <w:trHeight w:val="368"/>
        </w:trPr>
        <w:tc>
          <w:tcPr>
            <w:tcW w:w="3542" w:type="dxa"/>
          </w:tcPr>
          <w:p w:rsidR="00112C1E" w:rsidRPr="00D6428B" w:rsidRDefault="00112C1E" w:rsidP="001836FB">
            <w:pPr>
              <w:ind w:left="45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Кальций </w:t>
            </w:r>
          </w:p>
        </w:tc>
        <w:tc>
          <w:tcPr>
            <w:tcW w:w="9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2,5</w:t>
            </w:r>
          </w:p>
        </w:tc>
        <w:tc>
          <w:tcPr>
            <w:tcW w:w="9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w:t>
            </w:r>
          </w:p>
        </w:tc>
        <w:tc>
          <w:tcPr>
            <w:tcW w:w="16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4,30</w:t>
            </w:r>
          </w:p>
        </w:tc>
        <w:tc>
          <w:tcPr>
            <w:tcW w:w="115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w:t>
            </w:r>
          </w:p>
        </w:tc>
        <w:tc>
          <w:tcPr>
            <w:tcW w:w="107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7,2</w:t>
            </w:r>
          </w:p>
        </w:tc>
        <w:tc>
          <w:tcPr>
            <w:tcW w:w="110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3,2</w:t>
            </w:r>
          </w:p>
        </w:tc>
      </w:tr>
      <w:tr w:rsidR="00112C1E" w:rsidRPr="00D6428B" w:rsidTr="00277A8B">
        <w:trPr>
          <w:trHeight w:val="368"/>
        </w:trPr>
        <w:tc>
          <w:tcPr>
            <w:tcW w:w="3542" w:type="dxa"/>
          </w:tcPr>
          <w:p w:rsidR="00112C1E" w:rsidRPr="00D6428B" w:rsidRDefault="00112C1E" w:rsidP="001836FB">
            <w:pPr>
              <w:ind w:left="45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Цинк </w:t>
            </w:r>
          </w:p>
        </w:tc>
        <w:tc>
          <w:tcPr>
            <w:tcW w:w="9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w:t>
            </w:r>
          </w:p>
        </w:tc>
        <w:tc>
          <w:tcPr>
            <w:tcW w:w="9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1,1</w:t>
            </w:r>
          </w:p>
        </w:tc>
        <w:tc>
          <w:tcPr>
            <w:tcW w:w="16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1,05</w:t>
            </w:r>
          </w:p>
        </w:tc>
        <w:tc>
          <w:tcPr>
            <w:tcW w:w="115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0,6</w:t>
            </w:r>
          </w:p>
        </w:tc>
        <w:tc>
          <w:tcPr>
            <w:tcW w:w="107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2,5</w:t>
            </w:r>
          </w:p>
        </w:tc>
        <w:tc>
          <w:tcPr>
            <w:tcW w:w="110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2,6</w:t>
            </w:r>
          </w:p>
        </w:tc>
      </w:tr>
      <w:tr w:rsidR="00112C1E" w:rsidRPr="00D6428B" w:rsidTr="00277A8B">
        <w:trPr>
          <w:trHeight w:val="352"/>
        </w:trPr>
        <w:tc>
          <w:tcPr>
            <w:tcW w:w="3542" w:type="dxa"/>
          </w:tcPr>
          <w:p w:rsidR="00112C1E" w:rsidRPr="00D6428B" w:rsidRDefault="00112C1E" w:rsidP="001836FB">
            <w:pPr>
              <w:ind w:left="45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Фосфор </w:t>
            </w:r>
          </w:p>
        </w:tc>
        <w:tc>
          <w:tcPr>
            <w:tcW w:w="9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9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6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0,95</w:t>
            </w:r>
          </w:p>
        </w:tc>
        <w:tc>
          <w:tcPr>
            <w:tcW w:w="115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0,6</w:t>
            </w:r>
          </w:p>
        </w:tc>
        <w:tc>
          <w:tcPr>
            <w:tcW w:w="107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2,2</w:t>
            </w:r>
          </w:p>
        </w:tc>
        <w:tc>
          <w:tcPr>
            <w:tcW w:w="110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2,3</w:t>
            </w:r>
          </w:p>
        </w:tc>
      </w:tr>
      <w:tr w:rsidR="00112C1E" w:rsidRPr="00D6428B" w:rsidTr="00277A8B">
        <w:trPr>
          <w:trHeight w:val="352"/>
        </w:trPr>
        <w:tc>
          <w:tcPr>
            <w:tcW w:w="3542" w:type="dxa"/>
          </w:tcPr>
          <w:p w:rsidR="00112C1E" w:rsidRPr="00D6428B" w:rsidRDefault="00112C1E" w:rsidP="001836FB">
            <w:pPr>
              <w:ind w:left="45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Бор </w:t>
            </w:r>
          </w:p>
        </w:tc>
        <w:tc>
          <w:tcPr>
            <w:tcW w:w="9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9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6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5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07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0,012</w:t>
            </w:r>
          </w:p>
        </w:tc>
        <w:tc>
          <w:tcPr>
            <w:tcW w:w="110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0,012</w:t>
            </w:r>
          </w:p>
        </w:tc>
      </w:tr>
      <w:tr w:rsidR="00112C1E" w:rsidRPr="00D6428B" w:rsidTr="00277A8B">
        <w:trPr>
          <w:trHeight w:val="352"/>
        </w:trPr>
        <w:tc>
          <w:tcPr>
            <w:tcW w:w="10495" w:type="dxa"/>
            <w:gridSpan w:val="7"/>
          </w:tcPr>
          <w:p w:rsidR="00112C1E" w:rsidRPr="00D6428B" w:rsidRDefault="00112C1E" w:rsidP="001836FB">
            <w:pPr>
              <w:tabs>
                <w:tab w:val="left" w:pos="0"/>
              </w:tabs>
              <w:rPr>
                <w:rFonts w:ascii="Times New Roman" w:hAnsi="Times New Roman" w:cs="Times New Roman"/>
                <w:sz w:val="30"/>
                <w:szCs w:val="30"/>
                <w:lang w:val="kk-KZ"/>
              </w:rPr>
            </w:pPr>
            <w:r w:rsidRPr="00D6428B">
              <w:rPr>
                <w:rFonts w:ascii="Times New Roman" w:hAnsi="Times New Roman" w:cs="Times New Roman"/>
                <w:sz w:val="30"/>
                <w:szCs w:val="30"/>
                <w:lang w:val="kk-KZ"/>
              </w:rPr>
              <w:t>Массалық үлесі, %:</w:t>
            </w:r>
          </w:p>
        </w:tc>
      </w:tr>
      <w:tr w:rsidR="00112C1E" w:rsidRPr="00D6428B" w:rsidTr="00277A8B">
        <w:trPr>
          <w:trHeight w:val="736"/>
        </w:trPr>
        <w:tc>
          <w:tcPr>
            <w:tcW w:w="3542" w:type="dxa"/>
          </w:tcPr>
          <w:p w:rsidR="00112C1E" w:rsidRPr="00D6428B" w:rsidRDefault="00112C1E" w:rsidP="001836FB">
            <w:pPr>
              <w:ind w:left="459"/>
              <w:jc w:val="both"/>
              <w:rPr>
                <w:rFonts w:ascii="Times New Roman" w:hAnsi="Times New Roman" w:cs="Times New Roman"/>
                <w:sz w:val="30"/>
                <w:szCs w:val="30"/>
              </w:rPr>
            </w:pPr>
            <w:r w:rsidRPr="00D6428B">
              <w:rPr>
                <w:rFonts w:ascii="Times New Roman" w:hAnsi="Times New Roman" w:cs="Times New Roman"/>
                <w:sz w:val="30"/>
                <w:szCs w:val="30"/>
                <w:lang w:val="kk-KZ"/>
              </w:rPr>
              <w:t>Механикалық қосындысы, кем емес</w:t>
            </w:r>
          </w:p>
        </w:tc>
        <w:tc>
          <w:tcPr>
            <w:tcW w:w="9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0,08</w:t>
            </w:r>
          </w:p>
        </w:tc>
        <w:tc>
          <w:tcPr>
            <w:tcW w:w="9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0,08</w:t>
            </w:r>
          </w:p>
        </w:tc>
        <w:tc>
          <w:tcPr>
            <w:tcW w:w="16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0,1</w:t>
            </w:r>
          </w:p>
        </w:tc>
        <w:tc>
          <w:tcPr>
            <w:tcW w:w="1156" w:type="dxa"/>
          </w:tcPr>
          <w:p w:rsidR="00112C1E" w:rsidRPr="00D6428B" w:rsidRDefault="00112C1E" w:rsidP="001836FB">
            <w:pPr>
              <w:jc w:val="center"/>
              <w:rPr>
                <w:rFonts w:ascii="Times New Roman" w:hAnsi="Times New Roman" w:cs="Times New Roman"/>
                <w:sz w:val="30"/>
                <w:szCs w:val="30"/>
              </w:rPr>
            </w:pPr>
            <w:r w:rsidRPr="00D6428B">
              <w:rPr>
                <w:rFonts w:ascii="Times New Roman" w:hAnsi="Times New Roman" w:cs="Times New Roman"/>
                <w:sz w:val="30"/>
                <w:szCs w:val="30"/>
                <w:lang w:val="kk-KZ"/>
              </w:rPr>
              <w:t>0,1</w:t>
            </w:r>
          </w:p>
        </w:tc>
        <w:tc>
          <w:tcPr>
            <w:tcW w:w="1072" w:type="dxa"/>
          </w:tcPr>
          <w:p w:rsidR="00112C1E" w:rsidRPr="00D6428B" w:rsidRDefault="00112C1E" w:rsidP="001836FB">
            <w:pPr>
              <w:jc w:val="center"/>
              <w:rPr>
                <w:rFonts w:ascii="Times New Roman" w:hAnsi="Times New Roman" w:cs="Times New Roman"/>
                <w:sz w:val="30"/>
                <w:szCs w:val="30"/>
              </w:rPr>
            </w:pPr>
            <w:r w:rsidRPr="00D6428B">
              <w:rPr>
                <w:rFonts w:ascii="Times New Roman" w:hAnsi="Times New Roman" w:cs="Times New Roman"/>
                <w:sz w:val="30"/>
                <w:szCs w:val="30"/>
                <w:lang w:val="kk-KZ"/>
              </w:rPr>
              <w:t>0,1</w:t>
            </w:r>
          </w:p>
        </w:tc>
        <w:tc>
          <w:tcPr>
            <w:tcW w:w="1107" w:type="dxa"/>
          </w:tcPr>
          <w:p w:rsidR="00112C1E" w:rsidRPr="00D6428B" w:rsidRDefault="00112C1E" w:rsidP="001836FB">
            <w:pPr>
              <w:jc w:val="center"/>
              <w:rPr>
                <w:rFonts w:ascii="Times New Roman" w:hAnsi="Times New Roman" w:cs="Times New Roman"/>
                <w:sz w:val="30"/>
                <w:szCs w:val="30"/>
              </w:rPr>
            </w:pPr>
            <w:r w:rsidRPr="00D6428B">
              <w:rPr>
                <w:rFonts w:ascii="Times New Roman" w:hAnsi="Times New Roman" w:cs="Times New Roman"/>
                <w:sz w:val="30"/>
                <w:szCs w:val="30"/>
                <w:lang w:val="kk-KZ"/>
              </w:rPr>
              <w:t>0,1</w:t>
            </w:r>
          </w:p>
        </w:tc>
      </w:tr>
      <w:tr w:rsidR="00112C1E" w:rsidRPr="00D6428B" w:rsidTr="00277A8B">
        <w:trPr>
          <w:trHeight w:val="352"/>
        </w:trPr>
        <w:tc>
          <w:tcPr>
            <w:tcW w:w="3542" w:type="dxa"/>
          </w:tcPr>
          <w:p w:rsidR="00112C1E" w:rsidRPr="00D6428B" w:rsidRDefault="00112C1E" w:rsidP="001836FB">
            <w:pPr>
              <w:ind w:left="45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Су </w:t>
            </w:r>
          </w:p>
        </w:tc>
        <w:tc>
          <w:tcPr>
            <w:tcW w:w="9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0,15</w:t>
            </w:r>
          </w:p>
        </w:tc>
        <w:tc>
          <w:tcPr>
            <w:tcW w:w="9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0,15</w:t>
            </w:r>
          </w:p>
        </w:tc>
        <w:tc>
          <w:tcPr>
            <w:tcW w:w="16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0,15</w:t>
            </w:r>
          </w:p>
        </w:tc>
        <w:tc>
          <w:tcPr>
            <w:tcW w:w="115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0,1</w:t>
            </w:r>
          </w:p>
        </w:tc>
        <w:tc>
          <w:tcPr>
            <w:tcW w:w="107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Іздер </w:t>
            </w:r>
          </w:p>
        </w:tc>
        <w:tc>
          <w:tcPr>
            <w:tcW w:w="1107" w:type="dxa"/>
          </w:tcPr>
          <w:p w:rsidR="00112C1E" w:rsidRPr="00D6428B" w:rsidRDefault="00112C1E" w:rsidP="001836FB">
            <w:pPr>
              <w:tabs>
                <w:tab w:val="left" w:pos="0"/>
              </w:tabs>
              <w:jc w:val="center"/>
              <w:rPr>
                <w:rFonts w:ascii="Times New Roman" w:hAnsi="Times New Roman" w:cs="Times New Roman"/>
                <w:sz w:val="30"/>
                <w:szCs w:val="30"/>
                <w:lang w:val="kk-KZ"/>
              </w:rPr>
            </w:pPr>
          </w:p>
        </w:tc>
      </w:tr>
      <w:tr w:rsidR="00112C1E" w:rsidRPr="00D6428B" w:rsidTr="00277A8B">
        <w:trPr>
          <w:trHeight w:val="352"/>
        </w:trPr>
        <w:tc>
          <w:tcPr>
            <w:tcW w:w="3542" w:type="dxa"/>
          </w:tcPr>
          <w:p w:rsidR="00112C1E" w:rsidRPr="00D6428B" w:rsidRDefault="00112C1E" w:rsidP="001836FB">
            <w:pPr>
              <w:ind w:left="45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Сульфатты күл </w:t>
            </w:r>
          </w:p>
        </w:tc>
        <w:tc>
          <w:tcPr>
            <w:tcW w:w="9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w:t>
            </w:r>
          </w:p>
        </w:tc>
        <w:tc>
          <w:tcPr>
            <w:tcW w:w="9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12</w:t>
            </w:r>
          </w:p>
        </w:tc>
        <w:tc>
          <w:tcPr>
            <w:tcW w:w="16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w:t>
            </w:r>
          </w:p>
        </w:tc>
        <w:tc>
          <w:tcPr>
            <w:tcW w:w="115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11-15</w:t>
            </w:r>
          </w:p>
        </w:tc>
        <w:tc>
          <w:tcPr>
            <w:tcW w:w="107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35</w:t>
            </w:r>
          </w:p>
        </w:tc>
        <w:tc>
          <w:tcPr>
            <w:tcW w:w="110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30</w:t>
            </w:r>
          </w:p>
        </w:tc>
      </w:tr>
      <w:tr w:rsidR="00112C1E" w:rsidRPr="00D6428B" w:rsidTr="00277A8B">
        <w:trPr>
          <w:trHeight w:val="1104"/>
        </w:trPr>
        <w:tc>
          <w:tcPr>
            <w:tcW w:w="3542" w:type="dxa"/>
          </w:tcPr>
          <w:p w:rsidR="00112C1E" w:rsidRPr="00D6428B" w:rsidRDefault="00112C1E" w:rsidP="001836FB">
            <w:pPr>
              <w:tabs>
                <w:tab w:val="left" w:pos="0"/>
              </w:tabs>
              <w:jc w:val="both"/>
              <w:rPr>
                <w:rFonts w:ascii="Times New Roman" w:hAnsi="Times New Roman" w:cs="Times New Roman"/>
                <w:sz w:val="30"/>
                <w:szCs w:val="30"/>
              </w:rPr>
            </w:pPr>
            <w:r w:rsidRPr="00D6428B">
              <w:rPr>
                <w:rFonts w:ascii="Times New Roman" w:hAnsi="Times New Roman" w:cs="Times New Roman"/>
                <w:sz w:val="30"/>
                <w:szCs w:val="30"/>
                <w:lang w:val="kk-KZ"/>
              </w:rPr>
              <w:t>Ашық тигельде тұтану темпера-турасы, ºС, төмен емес</w:t>
            </w:r>
          </w:p>
        </w:tc>
        <w:tc>
          <w:tcPr>
            <w:tcW w:w="9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180</w:t>
            </w:r>
          </w:p>
        </w:tc>
        <w:tc>
          <w:tcPr>
            <w:tcW w:w="963"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180</w:t>
            </w:r>
          </w:p>
        </w:tc>
        <w:tc>
          <w:tcPr>
            <w:tcW w:w="169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185</w:t>
            </w:r>
          </w:p>
        </w:tc>
        <w:tc>
          <w:tcPr>
            <w:tcW w:w="1156"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165</w:t>
            </w:r>
          </w:p>
        </w:tc>
        <w:tc>
          <w:tcPr>
            <w:tcW w:w="1072"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170</w:t>
            </w:r>
          </w:p>
        </w:tc>
        <w:tc>
          <w:tcPr>
            <w:tcW w:w="1107" w:type="dxa"/>
          </w:tcPr>
          <w:p w:rsidR="00112C1E" w:rsidRPr="00D6428B" w:rsidRDefault="00112C1E" w:rsidP="001836FB">
            <w:pPr>
              <w:tabs>
                <w:tab w:val="left" w:pos="0"/>
              </w:tabs>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150</w:t>
            </w:r>
          </w:p>
        </w:tc>
      </w:tr>
    </w:tbl>
    <w:p w:rsidR="00277A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p>
    <w:p w:rsidR="00112C1E" w:rsidRPr="00D6428B" w:rsidRDefault="00277A8B" w:rsidP="001836FB">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ОАО «Лукойл» мотор майларына арналған РА-4501, РА-4502, РА-2503 қоспалар пакеттерін өндіреді; «Квалитет» компаниясы – К-4711, К-472, К-483; «Пластнефтехим» компаниясы – Каскад-814, Каскад-800; ОАО «Роснефть» - Комплексал 7311, Комплексал 7321А және басқалар.</w:t>
      </w:r>
    </w:p>
    <w:p w:rsidR="00112C1E" w:rsidRPr="00D6428B" w:rsidRDefault="00277A8B" w:rsidP="001836FB">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Қоспалар пакетінің тиімділігі олардың құрамына және қолданылып жатқан концентрациясына, сонымен қатар майдың химиялық құрамына байланысты.Іс жүзінде әртүрлі қоспаларды үйлестіріп қолданады</w:t>
      </w:r>
      <w:r>
        <w:rPr>
          <w:rFonts w:ascii="Times New Roman" w:hAnsi="Times New Roman" w:cs="Times New Roman"/>
          <w:sz w:val="30"/>
          <w:szCs w:val="30"/>
          <w:lang w:val="kk-KZ"/>
        </w:rPr>
        <w:t>:</w:t>
      </w:r>
      <w:r w:rsidR="00112C1E" w:rsidRPr="00D6428B">
        <w:rPr>
          <w:rFonts w:ascii="Times New Roman" w:hAnsi="Times New Roman" w:cs="Times New Roman"/>
          <w:sz w:val="30"/>
          <w:szCs w:val="30"/>
          <w:lang w:val="kk-KZ"/>
        </w:rPr>
        <w:t xml:space="preserve">жуғыш металл құрамдастарды коррозия ингибиторлары мен </w:t>
      </w:r>
      <w:r w:rsidR="00926CB0" w:rsidRPr="00D91ECC">
        <w:rPr>
          <w:rFonts w:ascii="Times New Roman" w:hAnsi="Times New Roman" w:cs="Times New Roman"/>
          <w:color w:val="FF0000"/>
          <w:sz w:val="30"/>
          <w:szCs w:val="30"/>
          <w:lang w:val="kk-KZ"/>
        </w:rPr>
        <w:t>тотығуға қарсы</w:t>
      </w:r>
      <w:r w:rsidR="00112C1E" w:rsidRPr="00D6428B">
        <w:rPr>
          <w:rFonts w:ascii="Times New Roman" w:hAnsi="Times New Roman" w:cs="Times New Roman"/>
          <w:sz w:val="30"/>
          <w:szCs w:val="30"/>
          <w:lang w:val="kk-KZ"/>
        </w:rPr>
        <w:t xml:space="preserve"> қоспалармен; жуғыш металл құрамдас және коррозияға</w:t>
      </w:r>
      <w:r>
        <w:rPr>
          <w:rFonts w:ascii="Times New Roman" w:hAnsi="Times New Roman" w:cs="Times New Roman"/>
          <w:sz w:val="30"/>
          <w:szCs w:val="30"/>
          <w:lang w:val="kk-KZ"/>
        </w:rPr>
        <w:t xml:space="preserve"> қарсы </w:t>
      </w:r>
      <w:r w:rsidR="00112C1E" w:rsidRPr="00D6428B">
        <w:rPr>
          <w:rFonts w:ascii="Times New Roman" w:hAnsi="Times New Roman" w:cs="Times New Roman"/>
          <w:sz w:val="30"/>
          <w:szCs w:val="30"/>
          <w:lang w:val="kk-KZ"/>
        </w:rPr>
        <w:t xml:space="preserve">қоспалармен сукцинимидтердің </w:t>
      </w:r>
      <w:r w:rsidR="00112C1E" w:rsidRPr="00D6428B">
        <w:rPr>
          <w:rFonts w:ascii="Times New Roman" w:hAnsi="Times New Roman" w:cs="Times New Roman"/>
          <w:sz w:val="30"/>
          <w:szCs w:val="30"/>
          <w:lang w:val="kk-KZ"/>
        </w:rPr>
        <w:lastRenderedPageBreak/>
        <w:t xml:space="preserve">күлсіз жуғыш типтері; кей кездері мұндай қосындыларға антитотықтырғыштарды да қосады. </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Мотор майларының көптеген қоспа пакеттерінің құрамына аз мөлшерде көпіршікке қарсы қоспалар кіреді. </w:t>
      </w:r>
    </w:p>
    <w:p w:rsidR="00112C1E" w:rsidRPr="00D6428B" w:rsidRDefault="00112C1E" w:rsidP="001836FB">
      <w:pPr>
        <w:spacing w:after="0" w:line="240" w:lineRule="auto"/>
        <w:jc w:val="both"/>
        <w:rPr>
          <w:rFonts w:ascii="Times New Roman" w:hAnsi="Times New Roman" w:cs="Times New Roman"/>
          <w:sz w:val="30"/>
          <w:szCs w:val="30"/>
          <w:lang w:val="kk-KZ"/>
        </w:rPr>
      </w:pP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2.3.3. ТАУАРЛЫ МҰНАЙ МАЙЛАРЫ</w:t>
      </w:r>
      <w:r w:rsidRPr="00D6428B">
        <w:rPr>
          <w:rFonts w:ascii="Times New Roman" w:hAnsi="Times New Roman" w:cs="Times New Roman"/>
          <w:sz w:val="30"/>
          <w:szCs w:val="30"/>
          <w:lang w:val="kk-KZ"/>
        </w:rPr>
        <w:t xml:space="preserve"> </w:t>
      </w:r>
    </w:p>
    <w:p w:rsidR="00112C1E" w:rsidRPr="00D6428B" w:rsidRDefault="00112C1E" w:rsidP="001836FB">
      <w:pPr>
        <w:spacing w:after="0" w:line="240" w:lineRule="auto"/>
        <w:jc w:val="both"/>
        <w:rPr>
          <w:rFonts w:ascii="Times New Roman" w:hAnsi="Times New Roman" w:cs="Times New Roman"/>
          <w:sz w:val="30"/>
          <w:szCs w:val="30"/>
          <w:lang w:val="kk-KZ"/>
        </w:rPr>
      </w:pP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Тауарлы мұнай майларын тұтқырлығы және қоспалары әртүрлі базалық майларды араластыру жолымен (компаундирлеу) алынатыны белгілі. Жоғарыда айтылғандай, кейбір тауарлы майлардың құрамында қоспалардың болмауы да мүмкін, бірақ </w:t>
      </w:r>
      <w:r w:rsidR="00A713C2">
        <w:rPr>
          <w:rFonts w:ascii="Times New Roman" w:hAnsi="Times New Roman" w:cs="Times New Roman"/>
          <w:color w:val="FF0000"/>
          <w:sz w:val="30"/>
          <w:szCs w:val="30"/>
          <w:lang w:val="kk-KZ"/>
        </w:rPr>
        <w:t>бұл кейбір жағдайларда ғана.</w:t>
      </w:r>
      <w:r w:rsidRPr="00D6428B">
        <w:rPr>
          <w:rFonts w:ascii="Times New Roman" w:hAnsi="Times New Roman" w:cs="Times New Roman"/>
          <w:sz w:val="30"/>
          <w:szCs w:val="30"/>
          <w:lang w:val="kk-KZ"/>
        </w:rPr>
        <w:t xml:space="preserve"> </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Тауарлы майлар қолдану саласы бойынша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және майламайтын болып бөлінеді (төмендегі классификацияны қараңыз):</w:t>
      </w:r>
    </w:p>
    <w:p w:rsidR="00112C1E" w:rsidRPr="00D6428B" w:rsidRDefault="00112C1E" w:rsidP="001836FB">
      <w:pPr>
        <w:spacing w:after="0" w:line="240" w:lineRule="auto"/>
        <w:jc w:val="both"/>
        <w:rPr>
          <w:rFonts w:ascii="Times New Roman" w:hAnsi="Times New Roman" w:cs="Times New Roman"/>
          <w:sz w:val="30"/>
          <w:szCs w:val="30"/>
          <w:lang w:val="kk-KZ"/>
        </w:rPr>
      </w:pPr>
    </w:p>
    <w:tbl>
      <w:tblPr>
        <w:tblStyle w:val="a4"/>
        <w:tblW w:w="0" w:type="auto"/>
        <w:tblLook w:val="04A0"/>
      </w:tblPr>
      <w:tblGrid>
        <w:gridCol w:w="3082"/>
        <w:gridCol w:w="3122"/>
        <w:gridCol w:w="3083"/>
      </w:tblGrid>
      <w:tr w:rsidR="00112C1E" w:rsidRPr="00D6428B" w:rsidTr="00CD48E9">
        <w:tc>
          <w:tcPr>
            <w:tcW w:w="3190" w:type="dxa"/>
            <w:tcBorders>
              <w:top w:val="nil"/>
              <w:left w:val="nil"/>
              <w:bottom w:val="nil"/>
              <w:right w:val="single" w:sz="4" w:space="0" w:color="auto"/>
            </w:tcBorders>
          </w:tcPr>
          <w:p w:rsidR="00112C1E" w:rsidRPr="00D6428B" w:rsidRDefault="00112C1E" w:rsidP="001836FB">
            <w:pPr>
              <w:jc w:val="center"/>
              <w:rPr>
                <w:rFonts w:ascii="Times New Roman" w:hAnsi="Times New Roman" w:cs="Times New Roman"/>
                <w:sz w:val="30"/>
                <w:szCs w:val="30"/>
                <w:lang w:val="kk-KZ"/>
              </w:rPr>
            </w:pPr>
          </w:p>
        </w:tc>
        <w:tc>
          <w:tcPr>
            <w:tcW w:w="3190" w:type="dxa"/>
            <w:tcBorders>
              <w:left w:val="single" w:sz="4" w:space="0" w:color="auto"/>
              <w:right w:val="single" w:sz="4" w:space="0" w:color="auto"/>
            </w:tcBorders>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Тауарлы майлар</w:t>
            </w:r>
          </w:p>
        </w:tc>
        <w:tc>
          <w:tcPr>
            <w:tcW w:w="3191" w:type="dxa"/>
            <w:tcBorders>
              <w:top w:val="nil"/>
              <w:left w:val="single" w:sz="4" w:space="0" w:color="auto"/>
              <w:bottom w:val="nil"/>
              <w:right w:val="nil"/>
            </w:tcBorders>
          </w:tcPr>
          <w:p w:rsidR="00112C1E" w:rsidRPr="00D6428B" w:rsidRDefault="00112C1E" w:rsidP="001836FB">
            <w:pPr>
              <w:jc w:val="center"/>
              <w:rPr>
                <w:rFonts w:ascii="Times New Roman" w:hAnsi="Times New Roman" w:cs="Times New Roman"/>
                <w:sz w:val="30"/>
                <w:szCs w:val="30"/>
                <w:lang w:val="kk-KZ"/>
              </w:rPr>
            </w:pPr>
          </w:p>
        </w:tc>
      </w:tr>
    </w:tbl>
    <w:p w:rsidR="00112C1E" w:rsidRPr="00D6428B" w:rsidRDefault="00D334DB" w:rsidP="001836FB">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AutoShape 32" o:spid="_x0000_s1067" type="#_x0000_t32" style="position:absolute;left:0;text-align:left;margin-left:227.7pt;margin-top:.5pt;width:137.25pt;height:30pt;z-index:2516357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W9kJgIAAEIEAAAOAAAAZHJzL2Uyb0RvYy54bWysU9uO2jAQfa/Uf7D8Dkkg3CLCapVAX7Yt&#10;0m4/wNgOserYlm0IqOq/d2wuYtuXqioPZpyZOXNm5nj5dOokOnLrhFYlzoYpRlxRzYTal/jb22Yw&#10;x8h5ohiRWvESn7nDT6uPH5a9KfhIt1oybhGAKFf0psSt96ZIEkdb3hE31IYrcDbadsTD1e4TZkkP&#10;6J1MRmk6TXptmbGacufga31x4lXEbxpO/demcdwjWWLg5uNp47kLZ7JakmJviWkFvdIg/8CiI0JB&#10;0TtUTTxBByv+gOoEtdrpxg+p7hLdNILy2AN0k6W/dfPaEsNjLzAcZ+5jcv8Pln45bi0SrMSTHCNF&#10;OtjR88HrWBqNR2FAvXEFxFVqa0OL9KRezYum3x1SumqJ2vMY/XY2kJyFjORdSrg4A2V2/WfNIIZA&#10;gTitU2O7AAlzQKe4lPN9KfzkEYWP2Swfp7MJRhR843mWpnFrCSlu2cY6/4nrDgWjxM5bIvatr7RS&#10;sH9ts1iLHF+cD9xIcUsIpZXeCCmjDKRCfYkXk9EkJjgtBQvOEObsfldJi44kCCn+YqPgeQyz+qBY&#10;BGs5Yeur7YmQFxuKSxXwoDugc7UuSvmxSBfr+XqeD/LRdD3I07oePG+qfDDdZLNJPa6rqs5+BmpZ&#10;XrSCMa4Cu5tqs/zvVHF9Pxe93XV7H0PyHj3OC8je/iPpuN6w0Ys2dpqdt/a2dhBqDL4+qvASHu9g&#10;Pz791S8AAAD//wMAUEsDBBQABgAIAAAAIQCxhJvI3QAAAAgBAAAPAAAAZHJzL2Rvd25yZXYueG1s&#10;TI/NboMwEITvlfoO1kbqpWpMUEgDxURRpR56zI/Uq4M3QIPXCJtA8/TZntrjzjeanck3k23FFXvf&#10;OFKwmEcgkEpnGqoUHA8fL2sQPmgyunWECn7Qw6Z4fMh1ZtxIO7zuQyU4hHymFdQhdJmUvqzRaj93&#10;HRKzs+utDnz2lTS9HjnctjKOopW0uiH+UOsO32ssL/vBKkA/JItom9rq+Hkbn7/i2/fYHZR6mk3b&#10;NxABp/Bnht/6XB0K7nRyAxkvWgXLJFmylQFPYv4apymIk4IVC7LI5f8BxR0AAP//AwBQSwECLQAU&#10;AAYACAAAACEAtoM4kv4AAADhAQAAEwAAAAAAAAAAAAAAAAAAAAAAW0NvbnRlbnRfVHlwZXNdLnht&#10;bFBLAQItABQABgAIAAAAIQA4/SH/1gAAAJQBAAALAAAAAAAAAAAAAAAAAC8BAABfcmVscy8ucmVs&#10;c1BLAQItABQABgAIAAAAIQCZ2W9kJgIAAEIEAAAOAAAAAAAAAAAAAAAAAC4CAABkcnMvZTJvRG9j&#10;LnhtbFBLAQItABQABgAIAAAAIQCxhJvI3QAAAAgBAAAPAAAAAAAAAAAAAAAAAIAEAABkcnMvZG93&#10;bnJldi54bWxQSwUGAAAAAAQABADzAAAAigUAAAAA&#10;"/>
        </w:pict>
      </w:r>
      <w:r>
        <w:rPr>
          <w:rFonts w:ascii="Times New Roman" w:hAnsi="Times New Roman" w:cs="Times New Roman"/>
          <w:noProof/>
          <w:sz w:val="30"/>
          <w:szCs w:val="30"/>
        </w:rPr>
        <w:pict>
          <v:shape id="AutoShape 31" o:spid="_x0000_s1066" type="#_x0000_t32" style="position:absolute;left:0;text-align:left;margin-left:109.95pt;margin-top:.5pt;width:117.75pt;height:30pt;flip:x;z-index:2516336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qL9LQIAAEwEAAAOAAAAZHJzL2Uyb0RvYy54bWysVM2O2jAQvlfqO1i+QxIIW4gIq1UC7WHb&#10;Iu32AYztEKuObdmGgKq+e8cO0NJeqqo5ODOZmW/+Pmf5eOokOnLrhFYlzsYpRlxRzYTal/jL62Y0&#10;x8h5ohiRWvESn7nDj6u3b5a9KfhEt1oybhGAKFf0psSt96ZIEkdb3hE31oYrMDbadsSDavcJs6QH&#10;9E4mkzR9SHptmbGacufgaz0Y8SriNw2n/nPTOO6RLDHU5uNp47kLZ7JakmJviWkFvZRB/qGKjggF&#10;SW9QNfEEHaz4A6oT1GqnGz+mukt00wjKYw/QTZb+1s1LSwyPvcBwnLmNyf0/WPrpuLVIsBLPphgp&#10;0sGOng5ex9RomoUB9cYV4FeprQ0t0pN6Mc+afnVI6aolas+j9+vZQHCMSO5CguIMpNn1HzUDHwIJ&#10;4rROje1QI4X5EAIDOEwEneJ6zrf18JNHFD5m+WKWT2YYUbBN51maxv0lpAg4IdpY599z3aEglNh5&#10;S8S+9ZVWCpig7ZCDHJ+dh74g8BoQgpXeCCkjIaRCfYkXM0gWLE5LwYIxKna/q6RFRxIoFZ8wJAC7&#10;c7P6oFgEazlh64vsiZCDDP5SBTzoDsq5SANnvi3SxXq+nuejfPKwHuVpXY+eNlU+ethk72b1tK6q&#10;OvseSsvyohWMcRWqu/I3y/+OH5ebNDDvxuDbGJJ79NgiFHt9x6LjosNuB5bsNDtvbZhG2DlQNjpf&#10;rle4E7/q0evnT2D1AwAA//8DAFBLAwQUAAYACAAAACEAfKsJzN0AAAAIAQAADwAAAGRycy9kb3du&#10;cmV2LnhtbEyPwU7DMBBE70j9B2srcaNOqzS0IU5VIYE4oEgtcHfjJQmN1yF2k/TvWU5w3Hmj2Zls&#10;N9lWDNj7xpGC5SICgVQ601Cl4P3t6W4DwgdNRreOUMEVPezy2U2mU+NGOuBwDJXgEPKpVlCH0KVS&#10;+rJGq/3CdUjMPl1vdeCzr6Tp9cjhtpWrKEqk1Q3xh1p3+FhjeT5erIJvur9+xHLYfBVFSJ5fXivC&#10;YlTqdj7tH0AEnMKfGX7rc3XIudPJXch40SpYLbdbtjLgSczj9ToGcVKQsCDzTP4fkP8AAAD//wMA&#10;UEsBAi0AFAAGAAgAAAAhALaDOJL+AAAA4QEAABMAAAAAAAAAAAAAAAAAAAAAAFtDb250ZW50X1R5&#10;cGVzXS54bWxQSwECLQAUAAYACAAAACEAOP0h/9YAAACUAQAACwAAAAAAAAAAAAAAAAAvAQAAX3Jl&#10;bHMvLnJlbHNQSwECLQAUAAYACAAAACEAkIai/S0CAABMBAAADgAAAAAAAAAAAAAAAAAuAgAAZHJz&#10;L2Uyb0RvYy54bWxQSwECLQAUAAYACAAAACEAfKsJzN0AAAAIAQAADwAAAAAAAAAAAAAAAACHBAAA&#10;ZHJzL2Rvd25yZXYueG1sUEsFBgAAAAAEAAQA8wAAAJEFAAAAAA==&#10;"/>
        </w:pict>
      </w:r>
    </w:p>
    <w:p w:rsidR="00112C1E" w:rsidRPr="00D6428B" w:rsidRDefault="00112C1E" w:rsidP="001836FB">
      <w:pPr>
        <w:spacing w:after="0" w:line="240" w:lineRule="auto"/>
        <w:jc w:val="center"/>
        <w:rPr>
          <w:rFonts w:ascii="Times New Roman" w:hAnsi="Times New Roman" w:cs="Times New Roman"/>
          <w:sz w:val="30"/>
          <w:szCs w:val="30"/>
          <w:lang w:val="kk-KZ"/>
        </w:rPr>
      </w:pPr>
    </w:p>
    <w:tbl>
      <w:tblPr>
        <w:tblStyle w:val="a4"/>
        <w:tblW w:w="8221" w:type="dxa"/>
        <w:tblInd w:w="675" w:type="dxa"/>
        <w:tblLook w:val="04A0"/>
      </w:tblPr>
      <w:tblGrid>
        <w:gridCol w:w="2976"/>
        <w:gridCol w:w="2127"/>
        <w:gridCol w:w="3118"/>
      </w:tblGrid>
      <w:tr w:rsidR="00112C1E" w:rsidRPr="00D6428B" w:rsidTr="00CD48E9">
        <w:tc>
          <w:tcPr>
            <w:tcW w:w="2976" w:type="dxa"/>
            <w:tcBorders>
              <w:right w:val="single" w:sz="4" w:space="0" w:color="auto"/>
            </w:tcBorders>
          </w:tcPr>
          <w:p w:rsidR="00112C1E" w:rsidRPr="00D6428B" w:rsidRDefault="00984385"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112C1E" w:rsidRPr="00D6428B">
              <w:rPr>
                <w:rFonts w:ascii="Times New Roman" w:hAnsi="Times New Roman" w:cs="Times New Roman"/>
                <w:sz w:val="30"/>
                <w:szCs w:val="30"/>
                <w:lang w:val="kk-KZ"/>
              </w:rPr>
              <w:t xml:space="preserve"> майлары</w:t>
            </w:r>
          </w:p>
        </w:tc>
        <w:tc>
          <w:tcPr>
            <w:tcW w:w="2127" w:type="dxa"/>
            <w:tcBorders>
              <w:top w:val="nil"/>
              <w:left w:val="single" w:sz="4" w:space="0" w:color="auto"/>
              <w:bottom w:val="nil"/>
              <w:right w:val="single" w:sz="4" w:space="0" w:color="auto"/>
            </w:tcBorders>
          </w:tcPr>
          <w:p w:rsidR="00112C1E" w:rsidRPr="00D6428B" w:rsidRDefault="00112C1E" w:rsidP="001836FB">
            <w:pPr>
              <w:jc w:val="center"/>
              <w:rPr>
                <w:rFonts w:ascii="Times New Roman" w:hAnsi="Times New Roman" w:cs="Times New Roman"/>
                <w:sz w:val="30"/>
                <w:szCs w:val="30"/>
                <w:lang w:val="kk-KZ"/>
              </w:rPr>
            </w:pPr>
          </w:p>
        </w:tc>
        <w:tc>
          <w:tcPr>
            <w:tcW w:w="3118" w:type="dxa"/>
            <w:tcBorders>
              <w:left w:val="single" w:sz="4" w:space="0" w:color="auto"/>
            </w:tcBorders>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Майламайтын майлары</w:t>
            </w:r>
          </w:p>
        </w:tc>
      </w:tr>
    </w:tbl>
    <w:p w:rsidR="00112C1E" w:rsidRPr="00D6428B" w:rsidRDefault="00D334DB" w:rsidP="001836FB">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AutoShape 42" o:spid="_x0000_s1065" type="#_x0000_t32" style="position:absolute;left:0;text-align:left;margin-left:374.7pt;margin-top:.7pt;width:18pt;height:48pt;z-index:251656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JATIwIAAEEEAAAOAAAAZHJzL2Uyb0RvYy54bWysU82O0zAQviPxDpbv3fyQljZqulolLZcF&#10;Ku3yAK7tJBaJbdlu0wrx7oydtFC4IEQOztgz8803f+vHc9+hEzdWKFng5CHGiEuqmJBNgb+87mZL&#10;jKwjkpFOSV7gC7f4cfP2zXrQOU9VqzrGDQIQafNBF7h1TudRZGnLe2IflOYSlLUyPXFwNU3EDBkA&#10;ve+iNI4X0aAM00ZRbi28VqMSbwJ+XXPqPte15Q51BQZuLpwmnAd/Rps1yRtDdCvoRIP8A4ueCAlB&#10;b1AVcQQdjfgDqhfUKKtq90BVH6m6FpSHHCCbJP4tm5eWaB5ygeJYfSuT/X+w9NNpb5BgBZ6nGEnS&#10;Q4+ejk6F0ChLfYEGbXOwK+Xe+BTpWb7oZ0W/WiRV2RLZ8GD9etHgnHiP6M7FX6yGMIfho2JgQyBA&#10;qNa5Nr2HhDqgc2jK5dYUfnaIwmOaLhcxtI6CahGvvOwjkPzqrI11H7jqkRcKbJ0homldqaSE9iuT&#10;hFDk9Gzd6Hh18JGl2omug3eSdxINBV7N03lwsKoTzCu9zprmUHYGnYifo/BNLO7MjDpKFsBaTth2&#10;kh0R3SgD6056PEgO6EzSOCjfVvFqu9wus1mWLrazLK6q2dOuzGaLXfJ+Xr2ryrJKvntqSZa3gjEu&#10;Pbvr0CbZ3w3FtD7juN3G9laG6B49FBrIXv+BdOiub+g4GgfFLnvjS+sbDXMajKed8ovw6z1Y/dz8&#10;zQ8AAAD//wMAUEsDBBQABgAIAAAAIQDnri1+3gAAAAgBAAAPAAAAZHJzL2Rvd25yZXYueG1sTI9B&#10;b8IwDIXvk/YfIiPtMo0UVFbaNUVo0g47DpB2DY3XdjRO1aS049fPnOBkW+/p+Xv5ZrKtOGPvG0cK&#10;FvMIBFLpTEOVgsP+42UNwgdNRreOUMEfetgUjw+5zowb6QvPu1AJDiGfaQV1CF0mpS9rtNrPXYfE&#10;2o/rrQ589pU0vR453LZyGUWv0uqG+EOtO3yvsTztBqsA/bBaRNvUVofPy/j8vbz8jt1eqafZtH0D&#10;EXAKNzNc8RkdCmY6uoGMF62CJE5jtrLAg/VkveLlqCBNYpBFLu8LFP8AAAD//wMAUEsBAi0AFAAG&#10;AAgAAAAhALaDOJL+AAAA4QEAABMAAAAAAAAAAAAAAAAAAAAAAFtDb250ZW50X1R5cGVzXS54bWxQ&#10;SwECLQAUAAYACAAAACEAOP0h/9YAAACUAQAACwAAAAAAAAAAAAAAAAAvAQAAX3JlbHMvLnJlbHNQ&#10;SwECLQAUAAYACAAAACEAGOiQEyMCAABBBAAADgAAAAAAAAAAAAAAAAAuAgAAZHJzL2Uyb0RvYy54&#10;bWxQSwECLQAUAAYACAAAACEA564tft4AAAAIAQAADwAAAAAAAAAAAAAAAAB9BAAAZHJzL2Rvd25y&#10;ZXYueG1sUEsFBgAAAAAEAAQA8wAAAIgFAAAAAA==&#10;"/>
        </w:pict>
      </w:r>
      <w:r>
        <w:rPr>
          <w:rFonts w:ascii="Times New Roman" w:hAnsi="Times New Roman" w:cs="Times New Roman"/>
          <w:noProof/>
          <w:sz w:val="30"/>
          <w:szCs w:val="30"/>
        </w:rPr>
        <w:pict>
          <v:shape id="AutoShape 41" o:spid="_x0000_s1064" type="#_x0000_t32" style="position:absolute;left:0;text-align:left;margin-left:349.95pt;margin-top:.7pt;width:24.75pt;height:48pt;flip:x;z-index:251654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FVuLQIAAEsEAAAOAAAAZHJzL2Uyb0RvYy54bWysVM2O2jAQvlfqO1i+QxIIFCLCapVAe9i2&#10;SLt9AGM7xKpjW7aXgKq+e8cO0NJeqqo5ODOZmW/+Pmf1cOokOnLrhFYlzsYpRlxRzYQ6lPjLy3a0&#10;wMh5ohiRWvESn7nDD+u3b1a9KfhEt1oybhGAKFf0psSt96ZIEkdb3hE31oYrMDbadsSDag8Js6QH&#10;9E4mkzSdJ722zFhNuXPwtR6MeB3xm4ZT/7lpHPdIlhhq8/G08dyHM1mvSHGwxLSCXsog/1BFR4SC&#10;pDeomniCXq34A6oT1GqnGz+mukt00wjKYw/QTZb+1s1zSwyPvcBwnLmNyf0/WPrpuLNIsBLPMowU&#10;6WBHj69ex9Qoz8KAeuMK8KvUzoYW6Uk9mydNvzqkdNUSdeDR++VsIDhGJHchQXEG0uz7j5qBD4EE&#10;cVqnxnaokcJ8CIEBHCaCTnE959t6+MkjCh+nWT6dzDCiYJqny3ka15eQIsCEYGOdf891h4JQYuct&#10;EYfWV1opIIK2QwpyfHIe2oLAa0AIVnorpIx8kAr1JV7OIFmwOC0FC8ao2MO+khYdSWBUfMKMAOzO&#10;zepXxSJYywnbXGRPhBxk8Jcq4EFzUM5FGijzbZkuN4vNIh/lk/lmlKd1PXrcVvlovs3ezeppXVV1&#10;9j2UluVFKxjjKlR3pW+W/x09LhdpIN6NwLcxJPfosUUo9vqORcc9h9UOJNlrdt7ZMI2wcmBsdL7c&#10;rnAlftWj189/wPoHAAAA//8DAFBLAwQUAAYACAAAACEA+DVowdwAAAAIAQAADwAAAGRycy9kb3du&#10;cmV2LnhtbEyPwU6EMBCG7ya+QzMm3tyiIbBFysaYaDwYEle9d+kIKJ0i7QL79o4nvc3k+/PPN+Vu&#10;dYOYcQq9Jw3XmwQEUuNtT62Gt9eHqy2IEA1ZM3hCDScMsKvOz0pTWL/QC8772AouoVAYDV2MYyFl&#10;aDp0Jmz8iMTsw0/ORF6nVtrJLFzuBnmTJJl0pie+0JkR7ztsvvZHp+Gb8tN7KuftZ13H7PHpuSWs&#10;F60vL9a7WxAR1/gXhl99VoeKnQ7+SDaIQUOmlOIogxQE8zxVPBw0qDwFWZXy/wPVDwAAAP//AwBQ&#10;SwECLQAUAAYACAAAACEAtoM4kv4AAADhAQAAEwAAAAAAAAAAAAAAAAAAAAAAW0NvbnRlbnRfVHlw&#10;ZXNdLnhtbFBLAQItABQABgAIAAAAIQA4/SH/1gAAAJQBAAALAAAAAAAAAAAAAAAAAC8BAABfcmVs&#10;cy8ucmVsc1BLAQItABQABgAIAAAAIQAlaFVuLQIAAEsEAAAOAAAAAAAAAAAAAAAAAC4CAABkcnMv&#10;ZTJvRG9jLnhtbFBLAQItABQABgAIAAAAIQD4NWjB3AAAAAgBAAAPAAAAAAAAAAAAAAAAAIcEAABk&#10;cnMvZG93bnJldi54bWxQSwUGAAAAAAQABADzAAAAkAUAAAAA&#10;"/>
        </w:pict>
      </w:r>
      <w:r>
        <w:rPr>
          <w:rFonts w:ascii="Times New Roman" w:hAnsi="Times New Roman" w:cs="Times New Roman"/>
          <w:noProof/>
          <w:sz w:val="30"/>
          <w:szCs w:val="30"/>
        </w:rPr>
        <w:pict>
          <v:shape id="AutoShape 40" o:spid="_x0000_s1063" type="#_x0000_t32" style="position:absolute;left:0;text-align:left;margin-left:374.7pt;margin-top:.7pt;width:67.5pt;height:15pt;z-index:2516520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POEJAIAAEEEAAAOAAAAZHJzL2Uyb0RvYy54bWysU82O2yAQvlfqOyDuie3UySZWnNXKTnrZ&#10;diPt9gEIYBsVAwISJ6r67h3Ij7LtparqAx6YmW+++Vs+HnuJDtw6oVWJs3GKEVdUM6HaEn9724zm&#10;GDlPFCNSK17iE3f4cfXxw3IwBZ/oTkvGLQIQ5YrBlLjz3hRJ4mjHe+LG2nAFykbbnni42jZhlgyA&#10;3stkkqazZNCWGaspdw5e67MSryJ+03DqX5rGcY9kiYGbj6eN5y6cyWpJitYS0wl6oUH+gUVPhIKg&#10;N6iaeIL2VvwB1QtqtdONH1PdJ7ppBOUxB8gmS3/L5rUjhsdcoDjO3Mrk/h8s/XrYWiRYiadQHkV6&#10;6NHT3usYGuWxQINxBdhVamtDivSoXs2zpt8dUrrqiGp5tH47GXDOQkmTdy7h4gyE2Q1fNAMbAgFi&#10;tY6N7QMk1AEdY1NOt6bwo0cUHufTh0ngRkGVLdJpGjklpLg6G+v8Z657FIQSO2+JaDtfaaWg/dpm&#10;MRQ5PDsfqJHi6hAiK70RUsYpkAoNJV5MJ9Po4LQULCiDmbPtrpIWHUiYo/jFPEFzb2b1XrEI1nHC&#10;1hfZEyHPMgSXKuBBckDnIp0H5cciXazn63k+yiez9ShP63r0tKny0WyTPUzrT3VV1dnPQC3Li04w&#10;xlVgdx3aLP+7obisz3ncbmN7K0PyHj3WC8he/5F07G5oaNgyV+w0O23tteswp9H4slNhEe7vIN9v&#10;/uoXAAAA//8DAFBLAwQUAAYACAAAACEAHXHZt9wAAAAIAQAADwAAAGRycy9kb3ducmV2LnhtbEyP&#10;T0/DMAzF70h8h8hIXBBLNwp0pe40IXHgyDaJa9aYttA4VZOuZZ8ec4KT/7yn55+Lzew6daIhtJ4R&#10;losEFHHlbcs1wmH/cpuBCtGwNZ1nQvimAJvy8qIwufUTv9FpF2slIRxyg9DE2Odah6ohZ8LC98Si&#10;ffjBmSjjUGs7mEnCXadXSfKgnWlZLjSmp+eGqq/d6BAojPfLZLt29eH1PN28r86fU79HvL6at0+g&#10;Is3xzwy/+IIOpTAd/cg2qA7hMV2nYhVBiuhZlkpzRLiThS4L/f+B8gcAAP//AwBQSwECLQAUAAYA&#10;CAAAACEAtoM4kv4AAADhAQAAEwAAAAAAAAAAAAAAAAAAAAAAW0NvbnRlbnRfVHlwZXNdLnhtbFBL&#10;AQItABQABgAIAAAAIQA4/SH/1gAAAJQBAAALAAAAAAAAAAAAAAAAAC8BAABfcmVscy8ucmVsc1BL&#10;AQItABQABgAIAAAAIQCWrPOEJAIAAEEEAAAOAAAAAAAAAAAAAAAAAC4CAABkcnMvZTJvRG9jLnht&#10;bFBLAQItABQABgAIAAAAIQAdcdm33AAAAAgBAAAPAAAAAAAAAAAAAAAAAH4EAABkcnMvZG93bnJl&#10;di54bWxQSwUGAAAAAAQABADzAAAAhwUAAAAA&#10;"/>
        </w:pict>
      </w:r>
      <w:r>
        <w:rPr>
          <w:rFonts w:ascii="Times New Roman" w:hAnsi="Times New Roman" w:cs="Times New Roman"/>
          <w:noProof/>
          <w:sz w:val="30"/>
          <w:szCs w:val="30"/>
        </w:rPr>
        <w:pict>
          <v:shape id="AutoShape 39" o:spid="_x0000_s1062" type="#_x0000_t32" style="position:absolute;left:0;text-align:left;margin-left:301.2pt;margin-top:.7pt;width:73.5pt;height:15pt;flip:x;z-index:2516500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2+yKwIAAEsEAAAOAAAAZHJzL2Uyb0RvYy54bWysVMGO2jAQvVfqP1i5QxIIlESE1SqB9rDd&#10;Iu32A4ztEKuObdmGgKr+e8cOULa9VFVzcMbxzJs3M89ZPpw6gY7MWK5kGaXjJEJMEkW53JfR19fN&#10;aBEh67CkWCjJyujMbPSwev9u2euCTVSrBGUGAYi0Ra/LqHVOF3FsScs6bMdKMwmHjTIddrA1+5ga&#10;3AN6J+JJkszjXhmqjSLMWvhaD4fRKuA3DSPuS9NY5pAoI+DmwmrCuvNrvFriYm+wbjm50MD/wKLD&#10;XELSG1SNHUYHw/+A6jgxyqrGjYnqYtU0nLBQA1STJr9V89JizUIt0Byrb22y/w+WPB+3BnFaRlke&#10;IYk7mNHjwamQGk1z36Be2wL8Krk1vkRyki/6SZFvFklVtVjuWfB+PWsITn1E/CbEb6yGNLv+s6Lg&#10;gyFB6NapMR1qBNeffKAHh46gUxjP+TYednKIwMd8Os1mMEQCR2mezJIwvhgXHsYHa2PdR6Y65I0y&#10;ss5gvm9dpaQEISgzpMDHJ+s8yV8BPliqDRci6EFI1EO62WQWOFklOPWH3s2a/a4SBh2xV1R4QsVw&#10;cu9m1EHSANYyTNcX22EuBhuSC+nxoDigc7EGyXzPk3y9WC+yUTaZr0dZUtejx02Vjeab9MOsntZV&#10;Vac/PLU0K1pOKZOe3VW+afZ38rhcpEF4NwHf2hC/RQ/9ArLXdyAd5uxHO4hkp+h5a67zB8UG58vt&#10;8lfifg/2/T9g9RMAAP//AwBQSwMEFAAGAAgAAAAhAHfCZBrcAAAACAEAAA8AAABkcnMvZG93bnJl&#10;di54bWxMj09Pg0AQxe8mfofNmHizSyuhLWVpjInGgyFp1fuWnQItO4vsFui3dzzpaf68lze/ybaT&#10;bcWAvW8cKZjPIhBIpTMNVQo+P14eViB80GR06wgVXNHDNr+9yXRq3Eg7HPahEhxCPtUK6hC6VEpf&#10;1mi1n7kOibWj660OPPaVNL0eOdy2chFFibS6Ib5Q6w6fayzP+4tV8E3L61csh9WpKELy+vZeERaj&#10;Uvd309MGRMAp/JnhF5/RIWemg7uQ8aJVkESLmK0scGF9Ga+5OSh45IXMM/n/gfwHAAD//wMAUEsB&#10;Ai0AFAAGAAgAAAAhALaDOJL+AAAA4QEAABMAAAAAAAAAAAAAAAAAAAAAAFtDb250ZW50X1R5cGVz&#10;XS54bWxQSwECLQAUAAYACAAAACEAOP0h/9YAAACUAQAACwAAAAAAAAAAAAAAAAAvAQAAX3JlbHMv&#10;LnJlbHNQSwECLQAUAAYACAAAACEAeONvsisCAABLBAAADgAAAAAAAAAAAAAAAAAuAgAAZHJzL2Uy&#10;b0RvYy54bWxQSwECLQAUAAYACAAAACEAd8JkGtwAAAAIAQAADwAAAAAAAAAAAAAAAACFBAAAZHJz&#10;L2Rvd25yZXYueG1sUEsFBgAAAAAEAAQA8wAAAI4FAAAAAA==&#10;"/>
        </w:pict>
      </w:r>
      <w:r>
        <w:rPr>
          <w:rFonts w:ascii="Times New Roman" w:hAnsi="Times New Roman" w:cs="Times New Roman"/>
          <w:noProof/>
          <w:sz w:val="30"/>
          <w:szCs w:val="30"/>
        </w:rPr>
        <w:pict>
          <v:shape id="AutoShape 38" o:spid="_x0000_s1061" type="#_x0000_t32" style="position:absolute;left:0;text-align:left;margin-left:374.7pt;margin-top:.7pt;width:0;height:99pt;z-index:251648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HLaIAIAAD0EAAAOAAAAZHJzL2Uyb0RvYy54bWysU02P2jAQvVfqf7B8hyQQdiEirFYJ9LJt&#10;kXb7A4ztEKuObdmGgKr+944dQGx7qarm4IztmTcf73n5dOokOnLrhFYlzsYpRlxRzYTal/jb22Y0&#10;x8h5ohiRWvESn7nDT6uPH5a9KfhEt1oybhGAKFf0psSt96ZIEkdb3hE31oYruGy07YiHrd0nzJIe&#10;0DuZTNL0Iem1ZcZqyp2D03q4xKuI3zSc+q9N47hHssRQm4+rjesurMlqSYq9JaYV9FIG+YcqOiIU&#10;JL1B1cQTdLDiD6hOUKudbvyY6i7RTSMojz1AN1n6WzevLTE89gLDceY2Jvf/YOmX49YiwUqcA1OK&#10;dMDR88HrmBpN52FAvXEF+FVqa0OL9KRezYum3x1SumqJ2vPo/XY2EJyFiORdSNg4A2l2/WfNwIdA&#10;gjitU2O7AAlzQKdIyvlGCj95RIdDCqfZZPY4TSNhCSmugcY6/4nrDgWjxM5bIvatr7RSQL22WUxD&#10;ji/Oh7JIcQ0IWZXeCCmjAqRCfYkXs8ksBjgtBQuXwc3Z/a6SFh1J0FD8Yo9wc+9m9UGxCNZywtYX&#10;2xMhBxuSSxXwoDEo52INIvmxSBfr+Xqej/LJw3qUp3U9et5U+ehhkz3O6mldVXX2M5SW5UUrGOMq&#10;VHcVbJb/nSAuT2eQ2k2ytzEk79HjvKDY6z8WHZkNZA6y2Gl23tor46DR6Hx5T+ER3O/Bvn/1q18A&#10;AAD//wMAUEsDBBQABgAIAAAAIQBavL0j2wAAAAkBAAAPAAAAZHJzL2Rvd25yZXYueG1sTI9BS8NA&#10;EIXvgv9hGcGL2E1L1SZmU4rgwaNtwes0O02i2dmQ3TSxv94RD/Y0PL7Hm/fy9eRadaI+NJ4NzGcJ&#10;KOLS24YrA/vd6/0KVIjIFlvPZOCbAqyL66scM+tHfqfTNlZKQjhkaKCOscu0DmVNDsPMd8TCjr53&#10;GEX2lbY9jhLuWr1IkkftsGH5UGNHLzWVX9vBGaAwPMyTTeqq/dt5vPtYnD/HbmfM7c20eQYVaYr/&#10;ZvitL9WhkE4HP7ANqjXwtEyXYhUgR/ifPohOBegi15cLih8AAAD//wMAUEsBAi0AFAAGAAgAAAAh&#10;ALaDOJL+AAAA4QEAABMAAAAAAAAAAAAAAAAAAAAAAFtDb250ZW50X1R5cGVzXS54bWxQSwECLQAU&#10;AAYACAAAACEAOP0h/9YAAACUAQAACwAAAAAAAAAAAAAAAAAvAQAAX3JlbHMvLnJlbHNQSwECLQAU&#10;AAYACAAAACEAaLBy2iACAAA9BAAADgAAAAAAAAAAAAAAAAAuAgAAZHJzL2Uyb0RvYy54bWxQSwEC&#10;LQAUAAYACAAAACEAWry9I9sAAAAJAQAADwAAAAAAAAAAAAAAAAB6BAAAZHJzL2Rvd25yZXYueG1s&#10;UEsFBgAAAAAEAAQA8wAAAIIFAAAAAA==&#10;"/>
        </w:pict>
      </w:r>
      <w:r>
        <w:rPr>
          <w:rFonts w:ascii="Times New Roman" w:hAnsi="Times New Roman" w:cs="Times New Roman"/>
          <w:noProof/>
          <w:sz w:val="30"/>
          <w:szCs w:val="30"/>
        </w:rPr>
        <w:pict>
          <v:shape id="AutoShape 37" o:spid="_x0000_s1060" type="#_x0000_t32" style="position:absolute;left:0;text-align:left;margin-left:106.2pt;margin-top:.7pt;width:3.75pt;height:99pt;z-index:2516459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vomIwIAAEEEAAAOAAAAZHJzL2Uyb0RvYy54bWysU9uO2jAQfa/Uf7D8Dkkg3CLCapVAX7Zd&#10;pN1+gLEdYtWxLdsQUNV/79hctLt9qaryYMaZmTNnZo6XD6dOoiO3TmhV4myYYsQV1UyofYm/v24G&#10;c4ycJ4oRqRUv8Zk7/LD6/GnZm4KPdKsl4xYBiHJFb0rcem+KJHG05R1xQ224AmejbUc8XO0+YZb0&#10;gN7JZJSm06TXlhmrKXcOvtYXJ15F/Kbh1D83jeMeyRIDNx9PG89dOJPVkhR7S0wr6JUG+QcWHREK&#10;it6hauIJOljxB1QnqNVON35IdZfophGUxx6gmyz90M1LSwyPvcBwnLmPyf0/WPrtuLVIsBLnM4wU&#10;6WBHjwevY2k0noUB9cYVEFeprQ0t0pN6MU+a/nBI6aolas9j9OvZQHIWMpJ3KeHiDJTZ9V81gxgC&#10;BeK0To3tAiTMAZ3iUs73pfCTRxQ+5rPpaIIRBU82mszGaVxaQopbsrHOf+G6Q8EosfOWiH3rK60U&#10;rF/bLJYixyfnAzVS3BJCZaU3QsqoAqlQX+LFBKoFj9NSsOCMF7vfVdKiIwk6ir/Y54cwqw+KRbCW&#10;E7a+2p4IebGhuFQBD5oDOlfrIpSfi3Sxnq/n+SAfTdeDPK3rweOmygfTTTab1OO6qursV6CW5UUr&#10;GOMqsLuJNsv/ThTX53OR21229zEk79HjvIDs7T+SjtsNC71IY6fZeWtvWwedxuDrmwoP4e0d7Lcv&#10;f/UbAAD//wMAUEsDBBQABgAIAAAAIQB6hbS+3QAAAAkBAAAPAAAAZHJzL2Rvd25yZXYueG1sTI/B&#10;TsMwEETvSPyDtUhcEHViFYRDnKpC4sCRtlKvbrwkgXgdxU4T+vUsJzitRm80O1NuFt+LM46xC2Qg&#10;X2UgkOrgOmoMHPav908gYrLkbB8IDXxjhE11fVXawoWZ3vG8S43gEIqFNdCmNBRSxrpFb+MqDEjM&#10;PsLobWI5NtKNduZw30uVZY/S2474Q2sHfGmx/tpN3gDG6SHPtto3h7fLfHdUl8952Btze7Nsn0Ek&#10;XNKfGX7rc3WouNMpTOSi6A2oXK3ZyoAPc5VrDeLEWus1yKqU/xdUPwAAAP//AwBQSwECLQAUAAYA&#10;CAAAACEAtoM4kv4AAADhAQAAEwAAAAAAAAAAAAAAAAAAAAAAW0NvbnRlbnRfVHlwZXNdLnhtbFBL&#10;AQItABQABgAIAAAAIQA4/SH/1gAAAJQBAAALAAAAAAAAAAAAAAAAAC8BAABfcmVscy8ucmVsc1BL&#10;AQItABQABgAIAAAAIQBZXvomIwIAAEEEAAAOAAAAAAAAAAAAAAAAAC4CAABkcnMvZTJvRG9jLnht&#10;bFBLAQItABQABgAIAAAAIQB6hbS+3QAAAAkBAAAPAAAAAAAAAAAAAAAAAH0EAABkcnMvZG93bnJl&#10;di54bWxQSwUGAAAAAAQABADzAAAAhwUAAAAA&#10;"/>
        </w:pict>
      </w:r>
      <w:r>
        <w:rPr>
          <w:rFonts w:ascii="Times New Roman" w:hAnsi="Times New Roman" w:cs="Times New Roman"/>
          <w:noProof/>
          <w:sz w:val="30"/>
          <w:szCs w:val="30"/>
        </w:rPr>
        <w:pict>
          <v:shape id="AutoShape 34" o:spid="_x0000_s1059" type="#_x0000_t32" style="position:absolute;left:0;text-align:left;margin-left:106.2pt;margin-top:.7pt;width:69pt;height:15pt;z-index:2516398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ODgJAIAAEEEAAAOAAAAZHJzL2Uyb0RvYy54bWysU82O2jAQvlfqO1i+s0kgsBARVqsEetm2&#10;SLt9AGM7idXEtmxDQFXfvWMn0NJeqqo5OGPPzDff/K2fzl2LTtxYoWSOk4cYIy6pYkLWOf7ytpss&#10;MbKOSEZaJXmOL9zip837d+teZ3yqGtUybhCASJv1OseNczqLIksb3hH7oDSXoKyU6YiDq6kjZkgP&#10;6F0bTeN4EfXKMG0U5dbCazko8SbgVxWn7nNVWe5Qm2Pg5sJpwnnwZ7RZk6w2RDeCjjTIP7DoiJAQ&#10;9AZVEkfQ0Yg/oDpBjbKqcg9UdZGqKkF5yAGySeLfsnltiOYhFyiO1bcy2f8HSz+d9gYJluN0gZEk&#10;HfTo+ehUCI1mqS9Qr20GdoXcG58iPctX/aLoV4ukKhoiax6s3y4anBPvEd25+IvVEObQf1QMbAgE&#10;CNU6V6bzkFAHdA5Nudyaws8OUXhcPi5mMbSOgipZxXOQfQSSXZ21se4DVx3yQo6tM0TUjSuUlNB+&#10;ZZIQipxerBscrw4+slQ70bbwTrJWoj7Hq/l0HhysagXzSq+zpj4UrUEn4ucofCOLOzOjjpIFsIYT&#10;th1lR0Q7yMC6lR4PkgM6ozQMyrdVvNout8t0kk4X20kal+XkeVekk8UueZyXs7IoyuS7p5akWSMY&#10;49Kzuw5tkv7dUIzrM4zbbWxvZYju0UOhgez1H0iH7vqGDqNxUOyyN760vtEwp8F43Cm/CL/eg9XP&#10;zd/8AAAA//8DAFBLAwQUAAYACAAAACEA8T3nuNsAAAAIAQAADwAAAGRycy9kb3ducmV2LnhtbExP&#10;QU7DMBC8I/EHaytxQa2dQKsS4lQVEgeOtJV6deMlCY3XUew0oa9nOdHTzu6MZmbzzeRaccE+NJ40&#10;JAsFAqn0tqFKw2H/Pl+DCNGQNa0n1PCDATbF/V1uMutH+sTLLlaCTShkRkMdY5dJGcoanQkL3yEx&#10;9+V7ZyKvfSVtb0Y2d61MlVpJZxrihNp0+FZjed4NTgOGYZmo7YurDh/X8fGYXr/Hbq/1w2zavoKI&#10;OMV/MfzV5+pQcKeTH8gG0WpIk/SZpUzwYP5pqRicGPBBFrm8faD4BQAA//8DAFBLAQItABQABgAI&#10;AAAAIQC2gziS/gAAAOEBAAATAAAAAAAAAAAAAAAAAAAAAABbQ29udGVudF9UeXBlc10ueG1sUEsB&#10;Ai0AFAAGAAgAAAAhADj9If/WAAAAlAEAAAsAAAAAAAAAAAAAAAAALwEAAF9yZWxzLy5yZWxzUEsB&#10;Ai0AFAAGAAgAAAAhAL004OAkAgAAQQQAAA4AAAAAAAAAAAAAAAAALgIAAGRycy9lMm9Eb2MueG1s&#10;UEsBAi0AFAAGAAgAAAAhAPE957jbAAAACAEAAA8AAAAAAAAAAAAAAAAAfgQAAGRycy9kb3ducmV2&#10;LnhtbFBLBQYAAAAABAAEAPMAAACGBQAAAAA=&#10;"/>
        </w:pict>
      </w:r>
      <w:r>
        <w:rPr>
          <w:rFonts w:ascii="Times New Roman" w:hAnsi="Times New Roman" w:cs="Times New Roman"/>
          <w:noProof/>
          <w:sz w:val="30"/>
          <w:szCs w:val="30"/>
        </w:rPr>
        <w:pict>
          <v:shape id="AutoShape 36" o:spid="_x0000_s1058" type="#_x0000_t32" style="position:absolute;left:0;text-align:left;margin-left:106.2pt;margin-top:.7pt;width:18pt;height:48pt;z-index:2516439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peKIwIAAEEEAAAOAAAAZHJzL2Uyb0RvYy54bWysU82O2jAQvlfqO1i+QxI2pBARVqsEetl2&#10;kXb7AMZ2iNXEtmxDQFXfvWMn0NJeqqo5OGPPzDff/K0ez12LTtxYoWSBk2mMEZdUMSEPBf7ytp0s&#10;MLKOSEZaJXmBL9zix/X7d6te53ymGtUybhCASJv3usCNczqPIksb3hE7VZpLUNbKdMTB1RwiZkgP&#10;6F0bzeI4i3plmDaKcmvhtRqUeB3w65pT91LXljvUFhi4uXCacO79Ga1XJD8YohtBRxrkH1h0REgI&#10;eoOqiCPoaMQfUJ2gRllVuylVXaTqWlAecoBskvi3bF4bonnIBYpj9a1M9v/B0s+nnUGCFTidYyRJ&#10;Bz16OjoVQqOHzBeo1zYHu1LujE+RnuWrflb0q0VSlQ2RBx6s3y4anBPvEd25+IvVEGbff1IMbAgE&#10;CNU616bzkFAHdA5Nudyaws8OUXiczRZZDK2joMripZd9BJJfnbWx7iNXHfJCga0zRBwaVyopof3K&#10;JCEUOT1bNzheHXxkqbaibeGd5K1EfYGX89k8OFjVCuaVXmfNYV+2Bp2In6PwjSzuzIw6ShbAGk7Y&#10;ZpQdEe0gA+tWejxIDuiM0jAo35bxcrPYLNJJOss2kzSuqsnTtkwn2Tb5MK8eqrKsku+eWpLmjWCM&#10;S8/uOrRJ+ndDMa7PMG63sb2VIbpHD4UGstd/IB266xs6jMZescvO+NL6RsOcBuNxp/wi/HoPVj83&#10;f/0DAAD//wMAUEsDBBQABgAIAAAAIQDrejqv3QAAAAgBAAAPAAAAZHJzL2Rvd25yZXYueG1sTI9B&#10;T8MwDIXvSPyHyEhcEEsbFdi6ptOExIEj2ySuWeO1hcapmnQt+/WYEzvZ1nt6/l6xmV0nzjiE1pOG&#10;dJGAQKq8banWcNi/PS5BhGjIms4TavjBAJvy9qYwufUTfeB5F2vBIRRyo6GJsc+lDFWDzoSF75FY&#10;O/nBmcjnUEs7mInDXSdVkjxLZ1riD43p8bXB6ns3Og0Yxqc02a5cfXi/TA+f6vI19Xut7+/m7RpE&#10;xDn+m+EPn9GhZKajH8kG0WlQqcrYygIP1lW25OWoYfWSgSwLeV2g/AUAAP//AwBQSwECLQAUAAYA&#10;CAAAACEAtoM4kv4AAADhAQAAEwAAAAAAAAAAAAAAAAAAAAAAW0NvbnRlbnRfVHlwZXNdLnhtbFBL&#10;AQItABQABgAIAAAAIQA4/SH/1gAAAJQBAAALAAAAAAAAAAAAAAAAAC8BAABfcmVscy8ucmVsc1BL&#10;AQItABQABgAIAAAAIQDaGpeKIwIAAEEEAAAOAAAAAAAAAAAAAAAAAC4CAABkcnMvZTJvRG9jLnht&#10;bFBLAQItABQABgAIAAAAIQDrejqv3QAAAAgBAAAPAAAAAAAAAAAAAAAAAH0EAABkcnMvZG93bnJl&#10;di54bWxQSwUGAAAAAAQABADzAAAAhwUAAAAA&#10;"/>
        </w:pict>
      </w:r>
      <w:r>
        <w:rPr>
          <w:rFonts w:ascii="Times New Roman" w:hAnsi="Times New Roman" w:cs="Times New Roman"/>
          <w:noProof/>
          <w:sz w:val="30"/>
          <w:szCs w:val="30"/>
        </w:rPr>
        <w:pict>
          <v:shape id="AutoShape 35" o:spid="_x0000_s1057" type="#_x0000_t32" style="position:absolute;left:0;text-align:left;margin-left:91.2pt;margin-top:.7pt;width:15pt;height:48pt;flip:x;z-index:2516418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Z6XLAIAAEsEAAAOAAAAZHJzL2Uyb0RvYy54bWysVMGO2jAQvVfqP1i+QxI2UIgIq1UC7WHb&#10;Iu32A4ztEKuObdmGgKr+e8cO0NJeqqoczNieefNm5jnLx1Mn0ZFbJ7QqcTZOMeKKaibUvsRfXjej&#10;OUbOE8WI1IqX+Mwdfly9fbPsTcEnutWScYsARLmiNyVuvTdFkjja8o64sTZcwWWjbUc8bO0+YZb0&#10;gN7JZJKms6TXlhmrKXcOTuvhEq8iftNw6j83jeMeyRIDNx9XG9ddWJPVkhR7S0wr6IUG+QcWHREK&#10;kt6gauIJOljxB1QnqNVON35MdZfophGUxxqgmiz9rZqXlhgea4HmOHNrk/t/sPTTcWuRYCXOc4wU&#10;6WBGTwevY2r0MA0N6o0rwK9SWxtKpCf1Yp41/eqQ0lVL1J5H79ezgeAsRCR3IWHjDKTZ9R81Ax8C&#10;CWK3To3tUCOF+RACAzh0BJ3ieM638fCTRxQOs0U6TWGIFK5m6WIGdshFigATgo11/j3XHQpGiZ23&#10;ROxbX2mlQAjaDinI8dn5IfAaEIKV3ggp4ZwUUqG+xIvpZBo5OS0FC5fhztn9rpIWHUlQVPxdWNy5&#10;WX1QLIK1nLD1xfZEyMEG1lIFPCgO6FysQTLfFuliPV/P81E+ma1HeVrXo6dNlY9mm+zdtH6oq6rO&#10;vgdqWV60gjGuArurfLP87+RxeUiD8G4CvrUhuUePjQay1/9IOs45jHYQyU6z89aG1oaRg2Kj8+V1&#10;hSfx6z56/fwGrH4AAAD//wMAUEsDBBQABgAIAAAAIQCk+WER3AAAAAgBAAAPAAAAZHJzL2Rvd25y&#10;ZXYueG1sTI9BT4NAEIXvJv6HzZh4s0sJaRFZGmPSxkNDYtX7lh0BZWeR3QL9952e9DTz8l7efJNv&#10;ZtuJEQffOlKwXEQgkCpnWqoVfLxvH1IQPmgyunOECs7oYVPc3uQ6M26iNxwPoRZcQj7TCpoQ+kxK&#10;XzVotV+4Hom9LzdYHVgOtTSDnrjcdjKOopW0uiW+0OgeXxqsfg4nq+CX1ufPRI7pd1mG1e51XxOW&#10;k1L3d/PzE4iAc/gLwxWf0aFgpqM7kfGiY53GCUd54cF+vLzqo4LHdQKyyOX/B4oLAAAA//8DAFBL&#10;AQItABQABgAIAAAAIQC2gziS/gAAAOEBAAATAAAAAAAAAAAAAAAAAAAAAABbQ29udGVudF9UeXBl&#10;c10ueG1sUEsBAi0AFAAGAAgAAAAhADj9If/WAAAAlAEAAAsAAAAAAAAAAAAAAAAALwEAAF9yZWxz&#10;Ly5yZWxzUEsBAi0AFAAGAAgAAAAhAPeZnpcsAgAASwQAAA4AAAAAAAAAAAAAAAAALgIAAGRycy9l&#10;Mm9Eb2MueG1sUEsBAi0AFAAGAAgAAAAhAKT5YRHcAAAACAEAAA8AAAAAAAAAAAAAAAAAhgQAAGRy&#10;cy9kb3ducmV2LnhtbFBLBQYAAAAABAAEAPMAAACPBQAAAAA=&#10;"/>
        </w:pict>
      </w:r>
      <w:r>
        <w:rPr>
          <w:rFonts w:ascii="Times New Roman" w:hAnsi="Times New Roman" w:cs="Times New Roman"/>
          <w:noProof/>
          <w:sz w:val="30"/>
          <w:szCs w:val="30"/>
        </w:rPr>
        <w:pict>
          <v:shape id="AutoShape 33" o:spid="_x0000_s1056" type="#_x0000_t32" style="position:absolute;left:0;text-align:left;margin-left:41.7pt;margin-top:.7pt;width:64.5pt;height:15pt;flip:x;z-index:2516377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I+RLAIAAEsEAAAOAAAAZHJzL2Uyb0RvYy54bWysVE2P2jAQvVfqf7B8hyQQKESE1SqB9rDd&#10;Iu32BxjbIVYd27INAVX97x2bj7LtpaqagzOOZ968mXnO4uHYSXTg1gmtSpwNU4y4opoJtSvx19f1&#10;YIaR80QxIrXiJT5xhx+W798telPwkW61ZNwiAFGu6E2JW+9NkSSOtrwjbqgNV3DYaNsRD1u7S5gl&#10;PaB3Mhml6TTptWXGasqdg6/1+RAvI37TcOq/NI3jHskSAzcfVxvXbViT5YIUO0tMK+iFBvkHFh0R&#10;CpLeoGriCdpb8QdUJ6jVTjd+SHWX6KYRlMcaoJos/a2al5YYHmuB5jhza5P7f7D0+bCxSLAS52OM&#10;FOlgRo97r2NqNB6HBvXGFeBXqY0NJdKjejFPmn5zSOmqJWrHo/fryUBwFiKSNyFh4wyk2fafNQMf&#10;Aglit46N7VAjhfkUAgM4dAQd43hOt/Hwo0cUPs6yeTaBIVI4yubpJI3jS0gRYEKwsc5/5LpDwSix&#10;85aIXesrrRQIQdtzCnJ4cj6Q/BUQgpVeCymjHqRCfYnnk9EkcnJaChYOg5uzu20lLTqQoKj4xIrh&#10;5N7N6r1iEazlhK0utidCnm1ILlXAg+KAzsU6S+b7PJ2vZqtZPshH09UgT+t68Liu8sF0nX2Y1OO6&#10;qursR6CW5UUrGOMqsLvKN8v/Th6Xi3QW3k3AtzYkb9Fjv4Ds9R1JxzmH0Z5FstXstLHX+YNio/Pl&#10;doUrcb8H+/4fsPwJAAD//wMAUEsDBBQABgAIAAAAIQBTwmT82wAAAAcBAAAPAAAAZHJzL2Rvd25y&#10;ZXYueG1sTI5BT8MwDIXvSPyHyEjcWLpu2qqu6TRNAnFAldjgnjVeW2ic0mRt9+8xJ3ay/d7T85dt&#10;J9uKAXvfOFIwn0UgkEpnGqoUfByfnxIQPmgyunWECq7oYZvf32U6NW6kdxwOoRJcQj7VCuoQulRK&#10;X9ZotZ+5Dom9s+utDnz2lTS9HrnctjKOopW0uiH+UOsO9zWW34eLVfBD6+vnUg7JV1GE1cvrW0VY&#10;jEo9Pky7DYiAU/gPwx8+o0POTCd3IeNFqyBZLDnJOg+243nMy0nBggWZZ/KWP/8FAAD//wMAUEsB&#10;Ai0AFAAGAAgAAAAhALaDOJL+AAAA4QEAABMAAAAAAAAAAAAAAAAAAAAAAFtDb250ZW50X1R5cGVz&#10;XS54bWxQSwECLQAUAAYACAAAACEAOP0h/9YAAACUAQAACwAAAAAAAAAAAAAAAAAvAQAAX3JlbHMv&#10;LnJlbHNQSwECLQAUAAYACAAAACEAUBSPkSwCAABLBAAADgAAAAAAAAAAAAAAAAAuAgAAZHJzL2Uy&#10;b0RvYy54bWxQSwECLQAUAAYACAAAACEAU8Jk/NsAAAAHAQAADwAAAAAAAAAAAAAAAACGBAAAZHJz&#10;L2Rvd25yZXYueG1sUEsFBgAAAAAEAAQA8wAAAI4FAAAAAA==&#10;"/>
        </w:pict>
      </w:r>
    </w:p>
    <w:tbl>
      <w:tblPr>
        <w:tblStyle w:val="a4"/>
        <w:tblpPr w:leftFromText="180" w:rightFromText="180" w:vertAnchor="text" w:horzAnchor="margin" w:tblpY="68"/>
        <w:tblW w:w="9844" w:type="dxa"/>
        <w:tblLook w:val="04A0"/>
      </w:tblPr>
      <w:tblGrid>
        <w:gridCol w:w="1846"/>
        <w:gridCol w:w="606"/>
        <w:gridCol w:w="2182"/>
        <w:gridCol w:w="338"/>
        <w:gridCol w:w="2212"/>
        <w:gridCol w:w="619"/>
        <w:gridCol w:w="2041"/>
      </w:tblGrid>
      <w:tr w:rsidR="003E65A6" w:rsidRPr="00D6428B" w:rsidTr="003E65A6">
        <w:tc>
          <w:tcPr>
            <w:tcW w:w="1846" w:type="dxa"/>
          </w:tcPr>
          <w:p w:rsidR="003E65A6" w:rsidRPr="00D6428B" w:rsidRDefault="003E65A6" w:rsidP="003E65A6">
            <w:pPr>
              <w:jc w:val="center"/>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Моторлы </w:t>
            </w:r>
          </w:p>
        </w:tc>
        <w:tc>
          <w:tcPr>
            <w:tcW w:w="606" w:type="dxa"/>
            <w:tcBorders>
              <w:top w:val="nil"/>
              <w:bottom w:val="nil"/>
            </w:tcBorders>
          </w:tcPr>
          <w:p w:rsidR="003E65A6" w:rsidRPr="00D6428B" w:rsidRDefault="003E65A6" w:rsidP="003E65A6">
            <w:pPr>
              <w:jc w:val="center"/>
              <w:rPr>
                <w:rFonts w:ascii="Times New Roman" w:hAnsi="Times New Roman" w:cs="Times New Roman"/>
                <w:sz w:val="30"/>
                <w:szCs w:val="30"/>
                <w:lang w:val="kk-KZ"/>
              </w:rPr>
            </w:pPr>
          </w:p>
        </w:tc>
        <w:tc>
          <w:tcPr>
            <w:tcW w:w="2182" w:type="dxa"/>
          </w:tcPr>
          <w:p w:rsidR="003E65A6" w:rsidRPr="00D6428B" w:rsidRDefault="003E65A6" w:rsidP="003E65A6">
            <w:pPr>
              <w:ind w:left="130" w:hanging="130"/>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Энергетикалық </w:t>
            </w:r>
          </w:p>
        </w:tc>
        <w:tc>
          <w:tcPr>
            <w:tcW w:w="338" w:type="dxa"/>
            <w:tcBorders>
              <w:top w:val="nil"/>
              <w:bottom w:val="nil"/>
            </w:tcBorders>
          </w:tcPr>
          <w:p w:rsidR="003E65A6" w:rsidRPr="00D6428B" w:rsidRDefault="003E65A6" w:rsidP="003E65A6">
            <w:pPr>
              <w:jc w:val="center"/>
              <w:rPr>
                <w:rFonts w:ascii="Times New Roman" w:hAnsi="Times New Roman" w:cs="Times New Roman"/>
                <w:sz w:val="30"/>
                <w:szCs w:val="30"/>
                <w:lang w:val="kk-KZ"/>
              </w:rPr>
            </w:pPr>
          </w:p>
        </w:tc>
        <w:tc>
          <w:tcPr>
            <w:tcW w:w="2212" w:type="dxa"/>
          </w:tcPr>
          <w:p w:rsidR="003E65A6" w:rsidRPr="00D6428B" w:rsidRDefault="003E65A6" w:rsidP="003E65A6">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Технологиялық </w:t>
            </w:r>
          </w:p>
        </w:tc>
        <w:tc>
          <w:tcPr>
            <w:tcW w:w="619" w:type="dxa"/>
            <w:tcBorders>
              <w:top w:val="nil"/>
              <w:bottom w:val="nil"/>
            </w:tcBorders>
          </w:tcPr>
          <w:p w:rsidR="003E65A6" w:rsidRPr="00D6428B" w:rsidRDefault="003E65A6" w:rsidP="003E65A6">
            <w:pPr>
              <w:jc w:val="center"/>
              <w:rPr>
                <w:rFonts w:ascii="Times New Roman" w:hAnsi="Times New Roman" w:cs="Times New Roman"/>
                <w:sz w:val="30"/>
                <w:szCs w:val="30"/>
                <w:lang w:val="kk-KZ"/>
              </w:rPr>
            </w:pPr>
          </w:p>
        </w:tc>
        <w:tc>
          <w:tcPr>
            <w:tcW w:w="2041" w:type="dxa"/>
          </w:tcPr>
          <w:p w:rsidR="003E65A6" w:rsidRPr="00D6428B" w:rsidRDefault="003E65A6" w:rsidP="003E65A6">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Медициналық </w:t>
            </w:r>
          </w:p>
        </w:tc>
      </w:tr>
    </w:tbl>
    <w:p w:rsidR="00112C1E" w:rsidRPr="00D6428B" w:rsidRDefault="00112C1E" w:rsidP="001836FB">
      <w:pPr>
        <w:spacing w:after="0" w:line="240" w:lineRule="auto"/>
        <w:jc w:val="center"/>
        <w:rPr>
          <w:rFonts w:ascii="Times New Roman" w:hAnsi="Times New Roman" w:cs="Times New Roman"/>
          <w:sz w:val="30"/>
          <w:szCs w:val="30"/>
          <w:lang w:val="kk-KZ"/>
        </w:rPr>
      </w:pPr>
    </w:p>
    <w:tbl>
      <w:tblPr>
        <w:tblStyle w:val="a4"/>
        <w:tblW w:w="9609" w:type="dxa"/>
        <w:tblLook w:val="04A0"/>
      </w:tblPr>
      <w:tblGrid>
        <w:gridCol w:w="2056"/>
        <w:gridCol w:w="256"/>
        <w:gridCol w:w="2389"/>
        <w:gridCol w:w="487"/>
        <w:gridCol w:w="2317"/>
        <w:gridCol w:w="257"/>
        <w:gridCol w:w="1847"/>
      </w:tblGrid>
      <w:tr w:rsidR="00AC534E" w:rsidRPr="00D6428B" w:rsidTr="00CD48E9">
        <w:tc>
          <w:tcPr>
            <w:tcW w:w="2199" w:type="dxa"/>
          </w:tcPr>
          <w:p w:rsidR="00112C1E" w:rsidRPr="00AC534E" w:rsidRDefault="00112C1E" w:rsidP="00AC534E">
            <w:pPr>
              <w:jc w:val="center"/>
              <w:rPr>
                <w:rFonts w:ascii="Times New Roman" w:hAnsi="Times New Roman" w:cs="Times New Roman"/>
                <w:color w:val="FF0000"/>
                <w:sz w:val="30"/>
                <w:szCs w:val="30"/>
                <w:lang w:val="kk-KZ"/>
              </w:rPr>
            </w:pPr>
            <w:r w:rsidRPr="00AC534E">
              <w:rPr>
                <w:rFonts w:ascii="Times New Roman" w:hAnsi="Times New Roman" w:cs="Times New Roman"/>
                <w:color w:val="FF0000"/>
                <w:sz w:val="30"/>
                <w:szCs w:val="30"/>
                <w:lang w:val="kk-KZ"/>
              </w:rPr>
              <w:t>Авиаци</w:t>
            </w:r>
            <w:r w:rsidR="00AC534E" w:rsidRPr="00AC534E">
              <w:rPr>
                <w:rFonts w:ascii="Times New Roman" w:hAnsi="Times New Roman" w:cs="Times New Roman"/>
                <w:color w:val="FF0000"/>
                <w:sz w:val="30"/>
                <w:szCs w:val="30"/>
                <w:lang w:val="kk-KZ"/>
              </w:rPr>
              <w:t>ялық</w:t>
            </w:r>
            <w:r w:rsidRPr="00AC534E">
              <w:rPr>
                <w:rFonts w:ascii="Times New Roman" w:hAnsi="Times New Roman" w:cs="Times New Roman"/>
                <w:color w:val="FF0000"/>
                <w:sz w:val="30"/>
                <w:szCs w:val="30"/>
                <w:lang w:val="kk-KZ"/>
              </w:rPr>
              <w:t xml:space="preserve"> </w:t>
            </w:r>
          </w:p>
        </w:tc>
        <w:tc>
          <w:tcPr>
            <w:tcW w:w="278" w:type="dxa"/>
            <w:tcBorders>
              <w:top w:val="nil"/>
              <w:bottom w:val="nil"/>
            </w:tcBorders>
          </w:tcPr>
          <w:p w:rsidR="00112C1E" w:rsidRPr="00D6428B" w:rsidRDefault="00112C1E" w:rsidP="001836FB">
            <w:pPr>
              <w:jc w:val="center"/>
              <w:rPr>
                <w:rFonts w:ascii="Times New Roman" w:hAnsi="Times New Roman" w:cs="Times New Roman"/>
                <w:sz w:val="30"/>
                <w:szCs w:val="30"/>
                <w:lang w:val="kk-KZ"/>
              </w:rPr>
            </w:pPr>
          </w:p>
        </w:tc>
        <w:tc>
          <w:tcPr>
            <w:tcW w:w="2223" w:type="dxa"/>
          </w:tcPr>
          <w:p w:rsidR="00112C1E" w:rsidRPr="002423F4" w:rsidRDefault="00112C1E" w:rsidP="002423F4">
            <w:pPr>
              <w:jc w:val="center"/>
              <w:rPr>
                <w:rFonts w:ascii="Times New Roman" w:hAnsi="Times New Roman" w:cs="Times New Roman"/>
                <w:color w:val="FF0000"/>
                <w:sz w:val="30"/>
                <w:szCs w:val="30"/>
                <w:lang w:val="kk-KZ"/>
              </w:rPr>
            </w:pPr>
            <w:r w:rsidRPr="002423F4">
              <w:rPr>
                <w:rFonts w:ascii="Times New Roman" w:hAnsi="Times New Roman" w:cs="Times New Roman"/>
                <w:color w:val="FF0000"/>
                <w:sz w:val="30"/>
                <w:szCs w:val="30"/>
                <w:lang w:val="kk-KZ"/>
              </w:rPr>
              <w:t>Трансмисси</w:t>
            </w:r>
            <w:r w:rsidR="002423F4" w:rsidRPr="002423F4">
              <w:rPr>
                <w:rFonts w:ascii="Times New Roman" w:hAnsi="Times New Roman" w:cs="Times New Roman"/>
                <w:color w:val="FF0000"/>
                <w:sz w:val="30"/>
                <w:szCs w:val="30"/>
                <w:lang w:val="kk-KZ"/>
              </w:rPr>
              <w:t>ялық</w:t>
            </w:r>
            <w:r w:rsidRPr="002423F4">
              <w:rPr>
                <w:rFonts w:ascii="Times New Roman" w:hAnsi="Times New Roman" w:cs="Times New Roman"/>
                <w:color w:val="FF0000"/>
                <w:sz w:val="30"/>
                <w:szCs w:val="30"/>
                <w:lang w:val="kk-KZ"/>
              </w:rPr>
              <w:t xml:space="preserve"> </w:t>
            </w:r>
          </w:p>
        </w:tc>
        <w:tc>
          <w:tcPr>
            <w:tcW w:w="653" w:type="dxa"/>
            <w:tcBorders>
              <w:top w:val="nil"/>
              <w:bottom w:val="nil"/>
            </w:tcBorders>
          </w:tcPr>
          <w:p w:rsidR="00112C1E" w:rsidRPr="00D6428B" w:rsidRDefault="00112C1E" w:rsidP="001836FB">
            <w:pPr>
              <w:jc w:val="center"/>
              <w:rPr>
                <w:rFonts w:ascii="Times New Roman" w:hAnsi="Times New Roman" w:cs="Times New Roman"/>
                <w:sz w:val="30"/>
                <w:szCs w:val="30"/>
                <w:lang w:val="kk-KZ"/>
              </w:rPr>
            </w:pPr>
          </w:p>
        </w:tc>
        <w:tc>
          <w:tcPr>
            <w:tcW w:w="2126" w:type="dxa"/>
          </w:tcPr>
          <w:p w:rsidR="00112C1E" w:rsidRPr="00AC534E" w:rsidRDefault="00112C1E" w:rsidP="00AC534E">
            <w:pPr>
              <w:jc w:val="center"/>
              <w:rPr>
                <w:rFonts w:ascii="Times New Roman" w:hAnsi="Times New Roman" w:cs="Times New Roman"/>
                <w:color w:val="FF0000"/>
                <w:sz w:val="30"/>
                <w:szCs w:val="30"/>
                <w:lang w:val="kk-KZ"/>
              </w:rPr>
            </w:pPr>
            <w:r w:rsidRPr="00AC534E">
              <w:rPr>
                <w:rFonts w:ascii="Times New Roman" w:hAnsi="Times New Roman" w:cs="Times New Roman"/>
                <w:color w:val="FF0000"/>
                <w:sz w:val="30"/>
                <w:szCs w:val="30"/>
                <w:lang w:val="kk-KZ"/>
              </w:rPr>
              <w:t>Электр</w:t>
            </w:r>
            <w:r w:rsidR="00AC534E" w:rsidRPr="00AC534E">
              <w:rPr>
                <w:rFonts w:ascii="Times New Roman" w:hAnsi="Times New Roman" w:cs="Times New Roman"/>
                <w:color w:val="FF0000"/>
                <w:sz w:val="30"/>
                <w:szCs w:val="30"/>
                <w:lang w:val="kk-KZ"/>
              </w:rPr>
              <w:t>оқшаула</w:t>
            </w:r>
            <w:r w:rsidR="00AC534E">
              <w:rPr>
                <w:rFonts w:ascii="Times New Roman" w:hAnsi="Times New Roman" w:cs="Times New Roman"/>
                <w:color w:val="FF0000"/>
                <w:sz w:val="30"/>
                <w:szCs w:val="30"/>
                <w:lang w:val="kk-KZ"/>
              </w:rPr>
              <w:t>-</w:t>
            </w:r>
            <w:r w:rsidR="00AC534E" w:rsidRPr="00AC534E">
              <w:rPr>
                <w:rFonts w:ascii="Times New Roman" w:hAnsi="Times New Roman" w:cs="Times New Roman"/>
                <w:color w:val="FF0000"/>
                <w:sz w:val="30"/>
                <w:szCs w:val="30"/>
                <w:lang w:val="kk-KZ"/>
              </w:rPr>
              <w:t>ғыш</w:t>
            </w:r>
          </w:p>
        </w:tc>
        <w:tc>
          <w:tcPr>
            <w:tcW w:w="279" w:type="dxa"/>
            <w:tcBorders>
              <w:top w:val="nil"/>
              <w:bottom w:val="nil"/>
            </w:tcBorders>
          </w:tcPr>
          <w:p w:rsidR="00112C1E" w:rsidRPr="00D6428B" w:rsidRDefault="00112C1E" w:rsidP="001836FB">
            <w:pPr>
              <w:jc w:val="center"/>
              <w:rPr>
                <w:rFonts w:ascii="Times New Roman" w:hAnsi="Times New Roman" w:cs="Times New Roman"/>
                <w:sz w:val="30"/>
                <w:szCs w:val="30"/>
                <w:lang w:val="kk-KZ"/>
              </w:rPr>
            </w:pPr>
          </w:p>
        </w:tc>
        <w:tc>
          <w:tcPr>
            <w:tcW w:w="1851"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Парфюмерлі </w:t>
            </w:r>
          </w:p>
        </w:tc>
      </w:tr>
    </w:tbl>
    <w:p w:rsidR="00112C1E" w:rsidRPr="00D6428B" w:rsidRDefault="00112C1E" w:rsidP="001836FB">
      <w:pPr>
        <w:spacing w:after="0" w:line="240" w:lineRule="auto"/>
        <w:jc w:val="center"/>
        <w:rPr>
          <w:rFonts w:ascii="Times New Roman" w:hAnsi="Times New Roman" w:cs="Times New Roman"/>
          <w:sz w:val="30"/>
          <w:szCs w:val="30"/>
          <w:lang w:val="kk-KZ"/>
        </w:rPr>
      </w:pPr>
    </w:p>
    <w:tbl>
      <w:tblPr>
        <w:tblStyle w:val="a4"/>
        <w:tblW w:w="8221" w:type="dxa"/>
        <w:tblInd w:w="675" w:type="dxa"/>
        <w:tblLook w:val="04A0"/>
      </w:tblPr>
      <w:tblGrid>
        <w:gridCol w:w="2976"/>
        <w:gridCol w:w="2127"/>
        <w:gridCol w:w="3118"/>
      </w:tblGrid>
      <w:tr w:rsidR="00112C1E" w:rsidRPr="00D6428B" w:rsidTr="00CD48E9">
        <w:tc>
          <w:tcPr>
            <w:tcW w:w="2976" w:type="dxa"/>
            <w:tcBorders>
              <w:right w:val="single" w:sz="4" w:space="0" w:color="auto"/>
            </w:tcBorders>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Индустриалды </w:t>
            </w:r>
          </w:p>
        </w:tc>
        <w:tc>
          <w:tcPr>
            <w:tcW w:w="2127" w:type="dxa"/>
            <w:tcBorders>
              <w:top w:val="nil"/>
              <w:left w:val="single" w:sz="4" w:space="0" w:color="auto"/>
              <w:bottom w:val="nil"/>
              <w:right w:val="single" w:sz="4" w:space="0" w:color="auto"/>
            </w:tcBorders>
          </w:tcPr>
          <w:p w:rsidR="00112C1E" w:rsidRPr="00D6428B" w:rsidRDefault="00112C1E" w:rsidP="001836FB">
            <w:pPr>
              <w:jc w:val="center"/>
              <w:rPr>
                <w:rFonts w:ascii="Times New Roman" w:hAnsi="Times New Roman" w:cs="Times New Roman"/>
                <w:sz w:val="30"/>
                <w:szCs w:val="30"/>
                <w:lang w:val="kk-KZ"/>
              </w:rPr>
            </w:pPr>
          </w:p>
        </w:tc>
        <w:tc>
          <w:tcPr>
            <w:tcW w:w="3118" w:type="dxa"/>
            <w:tcBorders>
              <w:left w:val="single" w:sz="4" w:space="0" w:color="auto"/>
            </w:tcBorders>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Пластификаторлар </w:t>
            </w:r>
          </w:p>
        </w:tc>
      </w:tr>
    </w:tbl>
    <w:p w:rsidR="00112C1E" w:rsidRPr="00D6428B" w:rsidRDefault="00112C1E" w:rsidP="001836FB">
      <w:pPr>
        <w:spacing w:after="0" w:line="240" w:lineRule="auto"/>
        <w:jc w:val="center"/>
        <w:rPr>
          <w:rFonts w:ascii="Times New Roman" w:hAnsi="Times New Roman" w:cs="Times New Roman"/>
          <w:sz w:val="30"/>
          <w:szCs w:val="30"/>
          <w:lang w:val="kk-KZ"/>
        </w:rPr>
      </w:pP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Тауарлы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w:t>
      </w:r>
      <w:r w:rsidRPr="00463B85">
        <w:rPr>
          <w:rFonts w:ascii="Times New Roman" w:hAnsi="Times New Roman" w:cs="Times New Roman"/>
          <w:color w:val="FF0000"/>
          <w:sz w:val="30"/>
          <w:szCs w:val="30"/>
          <w:lang w:val="kk-KZ"/>
        </w:rPr>
        <w:t>майлар</w:t>
      </w:r>
      <w:r w:rsidR="00463B85" w:rsidRPr="00463B85">
        <w:rPr>
          <w:rFonts w:ascii="Times New Roman" w:hAnsi="Times New Roman" w:cs="Times New Roman"/>
          <w:color w:val="FF0000"/>
          <w:sz w:val="30"/>
          <w:szCs w:val="30"/>
          <w:lang w:val="kk-KZ"/>
        </w:rPr>
        <w:t>ға</w:t>
      </w:r>
      <w:r w:rsidRPr="00D6428B">
        <w:rPr>
          <w:rFonts w:ascii="Times New Roman" w:hAnsi="Times New Roman" w:cs="Times New Roman"/>
          <w:sz w:val="30"/>
          <w:szCs w:val="30"/>
          <w:lang w:val="kk-KZ"/>
        </w:rPr>
        <w:t xml:space="preserve"> моторлы, индустриалды, </w:t>
      </w:r>
      <w:r w:rsidRPr="00463B85">
        <w:rPr>
          <w:rFonts w:ascii="Times New Roman" w:hAnsi="Times New Roman" w:cs="Times New Roman"/>
          <w:color w:val="FF0000"/>
          <w:sz w:val="30"/>
          <w:szCs w:val="30"/>
          <w:lang w:val="kk-KZ"/>
        </w:rPr>
        <w:t>трансмисси</w:t>
      </w:r>
      <w:r w:rsidR="00463B85" w:rsidRPr="00463B85">
        <w:rPr>
          <w:rFonts w:ascii="Times New Roman" w:hAnsi="Times New Roman" w:cs="Times New Roman"/>
          <w:color w:val="FF0000"/>
          <w:sz w:val="30"/>
          <w:szCs w:val="30"/>
          <w:lang w:val="kk-KZ"/>
        </w:rPr>
        <w:t>ялық</w:t>
      </w:r>
      <w:r w:rsidR="00463B85">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 және арнайы қолдануға арналған майлар жатады. </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Майламайтын майларға – технологиялық, </w:t>
      </w:r>
      <w:r w:rsidRPr="00463B85">
        <w:rPr>
          <w:rFonts w:ascii="Times New Roman" w:hAnsi="Times New Roman" w:cs="Times New Roman"/>
          <w:color w:val="FF0000"/>
          <w:sz w:val="30"/>
          <w:szCs w:val="30"/>
          <w:lang w:val="kk-KZ"/>
        </w:rPr>
        <w:t>электро</w:t>
      </w:r>
      <w:r w:rsidR="00463B85" w:rsidRPr="00463B85">
        <w:rPr>
          <w:rFonts w:ascii="Times New Roman" w:hAnsi="Times New Roman" w:cs="Times New Roman"/>
          <w:color w:val="FF0000"/>
          <w:sz w:val="30"/>
          <w:szCs w:val="30"/>
          <w:lang w:val="kk-KZ"/>
        </w:rPr>
        <w:t>қшаулағыш</w:t>
      </w:r>
      <w:r w:rsidRPr="00D6428B">
        <w:rPr>
          <w:rFonts w:ascii="Times New Roman" w:hAnsi="Times New Roman" w:cs="Times New Roman"/>
          <w:sz w:val="30"/>
          <w:szCs w:val="30"/>
          <w:lang w:val="kk-KZ"/>
        </w:rPr>
        <w:t>, медициналық, парфюмерлі және пластификаторлар</w:t>
      </w:r>
      <w:r w:rsidR="00463B85">
        <w:rPr>
          <w:rFonts w:ascii="Times New Roman" w:hAnsi="Times New Roman" w:cs="Times New Roman"/>
          <w:sz w:val="30"/>
          <w:szCs w:val="30"/>
          <w:lang w:val="kk-KZ"/>
        </w:rPr>
        <w:t xml:space="preserve"> </w:t>
      </w:r>
      <w:r w:rsidR="00463B85" w:rsidRPr="00463B85">
        <w:rPr>
          <w:rFonts w:ascii="Times New Roman" w:hAnsi="Times New Roman" w:cs="Times New Roman"/>
          <w:color w:val="FF0000"/>
          <w:sz w:val="30"/>
          <w:szCs w:val="30"/>
          <w:lang w:val="kk-KZ"/>
        </w:rPr>
        <w:t>жатады</w:t>
      </w:r>
      <w:r w:rsidRPr="00463B85">
        <w:rPr>
          <w:rFonts w:ascii="Times New Roman" w:hAnsi="Times New Roman" w:cs="Times New Roman"/>
          <w:color w:val="FF0000"/>
          <w:sz w:val="30"/>
          <w:szCs w:val="30"/>
          <w:lang w:val="kk-KZ"/>
        </w:rPr>
        <w:t>.</w:t>
      </w:r>
      <w:r w:rsidRPr="00D6428B">
        <w:rPr>
          <w:rFonts w:ascii="Times New Roman" w:hAnsi="Times New Roman" w:cs="Times New Roman"/>
          <w:sz w:val="30"/>
          <w:szCs w:val="30"/>
          <w:lang w:val="kk-KZ"/>
        </w:rPr>
        <w:t xml:space="preserve"> </w:t>
      </w:r>
    </w:p>
    <w:p w:rsidR="00112C1E" w:rsidRPr="00D6428B" w:rsidRDefault="00112C1E" w:rsidP="001836FB">
      <w:pPr>
        <w:spacing w:after="0" w:line="240" w:lineRule="auto"/>
        <w:jc w:val="both"/>
        <w:rPr>
          <w:rFonts w:ascii="Times New Roman" w:hAnsi="Times New Roman" w:cs="Times New Roman"/>
          <w:sz w:val="30"/>
          <w:szCs w:val="30"/>
          <w:lang w:val="kk-KZ"/>
        </w:rPr>
      </w:pPr>
    </w:p>
    <w:p w:rsidR="00112C1E" w:rsidRPr="00D6428B" w:rsidRDefault="00112C1E"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2.3.3.1. ТАУАРЛЫ </w:t>
      </w:r>
      <w:r w:rsidR="00984385" w:rsidRPr="00D6428B">
        <w:rPr>
          <w:rFonts w:ascii="Times New Roman" w:hAnsi="Times New Roman" w:cs="Times New Roman"/>
          <w:b/>
          <w:sz w:val="30"/>
          <w:szCs w:val="30"/>
          <w:lang w:val="kk-KZ"/>
        </w:rPr>
        <w:t>МАЙЛАҒЫШ</w:t>
      </w:r>
      <w:r w:rsidRPr="00D6428B">
        <w:rPr>
          <w:rFonts w:ascii="Times New Roman" w:hAnsi="Times New Roman" w:cs="Times New Roman"/>
          <w:b/>
          <w:sz w:val="30"/>
          <w:szCs w:val="30"/>
          <w:lang w:val="kk-KZ"/>
        </w:rPr>
        <w:t xml:space="preserve"> МАЙЛАРЫ</w:t>
      </w:r>
    </w:p>
    <w:p w:rsidR="00112C1E" w:rsidRPr="00D6428B" w:rsidRDefault="00112C1E" w:rsidP="001836FB">
      <w:pPr>
        <w:spacing w:after="0" w:line="240" w:lineRule="auto"/>
        <w:jc w:val="both"/>
        <w:rPr>
          <w:rFonts w:ascii="Times New Roman" w:hAnsi="Times New Roman" w:cs="Times New Roman"/>
          <w:sz w:val="30"/>
          <w:szCs w:val="30"/>
          <w:lang w:val="kk-KZ"/>
        </w:rPr>
      </w:pPr>
    </w:p>
    <w:p w:rsidR="00112C1E" w:rsidRPr="00975671" w:rsidRDefault="00112C1E" w:rsidP="001836FB">
      <w:pPr>
        <w:spacing w:after="0" w:line="240" w:lineRule="auto"/>
        <w:jc w:val="both"/>
        <w:rPr>
          <w:rFonts w:ascii="Times New Roman" w:hAnsi="Times New Roman" w:cs="Times New Roman"/>
          <w:color w:val="FF0000"/>
          <w:sz w:val="30"/>
          <w:szCs w:val="30"/>
          <w:lang w:val="kk-KZ"/>
        </w:rPr>
      </w:pPr>
      <w:r w:rsidRPr="00D6428B">
        <w:rPr>
          <w:rFonts w:ascii="Times New Roman" w:hAnsi="Times New Roman" w:cs="Times New Roman"/>
          <w:sz w:val="30"/>
          <w:szCs w:val="30"/>
          <w:lang w:val="kk-KZ"/>
        </w:rPr>
        <w:tab/>
        <w:t xml:space="preserve">Тауарлы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w:t>
      </w:r>
      <w:r w:rsidRPr="00975671">
        <w:rPr>
          <w:rFonts w:ascii="Times New Roman" w:hAnsi="Times New Roman" w:cs="Times New Roman"/>
          <w:color w:val="FF0000"/>
          <w:sz w:val="30"/>
          <w:szCs w:val="30"/>
          <w:lang w:val="kk-KZ"/>
        </w:rPr>
        <w:t>майлар</w:t>
      </w:r>
      <w:r w:rsidRPr="00D6428B">
        <w:rPr>
          <w:rFonts w:ascii="Times New Roman" w:hAnsi="Times New Roman" w:cs="Times New Roman"/>
          <w:sz w:val="30"/>
          <w:szCs w:val="30"/>
          <w:lang w:val="kk-KZ"/>
        </w:rPr>
        <w:t xml:space="preserve"> машиналар мен механизмдердің  қозғалыстағы бөлшектерінің қатты қабаттары арасындағы үйкелісті азайтуын қаматамасыз етеді, осы бөлшектердің материалының тозуының алдын алады. </w:t>
      </w:r>
      <w:r w:rsidRPr="00975671">
        <w:rPr>
          <w:rFonts w:ascii="Times New Roman" w:hAnsi="Times New Roman" w:cs="Times New Roman"/>
          <w:color w:val="FF0000"/>
          <w:sz w:val="30"/>
          <w:szCs w:val="30"/>
          <w:lang w:val="kk-KZ"/>
        </w:rPr>
        <w:t xml:space="preserve">Тауарлы майлар әртүрлі </w:t>
      </w:r>
      <w:r w:rsidRPr="00975671">
        <w:rPr>
          <w:rFonts w:ascii="Times New Roman" w:hAnsi="Times New Roman" w:cs="Times New Roman"/>
          <w:color w:val="FF0000"/>
          <w:sz w:val="30"/>
          <w:szCs w:val="30"/>
          <w:lang w:val="kk-KZ"/>
        </w:rPr>
        <w:lastRenderedPageBreak/>
        <w:t>классификацияла</w:t>
      </w:r>
      <w:r w:rsidR="00975671" w:rsidRPr="00975671">
        <w:rPr>
          <w:rFonts w:ascii="Times New Roman" w:hAnsi="Times New Roman" w:cs="Times New Roman"/>
          <w:color w:val="FF0000"/>
          <w:sz w:val="30"/>
          <w:szCs w:val="30"/>
          <w:lang w:val="kk-KZ"/>
        </w:rPr>
        <w:t>нады</w:t>
      </w:r>
      <w:r w:rsidRPr="00975671">
        <w:rPr>
          <w:rFonts w:ascii="Times New Roman" w:hAnsi="Times New Roman" w:cs="Times New Roman"/>
          <w:color w:val="FF0000"/>
          <w:sz w:val="30"/>
          <w:szCs w:val="30"/>
          <w:lang w:val="kk-KZ"/>
        </w:rPr>
        <w:t xml:space="preserve"> – </w:t>
      </w:r>
      <w:r w:rsidR="00975671" w:rsidRPr="00975671">
        <w:rPr>
          <w:rFonts w:ascii="Times New Roman" w:hAnsi="Times New Roman" w:cs="Times New Roman"/>
          <w:color w:val="FF0000"/>
          <w:sz w:val="30"/>
          <w:szCs w:val="30"/>
          <w:lang w:val="kk-KZ"/>
        </w:rPr>
        <w:t>арналуы бойынша</w:t>
      </w:r>
      <w:r w:rsidRPr="00975671">
        <w:rPr>
          <w:rFonts w:ascii="Times New Roman" w:hAnsi="Times New Roman" w:cs="Times New Roman"/>
          <w:color w:val="FF0000"/>
          <w:sz w:val="30"/>
          <w:szCs w:val="30"/>
          <w:lang w:val="kk-KZ"/>
        </w:rPr>
        <w:t>, тұтқырлығы</w:t>
      </w:r>
      <w:r w:rsidR="00975671" w:rsidRPr="00975671">
        <w:rPr>
          <w:rFonts w:ascii="Times New Roman" w:hAnsi="Times New Roman" w:cs="Times New Roman"/>
          <w:color w:val="FF0000"/>
          <w:sz w:val="30"/>
          <w:szCs w:val="30"/>
          <w:lang w:val="kk-KZ"/>
        </w:rPr>
        <w:t xml:space="preserve"> бойынша</w:t>
      </w:r>
      <w:r w:rsidRPr="00975671">
        <w:rPr>
          <w:rFonts w:ascii="Times New Roman" w:hAnsi="Times New Roman" w:cs="Times New Roman"/>
          <w:color w:val="FF0000"/>
          <w:sz w:val="30"/>
          <w:szCs w:val="30"/>
          <w:lang w:val="kk-KZ"/>
        </w:rPr>
        <w:t xml:space="preserve">, пайдалану қасиеттері бойынша. </w:t>
      </w:r>
    </w:p>
    <w:p w:rsidR="00112C1E"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РФ стандартына сәйкес майларды таңбалау кластың атауының алғашқы </w:t>
      </w:r>
      <w:r w:rsidRPr="00975671">
        <w:rPr>
          <w:rFonts w:ascii="Times New Roman" w:hAnsi="Times New Roman" w:cs="Times New Roman"/>
          <w:color w:val="FF0000"/>
          <w:sz w:val="30"/>
          <w:szCs w:val="30"/>
          <w:lang w:val="kk-KZ"/>
        </w:rPr>
        <w:t>әріпі</w:t>
      </w:r>
      <w:r w:rsidR="00975671" w:rsidRPr="00975671">
        <w:rPr>
          <w:rFonts w:ascii="Times New Roman" w:hAnsi="Times New Roman" w:cs="Times New Roman"/>
          <w:color w:val="FF0000"/>
          <w:sz w:val="30"/>
          <w:szCs w:val="30"/>
          <w:lang w:val="kk-KZ"/>
        </w:rPr>
        <w:t xml:space="preserve">нен </w:t>
      </w:r>
      <w:r w:rsidRPr="00975671">
        <w:rPr>
          <w:rFonts w:ascii="Times New Roman" w:hAnsi="Times New Roman" w:cs="Times New Roman"/>
          <w:color w:val="FF0000"/>
          <w:sz w:val="30"/>
          <w:szCs w:val="30"/>
          <w:lang w:val="kk-KZ"/>
        </w:rPr>
        <w:t xml:space="preserve"> </w:t>
      </w:r>
      <w:r w:rsidR="00975671" w:rsidRPr="00975671">
        <w:rPr>
          <w:rFonts w:ascii="Times New Roman" w:hAnsi="Times New Roman" w:cs="Times New Roman"/>
          <w:color w:val="FF0000"/>
          <w:sz w:val="30"/>
          <w:szCs w:val="30"/>
          <w:lang w:val="kk-KZ"/>
        </w:rPr>
        <w:t>басталады</w:t>
      </w:r>
      <w:r w:rsidRPr="00D6428B">
        <w:rPr>
          <w:rFonts w:ascii="Times New Roman" w:hAnsi="Times New Roman" w:cs="Times New Roman"/>
          <w:sz w:val="30"/>
          <w:szCs w:val="30"/>
          <w:lang w:val="kk-KZ"/>
        </w:rPr>
        <w:t>:</w:t>
      </w:r>
    </w:p>
    <w:p w:rsidR="00112C1E"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мотор майлары «М» әріпімен белгіленеді;</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индустриалды – «И»;</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трансмиссиоонды – «Т» және т.с.с.</w:t>
      </w:r>
    </w:p>
    <w:p w:rsidR="00112C1E"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Мотор майларының сипаттамасы мен классификациясын қарастырайық.</w:t>
      </w:r>
    </w:p>
    <w:p w:rsidR="002E39E7" w:rsidRDefault="002E39E7" w:rsidP="001836FB">
      <w:pPr>
        <w:spacing w:after="0" w:line="240" w:lineRule="auto"/>
        <w:jc w:val="both"/>
        <w:rPr>
          <w:rFonts w:ascii="Times New Roman" w:hAnsi="Times New Roman" w:cs="Times New Roman"/>
          <w:sz w:val="30"/>
          <w:szCs w:val="30"/>
          <w:lang w:val="kk-KZ"/>
        </w:rPr>
      </w:pPr>
    </w:p>
    <w:p w:rsidR="003E65A6" w:rsidRDefault="003E65A6" w:rsidP="001836FB">
      <w:pPr>
        <w:spacing w:after="0" w:line="240" w:lineRule="auto"/>
        <w:jc w:val="both"/>
        <w:rPr>
          <w:rFonts w:ascii="Times New Roman" w:hAnsi="Times New Roman" w:cs="Times New Roman"/>
          <w:sz w:val="30"/>
          <w:szCs w:val="30"/>
          <w:lang w:val="kk-KZ"/>
        </w:rPr>
      </w:pPr>
    </w:p>
    <w:p w:rsidR="00112C1E" w:rsidRPr="00D6428B" w:rsidRDefault="00112C1E"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2.3.3.1.1. МОТОР  МАЙЛАРЫ</w:t>
      </w:r>
    </w:p>
    <w:p w:rsidR="00112C1E" w:rsidRDefault="00112C1E" w:rsidP="001836FB">
      <w:pPr>
        <w:spacing w:after="0" w:line="240" w:lineRule="auto"/>
        <w:jc w:val="both"/>
        <w:rPr>
          <w:rFonts w:ascii="Times New Roman" w:hAnsi="Times New Roman" w:cs="Times New Roman"/>
          <w:sz w:val="30"/>
          <w:szCs w:val="30"/>
          <w:lang w:val="kk-KZ"/>
        </w:rPr>
      </w:pPr>
    </w:p>
    <w:p w:rsidR="003E65A6" w:rsidRPr="00D6428B" w:rsidRDefault="003E65A6" w:rsidP="001836FB">
      <w:pPr>
        <w:spacing w:after="0" w:line="240" w:lineRule="auto"/>
        <w:jc w:val="both"/>
        <w:rPr>
          <w:rFonts w:ascii="Times New Roman" w:hAnsi="Times New Roman" w:cs="Times New Roman"/>
          <w:sz w:val="30"/>
          <w:szCs w:val="30"/>
          <w:lang w:val="kk-KZ"/>
        </w:rPr>
      </w:pPr>
    </w:p>
    <w:p w:rsidR="002E39E7"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Мотор майлары </w:t>
      </w:r>
      <w:r w:rsidRPr="003E560F">
        <w:rPr>
          <w:rFonts w:ascii="Times New Roman" w:hAnsi="Times New Roman" w:cs="Times New Roman"/>
          <w:color w:val="FF0000"/>
          <w:sz w:val="30"/>
          <w:szCs w:val="30"/>
          <w:lang w:val="kk-KZ"/>
        </w:rPr>
        <w:t>өндірі</w:t>
      </w:r>
      <w:r w:rsidR="003E560F" w:rsidRPr="003E560F">
        <w:rPr>
          <w:rFonts w:ascii="Times New Roman" w:hAnsi="Times New Roman" w:cs="Times New Roman"/>
          <w:color w:val="FF0000"/>
          <w:sz w:val="30"/>
          <w:szCs w:val="30"/>
          <w:lang w:val="kk-KZ"/>
        </w:rPr>
        <w:t>лу</w:t>
      </w:r>
      <w:r w:rsidRPr="003E560F">
        <w:rPr>
          <w:rFonts w:ascii="Times New Roman" w:hAnsi="Times New Roman" w:cs="Times New Roman"/>
          <w:color w:val="FF0000"/>
          <w:sz w:val="30"/>
          <w:szCs w:val="30"/>
          <w:lang w:val="kk-KZ"/>
        </w:rPr>
        <w:t xml:space="preserve"> және қолдан</w:t>
      </w:r>
      <w:r w:rsidR="003E560F" w:rsidRPr="003E560F">
        <w:rPr>
          <w:rFonts w:ascii="Times New Roman" w:hAnsi="Times New Roman" w:cs="Times New Roman"/>
          <w:color w:val="FF0000"/>
          <w:sz w:val="30"/>
          <w:szCs w:val="30"/>
          <w:lang w:val="kk-KZ"/>
        </w:rPr>
        <w:t>ыл</w:t>
      </w:r>
      <w:r w:rsidRPr="003E560F">
        <w:rPr>
          <w:rFonts w:ascii="Times New Roman" w:hAnsi="Times New Roman" w:cs="Times New Roman"/>
          <w:color w:val="FF0000"/>
          <w:sz w:val="30"/>
          <w:szCs w:val="30"/>
          <w:lang w:val="kk-KZ"/>
        </w:rPr>
        <w:t>у</w:t>
      </w:r>
      <w:r w:rsidRPr="00D6428B">
        <w:rPr>
          <w:rFonts w:ascii="Times New Roman" w:hAnsi="Times New Roman" w:cs="Times New Roman"/>
          <w:sz w:val="30"/>
          <w:szCs w:val="30"/>
          <w:lang w:val="kk-KZ"/>
        </w:rPr>
        <w:t xml:space="preserve"> көлемі бойынша </w:t>
      </w:r>
      <w:r w:rsidR="00E279A9" w:rsidRPr="00E279A9">
        <w:rPr>
          <w:rFonts w:ascii="Times New Roman" w:hAnsi="Times New Roman" w:cs="Times New Roman"/>
          <w:color w:val="FF0000"/>
          <w:sz w:val="30"/>
          <w:szCs w:val="30"/>
          <w:lang w:val="kk-KZ"/>
        </w:rPr>
        <w:t>алдынғы</w:t>
      </w:r>
      <w:r w:rsidRPr="00D6428B">
        <w:rPr>
          <w:rFonts w:ascii="Times New Roman" w:hAnsi="Times New Roman" w:cs="Times New Roman"/>
          <w:sz w:val="30"/>
          <w:szCs w:val="30"/>
          <w:lang w:val="kk-KZ"/>
        </w:rPr>
        <w:t xml:space="preserve"> орында. Олардың өндірісі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майларының жалпы көлемін</w:t>
      </w:r>
      <w:r w:rsidR="003E560F">
        <w:rPr>
          <w:rFonts w:ascii="Times New Roman" w:hAnsi="Times New Roman" w:cs="Times New Roman"/>
          <w:sz w:val="30"/>
          <w:szCs w:val="30"/>
          <w:lang w:val="kk-KZ"/>
        </w:rPr>
        <w:t>ің 50</w:t>
      </w:r>
      <w:r w:rsidRPr="00D6428B">
        <w:rPr>
          <w:rFonts w:ascii="Times New Roman" w:hAnsi="Times New Roman" w:cs="Times New Roman"/>
          <w:sz w:val="30"/>
          <w:szCs w:val="30"/>
          <w:lang w:val="kk-KZ"/>
        </w:rPr>
        <w:t xml:space="preserve">% астамын алып отыр. Басқа үлкен топты индустриалды майлар құрайды, олардың жалпы өндіріс көлемі – 30 % шамасында. </w:t>
      </w:r>
    </w:p>
    <w:p w:rsidR="00112C1E" w:rsidRPr="00D6428B" w:rsidRDefault="002E39E7" w:rsidP="001836FB">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Айтарлықтай аз көлемде трансмиссиондық майлар өндіріледі – 8 % шамасында. Басқа майлар тобының өндірісінің жалпы көлемінің үлесі – 12 % құрайды. </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Моторлы майлар өзінің атауын автокөліктің басты бөлігі – қозғалтқыштан (мотор) алынған – және циндирлі поршеньді топтың бөлшектерін, қосиікті-бұлғақты механизмді және үлестіру механизмін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w:t>
      </w:r>
      <w:r w:rsidRPr="00D6428B">
        <w:rPr>
          <w:rFonts w:ascii="Times New Roman" w:hAnsi="Times New Roman" w:cs="Times New Roman"/>
          <w:i/>
          <w:sz w:val="30"/>
          <w:szCs w:val="30"/>
          <w:lang w:val="kk-KZ"/>
        </w:rPr>
        <w:t xml:space="preserve">бензинді және дизельді </w:t>
      </w:r>
      <w:r w:rsidRPr="00D6428B">
        <w:rPr>
          <w:rFonts w:ascii="Times New Roman" w:hAnsi="Times New Roman" w:cs="Times New Roman"/>
          <w:sz w:val="30"/>
          <w:szCs w:val="30"/>
          <w:lang w:val="kk-KZ"/>
        </w:rPr>
        <w:t xml:space="preserve">қозғалтқыштарда қолданады. </w:t>
      </w:r>
    </w:p>
    <w:p w:rsidR="002E39E7"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Мотор майларының халықаралық классификациясын тұтқырлығы бойынша (SAE) және пайдалану қасиеттері бойынша (API) анықталады. </w:t>
      </w:r>
    </w:p>
    <w:p w:rsidR="00112C1E" w:rsidRPr="00D6428B" w:rsidRDefault="002E39E7" w:rsidP="001836FB">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12C1E" w:rsidRPr="00D6428B">
        <w:rPr>
          <w:rFonts w:ascii="Times New Roman" w:hAnsi="Times New Roman" w:cs="Times New Roman"/>
          <w:sz w:val="30"/>
          <w:szCs w:val="30"/>
          <w:lang w:val="kk-KZ"/>
        </w:rPr>
        <w:t xml:space="preserve">Сонымен қатар, мотор майлары энергоүнемдеуіш (Energy Conserving) және майдың эталонын салыстыра отырып отын шығыстарын азайту қабілеті жоқ майлар болып бөлінеді.  </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Тұтқырлығы бойынша классификацияның негізінде Америка автокөлік инженерлерінің одағы (Societyof Automotive Engineers ) стандартында жатыр – SAEJ300, онда 100ºС және теріс температурада тұтқырлығына сәйкес майларға көрсеткіштер береді (Кесте 2.4.). </w:t>
      </w:r>
    </w:p>
    <w:p w:rsidR="00112C1E" w:rsidRDefault="00112C1E" w:rsidP="001836FB">
      <w:pPr>
        <w:spacing w:after="0" w:line="240" w:lineRule="auto"/>
        <w:jc w:val="both"/>
        <w:rPr>
          <w:rFonts w:ascii="Times New Roman" w:hAnsi="Times New Roman" w:cs="Times New Roman"/>
          <w:sz w:val="30"/>
          <w:szCs w:val="30"/>
          <w:lang w:val="kk-KZ"/>
        </w:rPr>
      </w:pPr>
    </w:p>
    <w:p w:rsidR="002E39E7" w:rsidRDefault="002E39E7" w:rsidP="001836FB">
      <w:pPr>
        <w:spacing w:after="0" w:line="240" w:lineRule="auto"/>
        <w:jc w:val="both"/>
        <w:rPr>
          <w:rFonts w:ascii="Times New Roman" w:hAnsi="Times New Roman" w:cs="Times New Roman"/>
          <w:sz w:val="30"/>
          <w:szCs w:val="30"/>
          <w:lang w:val="kk-KZ"/>
        </w:rPr>
      </w:pPr>
    </w:p>
    <w:p w:rsidR="003E65A6" w:rsidRDefault="003E65A6" w:rsidP="001836FB">
      <w:pPr>
        <w:spacing w:after="0" w:line="240" w:lineRule="auto"/>
        <w:jc w:val="both"/>
        <w:rPr>
          <w:rFonts w:ascii="Times New Roman" w:hAnsi="Times New Roman" w:cs="Times New Roman"/>
          <w:sz w:val="30"/>
          <w:szCs w:val="30"/>
          <w:lang w:val="kk-KZ"/>
        </w:rPr>
      </w:pPr>
    </w:p>
    <w:p w:rsidR="003E65A6" w:rsidRDefault="003E65A6" w:rsidP="001836FB">
      <w:pPr>
        <w:spacing w:after="0" w:line="240" w:lineRule="auto"/>
        <w:jc w:val="both"/>
        <w:rPr>
          <w:rFonts w:ascii="Times New Roman" w:hAnsi="Times New Roman" w:cs="Times New Roman"/>
          <w:sz w:val="30"/>
          <w:szCs w:val="30"/>
          <w:lang w:val="kk-KZ"/>
        </w:rPr>
      </w:pPr>
    </w:p>
    <w:p w:rsidR="003E65A6" w:rsidRPr="00D6428B" w:rsidRDefault="003E65A6" w:rsidP="001836FB">
      <w:pPr>
        <w:spacing w:after="0" w:line="240" w:lineRule="auto"/>
        <w:jc w:val="both"/>
        <w:rPr>
          <w:rFonts w:ascii="Times New Roman" w:hAnsi="Times New Roman" w:cs="Times New Roman"/>
          <w:sz w:val="30"/>
          <w:szCs w:val="30"/>
          <w:lang w:val="kk-KZ"/>
        </w:rPr>
      </w:pPr>
    </w:p>
    <w:p w:rsidR="00112C1E" w:rsidRPr="00D6428B" w:rsidRDefault="00112C1E" w:rsidP="001836FB">
      <w:pPr>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lastRenderedPageBreak/>
        <w:t>Кесте 2.4. SAEJ300 тұтқырлығы бойынша мотор майларының классификациясы.</w:t>
      </w:r>
    </w:p>
    <w:p w:rsidR="00D13DDC" w:rsidRPr="00D6428B" w:rsidRDefault="00D13DDC" w:rsidP="001836FB">
      <w:pPr>
        <w:spacing w:after="0" w:line="240" w:lineRule="auto"/>
        <w:jc w:val="both"/>
        <w:rPr>
          <w:rFonts w:ascii="Times New Roman" w:hAnsi="Times New Roman" w:cs="Times New Roman"/>
          <w:b/>
          <w:sz w:val="30"/>
          <w:szCs w:val="30"/>
          <w:lang w:val="kk-KZ"/>
        </w:rPr>
      </w:pPr>
    </w:p>
    <w:tbl>
      <w:tblPr>
        <w:tblStyle w:val="a4"/>
        <w:tblW w:w="10490" w:type="dxa"/>
        <w:tblInd w:w="-601" w:type="dxa"/>
        <w:tblLook w:val="04A0"/>
      </w:tblPr>
      <w:tblGrid>
        <w:gridCol w:w="1226"/>
        <w:gridCol w:w="2422"/>
        <w:gridCol w:w="2469"/>
        <w:gridCol w:w="1159"/>
        <w:gridCol w:w="1131"/>
        <w:gridCol w:w="2083"/>
      </w:tblGrid>
      <w:tr w:rsidR="00112C1E" w:rsidRPr="00D6428B" w:rsidTr="00CD48E9">
        <w:tc>
          <w:tcPr>
            <w:tcW w:w="1025" w:type="dxa"/>
            <w:vMerge w:val="restart"/>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SAE </w:t>
            </w:r>
          </w:p>
          <w:p w:rsidR="00112C1E" w:rsidRPr="00D6428B" w:rsidRDefault="00112C1E" w:rsidP="001836FB">
            <w:pPr>
              <w:jc w:val="center"/>
              <w:rPr>
                <w:rFonts w:ascii="Times New Roman" w:hAnsi="Times New Roman" w:cs="Times New Roman"/>
                <w:b/>
                <w:sz w:val="30"/>
                <w:szCs w:val="30"/>
                <w:lang w:val="kk-KZ"/>
              </w:rPr>
            </w:pPr>
            <w:r w:rsidRPr="00D6428B">
              <w:rPr>
                <w:rFonts w:ascii="Times New Roman" w:hAnsi="Times New Roman" w:cs="Times New Roman"/>
                <w:sz w:val="30"/>
                <w:szCs w:val="30"/>
                <w:lang w:val="kk-KZ"/>
              </w:rPr>
              <w:t>б-ша тұтқыр-лық класы</w:t>
            </w:r>
          </w:p>
        </w:tc>
        <w:tc>
          <w:tcPr>
            <w:tcW w:w="4904"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Төмен температуралық тұтқырлық</w:t>
            </w:r>
          </w:p>
        </w:tc>
        <w:tc>
          <w:tcPr>
            <w:tcW w:w="4561" w:type="dxa"/>
            <w:gridSpan w:val="3"/>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Жоғары темп-лы тұтқырлық</w:t>
            </w:r>
          </w:p>
        </w:tc>
      </w:tr>
      <w:tr w:rsidR="00112C1E" w:rsidRPr="00A1487B" w:rsidTr="00CD48E9">
        <w:tc>
          <w:tcPr>
            <w:tcW w:w="1025" w:type="dxa"/>
            <w:vMerge/>
          </w:tcPr>
          <w:p w:rsidR="00112C1E" w:rsidRPr="00D6428B" w:rsidRDefault="00112C1E" w:rsidP="001836FB">
            <w:pPr>
              <w:jc w:val="center"/>
              <w:rPr>
                <w:rFonts w:ascii="Times New Roman" w:hAnsi="Times New Roman" w:cs="Times New Roman"/>
                <w:sz w:val="30"/>
                <w:szCs w:val="30"/>
                <w:lang w:val="kk-KZ"/>
              </w:rPr>
            </w:pPr>
          </w:p>
        </w:tc>
        <w:tc>
          <w:tcPr>
            <w:tcW w:w="2386" w:type="dxa"/>
            <w:vMerge w:val="restart"/>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Айналдыру, мПа · с, температурадағы максималды тұтқырлық, ºС (ССS)</w:t>
            </w:r>
          </w:p>
        </w:tc>
        <w:tc>
          <w:tcPr>
            <w:tcW w:w="2518" w:type="dxa"/>
            <w:vMerge w:val="restart"/>
          </w:tcPr>
          <w:p w:rsidR="00112C1E" w:rsidRPr="00D6428B" w:rsidRDefault="00112C1E" w:rsidP="001836FB">
            <w:pPr>
              <w:jc w:val="center"/>
              <w:rPr>
                <w:rFonts w:ascii="Times New Roman" w:hAnsi="Times New Roman" w:cs="Times New Roman"/>
                <w:sz w:val="30"/>
                <w:szCs w:val="30"/>
              </w:rPr>
            </w:pPr>
            <w:r w:rsidRPr="00D6428B">
              <w:rPr>
                <w:rFonts w:ascii="Times New Roman" w:hAnsi="Times New Roman" w:cs="Times New Roman"/>
                <w:sz w:val="30"/>
                <w:szCs w:val="30"/>
                <w:lang w:val="kk-KZ"/>
              </w:rPr>
              <w:t xml:space="preserve">Айналдыру, мПа · с, температурадағы максималды тұтқырлық, ºС </w:t>
            </w:r>
            <w:r w:rsidRPr="00D6428B">
              <w:rPr>
                <w:rFonts w:ascii="Times New Roman" w:hAnsi="Times New Roman" w:cs="Times New Roman"/>
                <w:sz w:val="30"/>
                <w:szCs w:val="30"/>
              </w:rPr>
              <w:t>(</w:t>
            </w:r>
            <w:r w:rsidRPr="00D6428B">
              <w:rPr>
                <w:rFonts w:ascii="Times New Roman" w:hAnsi="Times New Roman" w:cs="Times New Roman"/>
                <w:sz w:val="30"/>
                <w:szCs w:val="30"/>
                <w:lang w:val="en-US"/>
              </w:rPr>
              <w:t>MRV</w:t>
            </w:r>
            <w:r w:rsidRPr="00D6428B">
              <w:rPr>
                <w:rFonts w:ascii="Times New Roman" w:hAnsi="Times New Roman" w:cs="Times New Roman"/>
                <w:sz w:val="30"/>
                <w:szCs w:val="30"/>
              </w:rPr>
              <w:t>)</w:t>
            </w:r>
          </w:p>
        </w:tc>
        <w:tc>
          <w:tcPr>
            <w:tcW w:w="2319"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Кинематикалық тұтқырлық, мм²/с, 100°С-та</w:t>
            </w:r>
          </w:p>
        </w:tc>
        <w:tc>
          <w:tcPr>
            <w:tcW w:w="2242" w:type="dxa"/>
            <w:vMerge w:val="restart"/>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Қозғалудың жоға-ры жылдамдығы кезінде, мПа · с, 150°С-та, 10</w:t>
            </w:r>
            <w:r w:rsidRPr="00D6428B">
              <w:rPr>
                <w:rFonts w:ascii="Cambria Math" w:hAnsi="Cambria Math" w:cs="Cambria Math"/>
                <w:sz w:val="30"/>
                <w:szCs w:val="30"/>
                <w:lang w:val="kk-KZ"/>
              </w:rPr>
              <w:t>⁶</w:t>
            </w:r>
            <w:r w:rsidRPr="00D6428B">
              <w:rPr>
                <w:rFonts w:ascii="Times New Roman" w:hAnsi="Times New Roman" w:cs="Times New Roman"/>
                <w:sz w:val="30"/>
                <w:szCs w:val="30"/>
                <w:lang w:val="kk-KZ"/>
              </w:rPr>
              <w:t>·сⁱ, мм</w:t>
            </w:r>
          </w:p>
        </w:tc>
      </w:tr>
      <w:tr w:rsidR="00112C1E" w:rsidRPr="00D6428B" w:rsidTr="00CD48E9">
        <w:tc>
          <w:tcPr>
            <w:tcW w:w="1025" w:type="dxa"/>
            <w:vMerge/>
          </w:tcPr>
          <w:p w:rsidR="00112C1E" w:rsidRPr="00D6428B" w:rsidRDefault="00112C1E" w:rsidP="001836FB">
            <w:pPr>
              <w:jc w:val="center"/>
              <w:rPr>
                <w:rFonts w:ascii="Times New Roman" w:hAnsi="Times New Roman" w:cs="Times New Roman"/>
                <w:sz w:val="30"/>
                <w:szCs w:val="30"/>
                <w:lang w:val="kk-KZ"/>
              </w:rPr>
            </w:pPr>
          </w:p>
        </w:tc>
        <w:tc>
          <w:tcPr>
            <w:tcW w:w="2386" w:type="dxa"/>
            <w:vMerge/>
          </w:tcPr>
          <w:p w:rsidR="00112C1E" w:rsidRPr="00D6428B" w:rsidRDefault="00112C1E" w:rsidP="001836FB">
            <w:pPr>
              <w:jc w:val="center"/>
              <w:rPr>
                <w:rFonts w:ascii="Times New Roman" w:hAnsi="Times New Roman" w:cs="Times New Roman"/>
                <w:sz w:val="30"/>
                <w:szCs w:val="30"/>
                <w:lang w:val="kk-KZ"/>
              </w:rPr>
            </w:pPr>
          </w:p>
        </w:tc>
        <w:tc>
          <w:tcPr>
            <w:tcW w:w="2518" w:type="dxa"/>
            <w:vMerge/>
          </w:tcPr>
          <w:p w:rsidR="00112C1E" w:rsidRPr="00D6428B" w:rsidRDefault="00112C1E" w:rsidP="001836FB">
            <w:pPr>
              <w:jc w:val="center"/>
              <w:rPr>
                <w:rFonts w:ascii="Times New Roman" w:hAnsi="Times New Roman" w:cs="Times New Roman"/>
                <w:sz w:val="30"/>
                <w:szCs w:val="30"/>
                <w:lang w:val="kk-KZ"/>
              </w:rPr>
            </w:pPr>
          </w:p>
        </w:tc>
        <w:tc>
          <w:tcPr>
            <w:tcW w:w="1159"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min</w:t>
            </w:r>
          </w:p>
        </w:tc>
        <w:tc>
          <w:tcPr>
            <w:tcW w:w="1160"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max</w:t>
            </w:r>
          </w:p>
        </w:tc>
        <w:tc>
          <w:tcPr>
            <w:tcW w:w="2242" w:type="dxa"/>
            <w:vMerge/>
          </w:tcPr>
          <w:p w:rsidR="00112C1E" w:rsidRPr="00D6428B" w:rsidRDefault="00112C1E" w:rsidP="001836FB">
            <w:pPr>
              <w:jc w:val="center"/>
              <w:rPr>
                <w:rFonts w:ascii="Times New Roman" w:hAnsi="Times New Roman" w:cs="Times New Roman"/>
                <w:sz w:val="30"/>
                <w:szCs w:val="30"/>
                <w:lang w:val="kk-KZ"/>
              </w:rPr>
            </w:pPr>
          </w:p>
        </w:tc>
      </w:tr>
      <w:tr w:rsidR="00112C1E" w:rsidRPr="00D6428B" w:rsidTr="00CD48E9">
        <w:tc>
          <w:tcPr>
            <w:tcW w:w="1025"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0W</w:t>
            </w:r>
          </w:p>
        </w:tc>
        <w:tc>
          <w:tcPr>
            <w:tcW w:w="2386" w:type="dxa"/>
          </w:tcPr>
          <w:p w:rsidR="00112C1E" w:rsidRPr="00D6428B" w:rsidRDefault="00112C1E" w:rsidP="001836FB">
            <w:pPr>
              <w:pStyle w:val="a3"/>
              <w:ind w:left="0"/>
              <w:jc w:val="center"/>
              <w:rPr>
                <w:rFonts w:ascii="Times New Roman" w:hAnsi="Times New Roman" w:cs="Times New Roman"/>
                <w:sz w:val="30"/>
                <w:szCs w:val="30"/>
                <w:lang w:val="en-US"/>
              </w:rPr>
            </w:pPr>
            <w:r w:rsidRPr="00D6428B">
              <w:rPr>
                <w:rFonts w:ascii="Times New Roman" w:hAnsi="Times New Roman" w:cs="Times New Roman"/>
                <w:sz w:val="30"/>
                <w:szCs w:val="30"/>
                <w:lang w:val="kk-KZ"/>
              </w:rPr>
              <w:t>-</w:t>
            </w:r>
            <w:r w:rsidRPr="00D6428B">
              <w:rPr>
                <w:rFonts w:ascii="Times New Roman" w:hAnsi="Times New Roman" w:cs="Times New Roman"/>
                <w:sz w:val="30"/>
                <w:szCs w:val="30"/>
                <w:lang w:val="en-US"/>
              </w:rPr>
              <w:t>30</w:t>
            </w:r>
            <w:r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en-US"/>
              </w:rPr>
              <w:t>-</w:t>
            </w:r>
            <w:r w:rsidRPr="00D6428B">
              <w:rPr>
                <w:rFonts w:ascii="Times New Roman" w:hAnsi="Times New Roman" w:cs="Times New Roman"/>
                <w:sz w:val="30"/>
                <w:szCs w:val="30"/>
                <w:lang w:val="kk-KZ"/>
              </w:rPr>
              <w:t xml:space="preserve">да </w:t>
            </w:r>
            <w:r w:rsidRPr="00D6428B">
              <w:rPr>
                <w:rFonts w:ascii="Times New Roman" w:hAnsi="Times New Roman" w:cs="Times New Roman"/>
                <w:sz w:val="30"/>
                <w:szCs w:val="30"/>
                <w:lang w:val="en-US"/>
              </w:rPr>
              <w:t>3250</w:t>
            </w:r>
          </w:p>
        </w:tc>
        <w:tc>
          <w:tcPr>
            <w:tcW w:w="2518"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-40-та 60000</w:t>
            </w:r>
          </w:p>
        </w:tc>
        <w:tc>
          <w:tcPr>
            <w:tcW w:w="1159"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3,8</w:t>
            </w:r>
          </w:p>
        </w:tc>
        <w:tc>
          <w:tcPr>
            <w:tcW w:w="1160"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2242"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112C1E" w:rsidRPr="00D6428B" w:rsidTr="00CD48E9">
        <w:tc>
          <w:tcPr>
            <w:tcW w:w="1025"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5W</w:t>
            </w:r>
          </w:p>
        </w:tc>
        <w:tc>
          <w:tcPr>
            <w:tcW w:w="238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-25-те 3500</w:t>
            </w:r>
          </w:p>
        </w:tc>
        <w:tc>
          <w:tcPr>
            <w:tcW w:w="2518"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-35-те 60000</w:t>
            </w:r>
          </w:p>
        </w:tc>
        <w:tc>
          <w:tcPr>
            <w:tcW w:w="1159"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3,8</w:t>
            </w:r>
          </w:p>
        </w:tc>
        <w:tc>
          <w:tcPr>
            <w:tcW w:w="1160"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2242"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112C1E" w:rsidRPr="00D6428B" w:rsidTr="00CD48E9">
        <w:tc>
          <w:tcPr>
            <w:tcW w:w="1025"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10W</w:t>
            </w:r>
          </w:p>
        </w:tc>
        <w:tc>
          <w:tcPr>
            <w:tcW w:w="238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-20-да 3500</w:t>
            </w:r>
          </w:p>
        </w:tc>
        <w:tc>
          <w:tcPr>
            <w:tcW w:w="2518"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-30-да 60000</w:t>
            </w:r>
          </w:p>
        </w:tc>
        <w:tc>
          <w:tcPr>
            <w:tcW w:w="1159"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4,1</w:t>
            </w:r>
          </w:p>
        </w:tc>
        <w:tc>
          <w:tcPr>
            <w:tcW w:w="1160"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2242"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112C1E" w:rsidRPr="00D6428B" w:rsidTr="00CD48E9">
        <w:tc>
          <w:tcPr>
            <w:tcW w:w="1025"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15W</w:t>
            </w:r>
          </w:p>
        </w:tc>
        <w:tc>
          <w:tcPr>
            <w:tcW w:w="238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-15-да 3500</w:t>
            </w:r>
          </w:p>
        </w:tc>
        <w:tc>
          <w:tcPr>
            <w:tcW w:w="2518"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-25-те 60000</w:t>
            </w:r>
          </w:p>
        </w:tc>
        <w:tc>
          <w:tcPr>
            <w:tcW w:w="1159"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5,6</w:t>
            </w:r>
          </w:p>
        </w:tc>
        <w:tc>
          <w:tcPr>
            <w:tcW w:w="1160"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2242"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112C1E" w:rsidRPr="00D6428B" w:rsidTr="00CD48E9">
        <w:tc>
          <w:tcPr>
            <w:tcW w:w="1025"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20W</w:t>
            </w:r>
          </w:p>
        </w:tc>
        <w:tc>
          <w:tcPr>
            <w:tcW w:w="238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-10-да 4500</w:t>
            </w:r>
          </w:p>
        </w:tc>
        <w:tc>
          <w:tcPr>
            <w:tcW w:w="2518"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-20-да 60000</w:t>
            </w:r>
          </w:p>
        </w:tc>
        <w:tc>
          <w:tcPr>
            <w:tcW w:w="1159"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5,6</w:t>
            </w:r>
          </w:p>
        </w:tc>
        <w:tc>
          <w:tcPr>
            <w:tcW w:w="1160"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2242"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112C1E" w:rsidRPr="00D6428B" w:rsidTr="00CD48E9">
        <w:tc>
          <w:tcPr>
            <w:tcW w:w="1025"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25W</w:t>
            </w:r>
          </w:p>
        </w:tc>
        <w:tc>
          <w:tcPr>
            <w:tcW w:w="238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-5-те 3250</w:t>
            </w:r>
          </w:p>
        </w:tc>
        <w:tc>
          <w:tcPr>
            <w:tcW w:w="2518"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-15-те 60000</w:t>
            </w:r>
          </w:p>
        </w:tc>
        <w:tc>
          <w:tcPr>
            <w:tcW w:w="1159"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9,3</w:t>
            </w:r>
          </w:p>
        </w:tc>
        <w:tc>
          <w:tcPr>
            <w:tcW w:w="1160"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2242"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112C1E" w:rsidRPr="00D6428B" w:rsidTr="00CD48E9">
        <w:tc>
          <w:tcPr>
            <w:tcW w:w="1025"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20</w:t>
            </w:r>
          </w:p>
        </w:tc>
        <w:tc>
          <w:tcPr>
            <w:tcW w:w="238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2518"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59"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5,6</w:t>
            </w:r>
          </w:p>
        </w:tc>
        <w:tc>
          <w:tcPr>
            <w:tcW w:w="1160"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&lt;9,3</w:t>
            </w:r>
          </w:p>
        </w:tc>
        <w:tc>
          <w:tcPr>
            <w:tcW w:w="2242"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2,6</w:t>
            </w:r>
          </w:p>
        </w:tc>
      </w:tr>
      <w:tr w:rsidR="00112C1E" w:rsidRPr="00D6428B" w:rsidTr="00CD48E9">
        <w:tc>
          <w:tcPr>
            <w:tcW w:w="1025"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30</w:t>
            </w:r>
          </w:p>
        </w:tc>
        <w:tc>
          <w:tcPr>
            <w:tcW w:w="238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2518"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59"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9,3</w:t>
            </w:r>
          </w:p>
        </w:tc>
        <w:tc>
          <w:tcPr>
            <w:tcW w:w="1160"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&lt;12,5</w:t>
            </w:r>
          </w:p>
        </w:tc>
        <w:tc>
          <w:tcPr>
            <w:tcW w:w="2242"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2,9</w:t>
            </w:r>
          </w:p>
        </w:tc>
      </w:tr>
      <w:tr w:rsidR="00112C1E" w:rsidRPr="00D6428B" w:rsidTr="00CD48E9">
        <w:tc>
          <w:tcPr>
            <w:tcW w:w="1025"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40</w:t>
            </w:r>
          </w:p>
        </w:tc>
        <w:tc>
          <w:tcPr>
            <w:tcW w:w="238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2518"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59"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12,5</w:t>
            </w:r>
          </w:p>
        </w:tc>
        <w:tc>
          <w:tcPr>
            <w:tcW w:w="1160"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&lt;16,3</w:t>
            </w:r>
          </w:p>
        </w:tc>
        <w:tc>
          <w:tcPr>
            <w:tcW w:w="2242"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2,9-3,7</w:t>
            </w:r>
          </w:p>
        </w:tc>
      </w:tr>
      <w:tr w:rsidR="00112C1E" w:rsidRPr="00D6428B" w:rsidTr="00CD48E9">
        <w:tc>
          <w:tcPr>
            <w:tcW w:w="1025"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50</w:t>
            </w:r>
          </w:p>
        </w:tc>
        <w:tc>
          <w:tcPr>
            <w:tcW w:w="238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2518"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59"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16,3</w:t>
            </w:r>
          </w:p>
        </w:tc>
        <w:tc>
          <w:tcPr>
            <w:tcW w:w="1160"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&lt;21,9</w:t>
            </w:r>
          </w:p>
        </w:tc>
        <w:tc>
          <w:tcPr>
            <w:tcW w:w="2242"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3,7</w:t>
            </w:r>
          </w:p>
        </w:tc>
      </w:tr>
      <w:tr w:rsidR="00112C1E" w:rsidRPr="00D6428B" w:rsidTr="00CD48E9">
        <w:tc>
          <w:tcPr>
            <w:tcW w:w="1025"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60</w:t>
            </w:r>
          </w:p>
        </w:tc>
        <w:tc>
          <w:tcPr>
            <w:tcW w:w="238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2518"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59"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21,9</w:t>
            </w:r>
          </w:p>
        </w:tc>
        <w:tc>
          <w:tcPr>
            <w:tcW w:w="1160"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&lt;26,5</w:t>
            </w:r>
          </w:p>
        </w:tc>
        <w:tc>
          <w:tcPr>
            <w:tcW w:w="2242"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3,7</w:t>
            </w:r>
          </w:p>
        </w:tc>
      </w:tr>
    </w:tbl>
    <w:p w:rsidR="00112C1E" w:rsidRPr="00D6428B" w:rsidRDefault="00112C1E" w:rsidP="001836FB">
      <w:pPr>
        <w:spacing w:after="0" w:line="240" w:lineRule="auto"/>
        <w:jc w:val="both"/>
        <w:rPr>
          <w:rFonts w:ascii="Times New Roman" w:hAnsi="Times New Roman" w:cs="Times New Roman"/>
          <w:sz w:val="30"/>
          <w:szCs w:val="30"/>
          <w:lang w:val="kk-KZ"/>
        </w:rPr>
      </w:pP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SAE класы қоршаған орта температурасының диапазонын көрсетеді, онда май қозғалтқыштың стартермен айналуын қамтамасыз етеді, үйкеліс түйіндерінде құрғақ үйкелісті болдырмайтын режимде салқын іске қосудағы қысыммен қозғалтқыштың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системасы бойынша майды майлы насоспен айдау, жазда максималды жылдамдықты және жүктемелі режимде ұзақ жұмыс істеу кезінде берік майлайды. </w:t>
      </w: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Бұл классификация мотор майларын 11 класты тұтқырлыққа бөледі: алты қыстық (0W, 5W, 10W, 15W, 20W, 25W) және алты жаздық (20, 30, 40, 50, 60). Тұтқырлы класы SAE 60 асатын майлар трансмиссиондық майларға жатады.</w:t>
      </w: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Жаздық майлар жғары температурада берік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ды қамтаасыз ету үшін қажетті тұтқырлығы бар, бірақ ол төмен температурада өте тұтқырлы, бірақ нәтижесінде ауаның төмен температурасында қозғалтқыштың іске қосылуы қиындайды. </w:t>
      </w: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Барлық мезгілді майлар қосарланған нөмірмен белгіленеді, олардың </w:t>
      </w:r>
      <w:r w:rsidR="0062575E">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ішіндегі біріншісі теріс температурада майдың динамикалық </w:t>
      </w:r>
      <w:r w:rsidR="0062575E">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тұтқрлығының </w:t>
      </w:r>
      <w:r w:rsidR="0062575E">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максималды мағынасын көрсетеді </w:t>
      </w:r>
      <w:r w:rsidRPr="00D6428B">
        <w:rPr>
          <w:rFonts w:ascii="Times New Roman" w:hAnsi="Times New Roman" w:cs="Times New Roman"/>
          <w:sz w:val="30"/>
          <w:szCs w:val="30"/>
          <w:lang w:val="kk-KZ"/>
        </w:rPr>
        <w:lastRenderedPageBreak/>
        <w:t>және іске қосу қасиеттеріне кепілдік береді (төмен температураларда майдың айдалуы), ал екіншісі – қозғалтқыштың жұмыс температурасында майдың тұтқырлығын анықтайды (100ºС-та кинематикалық тұтқырлығының және 150ºС-та динамикалық тұтқырлығының диапазоны). W индексі (</w:t>
      </w:r>
      <w:r w:rsidRPr="00D6428B">
        <w:rPr>
          <w:rFonts w:ascii="Times New Roman" w:hAnsi="Times New Roman" w:cs="Times New Roman"/>
          <w:i/>
          <w:sz w:val="30"/>
          <w:szCs w:val="30"/>
          <w:lang w:val="kk-KZ"/>
        </w:rPr>
        <w:t xml:space="preserve">winter </w:t>
      </w:r>
      <w:r w:rsidRPr="00D6428B">
        <w:rPr>
          <w:rFonts w:ascii="Times New Roman" w:hAnsi="Times New Roman" w:cs="Times New Roman"/>
          <w:sz w:val="30"/>
          <w:szCs w:val="30"/>
          <w:lang w:val="kk-KZ"/>
        </w:rPr>
        <w:t xml:space="preserve">(ағылш.) – қыс) </w:t>
      </w:r>
      <w:r w:rsidRPr="00D6428B">
        <w:rPr>
          <w:rFonts w:ascii="Times New Roman" w:hAnsi="Times New Roman" w:cs="Times New Roman"/>
          <w:i/>
          <w:sz w:val="30"/>
          <w:szCs w:val="30"/>
          <w:lang w:val="kk-KZ"/>
        </w:rPr>
        <w:t>«қыс»</w:t>
      </w:r>
      <w:r w:rsidRPr="00D6428B">
        <w:rPr>
          <w:rFonts w:ascii="Times New Roman" w:hAnsi="Times New Roman" w:cs="Times New Roman"/>
          <w:sz w:val="30"/>
          <w:szCs w:val="30"/>
          <w:lang w:val="kk-KZ"/>
        </w:rPr>
        <w:t xml:space="preserve"> дегенді білдіреді. Екі санның арасындағы айырмашылық үлкейген сайын, температура өзгерген кездегі майдың сипаттамалары дәлірек болады. \</w:t>
      </w: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Мысалы, SAE </w:t>
      </w:r>
      <w:r w:rsidRPr="00E279A9">
        <w:rPr>
          <w:rFonts w:ascii="Times New Roman" w:hAnsi="Times New Roman" w:cs="Times New Roman"/>
          <w:color w:val="FF0000"/>
          <w:sz w:val="30"/>
          <w:szCs w:val="30"/>
          <w:lang w:val="kk-KZ"/>
        </w:rPr>
        <w:t>10W</w:t>
      </w:r>
      <w:r w:rsidR="00E279A9" w:rsidRPr="00E279A9">
        <w:rPr>
          <w:rFonts w:ascii="Times New Roman" w:hAnsi="Times New Roman" w:cs="Times New Roman"/>
          <w:color w:val="FF0000"/>
          <w:sz w:val="30"/>
          <w:szCs w:val="30"/>
          <w:lang w:val="kk-KZ"/>
        </w:rPr>
        <w:t>40</w:t>
      </w:r>
      <w:r w:rsidRPr="00D6428B">
        <w:rPr>
          <w:rFonts w:ascii="Times New Roman" w:hAnsi="Times New Roman" w:cs="Times New Roman"/>
          <w:sz w:val="30"/>
          <w:szCs w:val="30"/>
          <w:lang w:val="kk-KZ"/>
        </w:rPr>
        <w:t>, ол жерде: 10W – тұтқырлықтың қыстық дәрежесі, тұтқырлықтың 40</w:t>
      </w:r>
      <w:r w:rsidR="00E279A9" w:rsidRPr="00E279A9">
        <w:rPr>
          <w:rFonts w:ascii="Times New Roman" w:hAnsi="Times New Roman" w:cs="Times New Roman"/>
          <w:sz w:val="30"/>
          <w:szCs w:val="30"/>
          <w:lang w:val="kk-KZ"/>
        </w:rPr>
        <w:t xml:space="preserve"> </w:t>
      </w:r>
      <w:r w:rsidR="00E279A9" w:rsidRPr="00E279A9">
        <w:rPr>
          <w:rFonts w:ascii="Times New Roman" w:hAnsi="Times New Roman" w:cs="Times New Roman"/>
          <w:color w:val="FF0000"/>
          <w:sz w:val="30"/>
          <w:szCs w:val="30"/>
          <w:lang w:val="kk-KZ"/>
        </w:rPr>
        <w:t>–тұтқырлықтың жаздық дәрежесі</w:t>
      </w:r>
      <w:r w:rsidR="00E279A9">
        <w:rPr>
          <w:rFonts w:ascii="Times New Roman" w:hAnsi="Times New Roman" w:cs="Times New Roman"/>
          <w:sz w:val="30"/>
          <w:szCs w:val="30"/>
          <w:lang w:val="kk-KZ"/>
        </w:rPr>
        <w:t xml:space="preserve">. W </w:t>
      </w:r>
      <w:r w:rsidRPr="00D6428B">
        <w:rPr>
          <w:rFonts w:ascii="Times New Roman" w:hAnsi="Times New Roman" w:cs="Times New Roman"/>
          <w:sz w:val="30"/>
          <w:szCs w:val="30"/>
          <w:lang w:val="kk-KZ"/>
        </w:rPr>
        <w:t xml:space="preserve">индексінің саны аз болған сайын, тұтқырлықта соншалықты аз болады және қыс мезгілінде қозғалтқыштың іске қосылуы оңайырақ болады (яғни, салқын ауа-райында немесе қозғалтқыш іске қосылған кезде май өзінің ағу жылдамдығын сақтайды). W индексінен кейін сандар көбейген сайын, солғұрлым қыздырған кезде май өзінің тұтқырлығын сақтайтын болады; барлық мезгілді майлардың тұтқырлығы аса өзгермейді, яғни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сапасы жазда да, қыста да айтарлықтай жоғары болып қала береді. </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API Американдық классификациясы бойынша мотор майларын  пайдалану қасиеттері және қолдану саласы бойынша «S» санатына (Service) – бензинділер үшін және «С» (Commercial) – дизельді қозғалтқыштар үшін болып бөлінеді; әмбебап майларды екі санаттыңда кластарымен белгілейді. Кластарды әріптен кейін тұратын, санатын білдіретін латын әліпбиінің әріптерімен белгілейді, мысалы SН, SJ немесе әмбебап майларға арналған SH/CF, CF-4/SH (кесте 2.5.).</w:t>
      </w:r>
    </w:p>
    <w:p w:rsidR="00112C1E" w:rsidRPr="00D6428B" w:rsidRDefault="00112C1E" w:rsidP="001836FB">
      <w:pPr>
        <w:spacing w:after="0" w:line="240" w:lineRule="auto"/>
        <w:jc w:val="both"/>
        <w:rPr>
          <w:rFonts w:ascii="Times New Roman" w:hAnsi="Times New Roman" w:cs="Times New Roman"/>
          <w:sz w:val="30"/>
          <w:szCs w:val="30"/>
          <w:lang w:val="kk-KZ"/>
        </w:rPr>
      </w:pPr>
    </w:p>
    <w:p w:rsidR="00112C1E" w:rsidRPr="00251D9F" w:rsidRDefault="00112C1E" w:rsidP="001836FB">
      <w:pPr>
        <w:spacing w:after="0" w:line="240" w:lineRule="auto"/>
        <w:jc w:val="both"/>
        <w:rPr>
          <w:rFonts w:ascii="Times New Roman" w:hAnsi="Times New Roman" w:cs="Times New Roman"/>
          <w:b/>
          <w:sz w:val="28"/>
          <w:szCs w:val="28"/>
          <w:lang w:val="kk-KZ"/>
        </w:rPr>
      </w:pPr>
      <w:r w:rsidRPr="00251D9F">
        <w:rPr>
          <w:rFonts w:ascii="Times New Roman" w:hAnsi="Times New Roman" w:cs="Times New Roman"/>
          <w:b/>
          <w:sz w:val="28"/>
          <w:szCs w:val="28"/>
          <w:lang w:val="kk-KZ"/>
        </w:rPr>
        <w:t>Кесте 2.5. мотор майларының пайдалану қасиеттері мен қолдану саласы бойынша API классификациясы</w:t>
      </w:r>
    </w:p>
    <w:p w:rsidR="00D13DDC" w:rsidRPr="00251D9F" w:rsidRDefault="00D13DDC" w:rsidP="001836FB">
      <w:pPr>
        <w:spacing w:after="0" w:line="240" w:lineRule="auto"/>
        <w:jc w:val="both"/>
        <w:rPr>
          <w:rFonts w:ascii="Times New Roman" w:hAnsi="Times New Roman" w:cs="Times New Roman"/>
          <w:b/>
          <w:sz w:val="28"/>
          <w:szCs w:val="28"/>
          <w:lang w:val="kk-KZ"/>
        </w:rPr>
      </w:pPr>
    </w:p>
    <w:tbl>
      <w:tblPr>
        <w:tblStyle w:val="a4"/>
        <w:tblW w:w="10207" w:type="dxa"/>
        <w:tblInd w:w="-318" w:type="dxa"/>
        <w:tblLook w:val="04A0"/>
      </w:tblPr>
      <w:tblGrid>
        <w:gridCol w:w="852"/>
        <w:gridCol w:w="9355"/>
      </w:tblGrid>
      <w:tr w:rsidR="00112C1E" w:rsidRPr="00251D9F" w:rsidTr="00CD48E9">
        <w:tc>
          <w:tcPr>
            <w:tcW w:w="852" w:type="dxa"/>
          </w:tcPr>
          <w:p w:rsidR="00112C1E" w:rsidRPr="00251D9F" w:rsidRDefault="00112C1E" w:rsidP="001836FB">
            <w:pPr>
              <w:jc w:val="center"/>
              <w:rPr>
                <w:rFonts w:ascii="Times New Roman" w:hAnsi="Times New Roman" w:cs="Times New Roman"/>
                <w:sz w:val="28"/>
                <w:szCs w:val="28"/>
                <w:lang w:val="kk-KZ"/>
              </w:rPr>
            </w:pPr>
            <w:r w:rsidRPr="00251D9F">
              <w:rPr>
                <w:rFonts w:ascii="Times New Roman" w:hAnsi="Times New Roman" w:cs="Times New Roman"/>
                <w:sz w:val="28"/>
                <w:szCs w:val="28"/>
                <w:lang w:val="kk-KZ"/>
              </w:rPr>
              <w:t>Май клас-тары</w:t>
            </w:r>
          </w:p>
        </w:tc>
        <w:tc>
          <w:tcPr>
            <w:tcW w:w="9355" w:type="dxa"/>
          </w:tcPr>
          <w:p w:rsidR="00251D9F" w:rsidRDefault="00251D9F" w:rsidP="001836FB">
            <w:pPr>
              <w:jc w:val="center"/>
              <w:rPr>
                <w:rFonts w:ascii="Times New Roman" w:hAnsi="Times New Roman" w:cs="Times New Roman"/>
                <w:sz w:val="28"/>
                <w:szCs w:val="28"/>
                <w:lang w:val="kk-KZ"/>
              </w:rPr>
            </w:pPr>
          </w:p>
          <w:p w:rsidR="00112C1E" w:rsidRPr="00251D9F" w:rsidRDefault="00112C1E" w:rsidP="001836FB">
            <w:pPr>
              <w:jc w:val="center"/>
              <w:rPr>
                <w:rFonts w:ascii="Times New Roman" w:hAnsi="Times New Roman" w:cs="Times New Roman"/>
                <w:sz w:val="28"/>
                <w:szCs w:val="28"/>
                <w:lang w:val="kk-KZ"/>
              </w:rPr>
            </w:pPr>
            <w:r w:rsidRPr="00251D9F">
              <w:rPr>
                <w:rFonts w:ascii="Times New Roman" w:hAnsi="Times New Roman" w:cs="Times New Roman"/>
                <w:sz w:val="28"/>
                <w:szCs w:val="28"/>
                <w:lang w:val="kk-KZ"/>
              </w:rPr>
              <w:t>Ұсынылған қолдану салалары</w:t>
            </w:r>
          </w:p>
        </w:tc>
      </w:tr>
      <w:tr w:rsidR="00112C1E" w:rsidRPr="00A1487B" w:rsidTr="00CD48E9">
        <w:tc>
          <w:tcPr>
            <w:tcW w:w="852" w:type="dxa"/>
          </w:tcPr>
          <w:p w:rsidR="00112C1E" w:rsidRPr="00251D9F" w:rsidRDefault="00112C1E" w:rsidP="001836FB">
            <w:pPr>
              <w:jc w:val="center"/>
              <w:rPr>
                <w:rFonts w:ascii="Times New Roman" w:hAnsi="Times New Roman" w:cs="Times New Roman"/>
                <w:sz w:val="28"/>
                <w:szCs w:val="28"/>
                <w:lang w:val="en-US"/>
              </w:rPr>
            </w:pPr>
            <w:r w:rsidRPr="00251D9F">
              <w:rPr>
                <w:rFonts w:ascii="Times New Roman" w:hAnsi="Times New Roman" w:cs="Times New Roman"/>
                <w:sz w:val="28"/>
                <w:szCs w:val="28"/>
                <w:lang w:val="en-US"/>
              </w:rPr>
              <w:t>SA</w:t>
            </w:r>
            <w:r w:rsidR="00251D9F">
              <w:rPr>
                <w:rFonts w:ascii="Times New Roman" w:hAnsi="Times New Roman" w:cs="Times New Roman"/>
                <w:sz w:val="28"/>
                <w:szCs w:val="28"/>
                <w:vertAlign w:val="superscript"/>
                <w:lang w:val="en-US"/>
              </w:rPr>
              <w:t>*</w:t>
            </w:r>
            <w:r w:rsidRPr="00251D9F">
              <w:rPr>
                <w:rFonts w:ascii="Times New Roman" w:hAnsi="Times New Roman" w:cs="Times New Roman"/>
                <w:sz w:val="28"/>
                <w:szCs w:val="28"/>
                <w:lang w:val="en-US"/>
              </w:rPr>
              <w:t xml:space="preserve"> </w:t>
            </w:r>
          </w:p>
        </w:tc>
        <w:tc>
          <w:tcPr>
            <w:tcW w:w="9355" w:type="dxa"/>
          </w:tcPr>
          <w:p w:rsidR="00112C1E" w:rsidRPr="00251D9F" w:rsidRDefault="00112C1E" w:rsidP="001836FB">
            <w:pPr>
              <w:jc w:val="both"/>
              <w:rPr>
                <w:rFonts w:ascii="Times New Roman" w:hAnsi="Times New Roman" w:cs="Times New Roman"/>
                <w:sz w:val="28"/>
                <w:szCs w:val="28"/>
                <w:lang w:val="kk-KZ"/>
              </w:rPr>
            </w:pPr>
            <w:r w:rsidRPr="00251D9F">
              <w:rPr>
                <w:rFonts w:ascii="Times New Roman" w:hAnsi="Times New Roman" w:cs="Times New Roman"/>
                <w:sz w:val="28"/>
                <w:szCs w:val="28"/>
                <w:lang w:val="kk-KZ"/>
              </w:rPr>
              <w:t>Жеңіл жағдайларда жұмыс жасайтын қозғалтқыштар</w:t>
            </w:r>
          </w:p>
        </w:tc>
      </w:tr>
      <w:tr w:rsidR="00112C1E" w:rsidRPr="00A1487B" w:rsidTr="00CD48E9">
        <w:tc>
          <w:tcPr>
            <w:tcW w:w="852" w:type="dxa"/>
          </w:tcPr>
          <w:p w:rsidR="00112C1E" w:rsidRPr="00251D9F" w:rsidRDefault="00112C1E" w:rsidP="001836FB">
            <w:pPr>
              <w:jc w:val="center"/>
              <w:rPr>
                <w:rFonts w:ascii="Times New Roman" w:hAnsi="Times New Roman" w:cs="Times New Roman"/>
                <w:sz w:val="28"/>
                <w:szCs w:val="28"/>
                <w:lang w:val="kk-KZ"/>
              </w:rPr>
            </w:pPr>
            <w:r w:rsidRPr="00251D9F">
              <w:rPr>
                <w:rFonts w:ascii="Times New Roman" w:hAnsi="Times New Roman" w:cs="Times New Roman"/>
                <w:sz w:val="28"/>
                <w:szCs w:val="28"/>
                <w:lang w:val="en-US"/>
              </w:rPr>
              <w:t>SB</w:t>
            </w:r>
            <w:r w:rsidR="00251D9F">
              <w:rPr>
                <w:rFonts w:ascii="Times New Roman" w:hAnsi="Times New Roman" w:cs="Times New Roman"/>
                <w:sz w:val="28"/>
                <w:szCs w:val="28"/>
                <w:vertAlign w:val="superscript"/>
                <w:lang w:val="en-US"/>
              </w:rPr>
              <w:t>*</w:t>
            </w:r>
            <w:r w:rsidRPr="00251D9F">
              <w:rPr>
                <w:rFonts w:ascii="Times New Roman" w:hAnsi="Times New Roman" w:cs="Times New Roman"/>
                <w:sz w:val="28"/>
                <w:szCs w:val="28"/>
                <w:lang w:val="en-US"/>
              </w:rPr>
              <w:t xml:space="preserve">  </w:t>
            </w:r>
          </w:p>
        </w:tc>
        <w:tc>
          <w:tcPr>
            <w:tcW w:w="9355" w:type="dxa"/>
          </w:tcPr>
          <w:p w:rsidR="00112C1E" w:rsidRPr="00251D9F" w:rsidRDefault="00112C1E" w:rsidP="001836FB">
            <w:pPr>
              <w:jc w:val="both"/>
              <w:rPr>
                <w:rFonts w:ascii="Times New Roman" w:hAnsi="Times New Roman" w:cs="Times New Roman"/>
                <w:sz w:val="28"/>
                <w:szCs w:val="28"/>
                <w:lang w:val="kk-KZ"/>
              </w:rPr>
            </w:pPr>
            <w:r w:rsidRPr="00251D9F">
              <w:rPr>
                <w:rFonts w:ascii="Times New Roman" w:hAnsi="Times New Roman" w:cs="Times New Roman"/>
                <w:sz w:val="28"/>
                <w:szCs w:val="28"/>
                <w:lang w:val="kk-KZ"/>
              </w:rPr>
              <w:t>Бірқалыпты жүктемелерде жұмыс жасайтын қозғалтқыштар</w:t>
            </w:r>
          </w:p>
        </w:tc>
      </w:tr>
      <w:tr w:rsidR="00112C1E" w:rsidRPr="00A1487B" w:rsidTr="00CD48E9">
        <w:tc>
          <w:tcPr>
            <w:tcW w:w="852" w:type="dxa"/>
          </w:tcPr>
          <w:p w:rsidR="00112C1E" w:rsidRPr="00251D9F" w:rsidRDefault="00112C1E" w:rsidP="001836FB">
            <w:pPr>
              <w:jc w:val="center"/>
              <w:rPr>
                <w:rFonts w:ascii="Times New Roman" w:hAnsi="Times New Roman" w:cs="Times New Roman"/>
                <w:sz w:val="28"/>
                <w:szCs w:val="28"/>
                <w:lang w:val="en-US"/>
              </w:rPr>
            </w:pPr>
            <w:r w:rsidRPr="00251D9F">
              <w:rPr>
                <w:rFonts w:ascii="Times New Roman" w:hAnsi="Times New Roman" w:cs="Times New Roman"/>
                <w:sz w:val="28"/>
                <w:szCs w:val="28"/>
                <w:lang w:val="en-US"/>
              </w:rPr>
              <w:t>SC</w:t>
            </w:r>
            <w:r w:rsidR="00251D9F">
              <w:rPr>
                <w:rFonts w:ascii="Times New Roman" w:hAnsi="Times New Roman" w:cs="Times New Roman"/>
                <w:sz w:val="28"/>
                <w:szCs w:val="28"/>
                <w:vertAlign w:val="superscript"/>
                <w:lang w:val="en-US"/>
              </w:rPr>
              <w:t>*</w:t>
            </w:r>
            <w:r w:rsidRPr="00251D9F">
              <w:rPr>
                <w:rFonts w:ascii="Times New Roman" w:hAnsi="Times New Roman" w:cs="Times New Roman"/>
                <w:sz w:val="28"/>
                <w:szCs w:val="28"/>
                <w:lang w:val="en-US"/>
              </w:rPr>
              <w:t xml:space="preserve">  </w:t>
            </w:r>
          </w:p>
        </w:tc>
        <w:tc>
          <w:tcPr>
            <w:tcW w:w="9355" w:type="dxa"/>
          </w:tcPr>
          <w:p w:rsidR="00112C1E" w:rsidRPr="00251D9F" w:rsidRDefault="00112C1E" w:rsidP="001836FB">
            <w:pPr>
              <w:jc w:val="both"/>
              <w:rPr>
                <w:rFonts w:ascii="Times New Roman" w:hAnsi="Times New Roman" w:cs="Times New Roman"/>
                <w:sz w:val="28"/>
                <w:szCs w:val="28"/>
                <w:lang w:val="kk-KZ"/>
              </w:rPr>
            </w:pPr>
            <w:r w:rsidRPr="00251D9F">
              <w:rPr>
                <w:rFonts w:ascii="Times New Roman" w:hAnsi="Times New Roman" w:cs="Times New Roman"/>
                <w:sz w:val="28"/>
                <w:szCs w:val="28"/>
                <w:lang w:val="kk-KZ"/>
              </w:rPr>
              <w:t>Жоғары жүктемелерде жұмыс жасайтын қозғалтқыштар (1964ж. дейін шығарылған модельдер)</w:t>
            </w:r>
          </w:p>
        </w:tc>
      </w:tr>
      <w:tr w:rsidR="00112C1E" w:rsidRPr="00A1487B" w:rsidTr="00CD48E9">
        <w:tc>
          <w:tcPr>
            <w:tcW w:w="852" w:type="dxa"/>
          </w:tcPr>
          <w:p w:rsidR="00112C1E" w:rsidRPr="00251D9F" w:rsidRDefault="00112C1E" w:rsidP="001836FB">
            <w:pPr>
              <w:jc w:val="center"/>
              <w:rPr>
                <w:rFonts w:ascii="Times New Roman" w:hAnsi="Times New Roman" w:cs="Times New Roman"/>
                <w:sz w:val="28"/>
                <w:szCs w:val="28"/>
                <w:lang w:val="en-US"/>
              </w:rPr>
            </w:pPr>
            <w:r w:rsidRPr="00251D9F">
              <w:rPr>
                <w:rFonts w:ascii="Times New Roman" w:hAnsi="Times New Roman" w:cs="Times New Roman"/>
                <w:sz w:val="28"/>
                <w:szCs w:val="28"/>
                <w:lang w:val="en-US"/>
              </w:rPr>
              <w:t>SD</w:t>
            </w:r>
            <w:r w:rsidR="00251D9F">
              <w:rPr>
                <w:rFonts w:ascii="Times New Roman" w:hAnsi="Times New Roman" w:cs="Times New Roman"/>
                <w:sz w:val="28"/>
                <w:szCs w:val="28"/>
                <w:vertAlign w:val="superscript"/>
                <w:lang w:val="en-US"/>
              </w:rPr>
              <w:t>*</w:t>
            </w:r>
            <w:r w:rsidRPr="00251D9F">
              <w:rPr>
                <w:rFonts w:ascii="Times New Roman" w:hAnsi="Times New Roman" w:cs="Times New Roman"/>
                <w:sz w:val="28"/>
                <w:szCs w:val="28"/>
                <w:lang w:val="en-US"/>
              </w:rPr>
              <w:t xml:space="preserve">  </w:t>
            </w:r>
          </w:p>
        </w:tc>
        <w:tc>
          <w:tcPr>
            <w:tcW w:w="9355" w:type="dxa"/>
          </w:tcPr>
          <w:p w:rsidR="00112C1E" w:rsidRPr="00251D9F" w:rsidRDefault="00112C1E" w:rsidP="001836FB">
            <w:pPr>
              <w:jc w:val="both"/>
              <w:rPr>
                <w:rFonts w:ascii="Times New Roman" w:hAnsi="Times New Roman" w:cs="Times New Roman"/>
                <w:sz w:val="28"/>
                <w:szCs w:val="28"/>
                <w:lang w:val="kk-KZ"/>
              </w:rPr>
            </w:pPr>
            <w:r w:rsidRPr="00251D9F">
              <w:rPr>
                <w:rFonts w:ascii="Times New Roman" w:hAnsi="Times New Roman" w:cs="Times New Roman"/>
                <w:sz w:val="28"/>
                <w:szCs w:val="28"/>
                <w:lang w:val="kk-KZ"/>
              </w:rPr>
              <w:t>Ауыр жүктемелерде жұмыс жасайтын қозғалтқыштар (1968ж. дейін шығарылған модельдер)</w:t>
            </w:r>
          </w:p>
        </w:tc>
      </w:tr>
      <w:tr w:rsidR="00112C1E" w:rsidRPr="00A1487B" w:rsidTr="00CD48E9">
        <w:tc>
          <w:tcPr>
            <w:tcW w:w="852" w:type="dxa"/>
          </w:tcPr>
          <w:p w:rsidR="00112C1E" w:rsidRPr="00251D9F" w:rsidRDefault="00112C1E" w:rsidP="001836FB">
            <w:pPr>
              <w:jc w:val="center"/>
              <w:rPr>
                <w:rFonts w:ascii="Times New Roman" w:hAnsi="Times New Roman" w:cs="Times New Roman"/>
                <w:sz w:val="28"/>
                <w:szCs w:val="28"/>
                <w:lang w:val="en-US"/>
              </w:rPr>
            </w:pPr>
            <w:r w:rsidRPr="00251D9F">
              <w:rPr>
                <w:rFonts w:ascii="Times New Roman" w:hAnsi="Times New Roman" w:cs="Times New Roman"/>
                <w:sz w:val="28"/>
                <w:szCs w:val="28"/>
                <w:lang w:val="en-US"/>
              </w:rPr>
              <w:t>SE</w:t>
            </w:r>
            <w:r w:rsidR="00251D9F">
              <w:rPr>
                <w:rFonts w:ascii="Times New Roman" w:hAnsi="Times New Roman" w:cs="Times New Roman"/>
                <w:sz w:val="28"/>
                <w:szCs w:val="28"/>
                <w:vertAlign w:val="superscript"/>
                <w:lang w:val="en-US"/>
              </w:rPr>
              <w:t>*</w:t>
            </w:r>
            <w:r w:rsidRPr="00251D9F">
              <w:rPr>
                <w:rFonts w:ascii="Times New Roman" w:hAnsi="Times New Roman" w:cs="Times New Roman"/>
                <w:sz w:val="28"/>
                <w:szCs w:val="28"/>
                <w:lang w:val="en-US"/>
              </w:rPr>
              <w:t xml:space="preserve">  </w:t>
            </w:r>
          </w:p>
        </w:tc>
        <w:tc>
          <w:tcPr>
            <w:tcW w:w="9355" w:type="dxa"/>
          </w:tcPr>
          <w:p w:rsidR="00112C1E" w:rsidRDefault="00112C1E" w:rsidP="001836FB">
            <w:pPr>
              <w:jc w:val="both"/>
              <w:rPr>
                <w:rFonts w:ascii="Times New Roman" w:hAnsi="Times New Roman" w:cs="Times New Roman"/>
                <w:sz w:val="28"/>
                <w:szCs w:val="28"/>
                <w:lang w:val="kk-KZ"/>
              </w:rPr>
            </w:pPr>
            <w:r w:rsidRPr="00251D9F">
              <w:rPr>
                <w:rFonts w:ascii="Times New Roman" w:hAnsi="Times New Roman" w:cs="Times New Roman"/>
                <w:sz w:val="28"/>
                <w:szCs w:val="28"/>
                <w:lang w:val="kk-KZ"/>
              </w:rPr>
              <w:t>Ауыр жүктемелерде жұмыс жасайтын қозғалтқыштар (1972ж. дейін шығарылған модельдер)</w:t>
            </w:r>
          </w:p>
          <w:p w:rsidR="00251D9F" w:rsidRPr="00251D9F" w:rsidRDefault="00251D9F" w:rsidP="001836FB">
            <w:pPr>
              <w:jc w:val="both"/>
              <w:rPr>
                <w:rFonts w:ascii="Times New Roman" w:hAnsi="Times New Roman" w:cs="Times New Roman"/>
                <w:sz w:val="28"/>
                <w:szCs w:val="28"/>
                <w:lang w:val="kk-KZ"/>
              </w:rPr>
            </w:pPr>
          </w:p>
        </w:tc>
      </w:tr>
      <w:tr w:rsidR="00112C1E" w:rsidRPr="00A1487B" w:rsidTr="00CD48E9">
        <w:tc>
          <w:tcPr>
            <w:tcW w:w="852"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lastRenderedPageBreak/>
              <w:t xml:space="preserve">SF  </w:t>
            </w:r>
          </w:p>
        </w:tc>
        <w:tc>
          <w:tcPr>
            <w:tcW w:w="9355"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Ауыр жүктемелерде этилирленбеген бензинде жұмыс жасайтын қозғалтқыштар </w:t>
            </w:r>
          </w:p>
        </w:tc>
      </w:tr>
      <w:tr w:rsidR="00112C1E" w:rsidRPr="00D6428B" w:rsidTr="00CD48E9">
        <w:tc>
          <w:tcPr>
            <w:tcW w:w="852"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 xml:space="preserve">SG  </w:t>
            </w:r>
          </w:p>
        </w:tc>
        <w:tc>
          <w:tcPr>
            <w:tcW w:w="9355"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1989 жылдан бастап шығарылған қозғалтқыштар</w:t>
            </w:r>
          </w:p>
        </w:tc>
      </w:tr>
      <w:tr w:rsidR="00112C1E" w:rsidRPr="00D6428B" w:rsidTr="00CD48E9">
        <w:tc>
          <w:tcPr>
            <w:tcW w:w="852"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 xml:space="preserve">SH  </w:t>
            </w:r>
          </w:p>
        </w:tc>
        <w:tc>
          <w:tcPr>
            <w:tcW w:w="9355"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1994 жылдан бастап шығарылған қозғалтқыштар</w:t>
            </w:r>
          </w:p>
        </w:tc>
      </w:tr>
      <w:tr w:rsidR="00112C1E" w:rsidRPr="00D6428B" w:rsidTr="00CD48E9">
        <w:tc>
          <w:tcPr>
            <w:tcW w:w="852"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 xml:space="preserve">SJ  </w:t>
            </w:r>
          </w:p>
        </w:tc>
        <w:tc>
          <w:tcPr>
            <w:tcW w:w="9355"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1997 жылдан бастап шығарылған қозғалтқыштар</w:t>
            </w:r>
          </w:p>
        </w:tc>
      </w:tr>
      <w:tr w:rsidR="00112C1E" w:rsidRPr="00D6428B" w:rsidTr="00CD48E9">
        <w:tc>
          <w:tcPr>
            <w:tcW w:w="852"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 xml:space="preserve">SN  </w:t>
            </w:r>
          </w:p>
        </w:tc>
        <w:tc>
          <w:tcPr>
            <w:tcW w:w="9355"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2011 жылдан бастап шығарылған қозғалтқыштар</w:t>
            </w:r>
          </w:p>
        </w:tc>
      </w:tr>
      <w:tr w:rsidR="00112C1E" w:rsidRPr="00D6428B" w:rsidTr="00CD48E9">
        <w:tc>
          <w:tcPr>
            <w:tcW w:w="10207"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С санаты (дизельдерге арналған майлар)</w:t>
            </w:r>
          </w:p>
        </w:tc>
      </w:tr>
      <w:tr w:rsidR="00112C1E" w:rsidRPr="00A1487B" w:rsidTr="00CD48E9">
        <w:tc>
          <w:tcPr>
            <w:tcW w:w="852"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CA  ⃰</w:t>
            </w:r>
          </w:p>
        </w:tc>
        <w:tc>
          <w:tcPr>
            <w:tcW w:w="9355"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Азкүкірттелген жанармайда бірқалыпты жүктемелерде жұмыс жасайтын қозғалтқыштар</w:t>
            </w:r>
          </w:p>
        </w:tc>
      </w:tr>
      <w:tr w:rsidR="00112C1E" w:rsidRPr="00A1487B" w:rsidTr="00CD48E9">
        <w:tc>
          <w:tcPr>
            <w:tcW w:w="852"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CB  ⃰</w:t>
            </w:r>
          </w:p>
        </w:tc>
        <w:tc>
          <w:tcPr>
            <w:tcW w:w="9355"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Күкірттелген жанармайда жоғары жүктемелерде жұмыс жасайтын қысымы көтерілмеген қозғалтқыштар</w:t>
            </w:r>
          </w:p>
        </w:tc>
      </w:tr>
      <w:tr w:rsidR="00112C1E" w:rsidRPr="00A1487B" w:rsidTr="00CD48E9">
        <w:tc>
          <w:tcPr>
            <w:tcW w:w="852"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CC  ⃰</w:t>
            </w:r>
          </w:p>
        </w:tc>
        <w:tc>
          <w:tcPr>
            <w:tcW w:w="9355"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Ауыр жағдайларда жұмыс жасайтын қозғалтқыштар (сонымен қоса бірқалыпты қысымда )</w:t>
            </w:r>
          </w:p>
        </w:tc>
      </w:tr>
      <w:tr w:rsidR="00112C1E" w:rsidRPr="00A1487B" w:rsidTr="00CD48E9">
        <w:tc>
          <w:tcPr>
            <w:tcW w:w="852"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CD  ⃰</w:t>
            </w:r>
          </w:p>
        </w:tc>
        <w:tc>
          <w:tcPr>
            <w:tcW w:w="9355"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Жоғары күкірттелген жанармайда ауыр жағдайларда жұмыс жасайтын жоғары  қысымды қозғалтқыштар</w:t>
            </w:r>
          </w:p>
        </w:tc>
      </w:tr>
      <w:tr w:rsidR="00112C1E" w:rsidRPr="00A1487B" w:rsidTr="00CD48E9">
        <w:tc>
          <w:tcPr>
            <w:tcW w:w="852"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CD-II  ⃰</w:t>
            </w:r>
          </w:p>
        </w:tc>
        <w:tc>
          <w:tcPr>
            <w:tcW w:w="9355"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Екі тактілі дизельдің спецификалық талаптарын ескере отырып дәл сондай</w:t>
            </w:r>
          </w:p>
        </w:tc>
      </w:tr>
      <w:tr w:rsidR="00112C1E" w:rsidRPr="00A1487B" w:rsidTr="00CD48E9">
        <w:tc>
          <w:tcPr>
            <w:tcW w:w="852"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CE  ⃰</w:t>
            </w:r>
          </w:p>
        </w:tc>
        <w:tc>
          <w:tcPr>
            <w:tcW w:w="9355"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Ауыр жағдайларда пайдаланылатын (жоғары жүктемелер, айналудың төмен жиілігі) жоғары қысымды қозғалтқыш (1983ж. бастап шығарылған модельдер)</w:t>
            </w:r>
          </w:p>
        </w:tc>
      </w:tr>
      <w:tr w:rsidR="00112C1E" w:rsidRPr="00D6428B" w:rsidTr="00CD48E9">
        <w:tc>
          <w:tcPr>
            <w:tcW w:w="852"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 xml:space="preserve">CF-4  </w:t>
            </w:r>
          </w:p>
        </w:tc>
        <w:tc>
          <w:tcPr>
            <w:tcW w:w="9355"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1990ж. бастап шығарылған қозғалтқыштар</w:t>
            </w:r>
          </w:p>
        </w:tc>
      </w:tr>
      <w:tr w:rsidR="00112C1E" w:rsidRPr="00A1487B" w:rsidTr="00CD48E9">
        <w:tc>
          <w:tcPr>
            <w:tcW w:w="852"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CF-2</w:t>
            </w:r>
          </w:p>
        </w:tc>
        <w:tc>
          <w:tcPr>
            <w:tcW w:w="9355"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Екі тактілі дизельдерге арналған </w:t>
            </w:r>
            <w:r w:rsidRPr="00D6428B">
              <w:rPr>
                <w:rFonts w:ascii="Times New Roman" w:hAnsi="Times New Roman" w:cs="Times New Roman"/>
                <w:sz w:val="30"/>
                <w:szCs w:val="30"/>
                <w:lang w:val="en-US"/>
              </w:rPr>
              <w:t>CD</w:t>
            </w:r>
            <w:r w:rsidRPr="00D6428B">
              <w:rPr>
                <w:rFonts w:ascii="Times New Roman" w:hAnsi="Times New Roman" w:cs="Times New Roman"/>
                <w:sz w:val="30"/>
                <w:szCs w:val="30"/>
                <w:lang w:val="kk-KZ"/>
              </w:rPr>
              <w:t xml:space="preserve">-1 жақсартылған сипаттамалары </w:t>
            </w:r>
          </w:p>
        </w:tc>
      </w:tr>
      <w:tr w:rsidR="00112C1E" w:rsidRPr="00A1487B" w:rsidTr="00CD48E9">
        <w:tc>
          <w:tcPr>
            <w:tcW w:w="852" w:type="dxa"/>
            <w:tcBorders>
              <w:bottom w:val="single" w:sz="4" w:space="0" w:color="auto"/>
            </w:tcBorders>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CG-4</w:t>
            </w:r>
          </w:p>
        </w:tc>
        <w:tc>
          <w:tcPr>
            <w:tcW w:w="9355"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1990ж. бастап шығарылған қозғалтқыштар. CF-4 сипаттамалары жақсартылған және пайдаланылған газдардың уландырғыштығына деген талаптары қатаңдалған</w:t>
            </w:r>
          </w:p>
        </w:tc>
      </w:tr>
      <w:tr w:rsidR="00112C1E" w:rsidRPr="00A1487B" w:rsidTr="00CD48E9">
        <w:trPr>
          <w:gridAfter w:val="1"/>
          <w:wAfter w:w="9355" w:type="dxa"/>
        </w:trPr>
        <w:tc>
          <w:tcPr>
            <w:tcW w:w="852" w:type="dxa"/>
            <w:tcBorders>
              <w:left w:val="nil"/>
              <w:bottom w:val="nil"/>
              <w:right w:val="nil"/>
            </w:tcBorders>
          </w:tcPr>
          <w:p w:rsidR="00112C1E" w:rsidRPr="00D6428B" w:rsidRDefault="00112C1E" w:rsidP="001836FB">
            <w:pPr>
              <w:jc w:val="center"/>
              <w:rPr>
                <w:rFonts w:ascii="Times New Roman" w:hAnsi="Times New Roman" w:cs="Times New Roman"/>
                <w:sz w:val="30"/>
                <w:szCs w:val="30"/>
                <w:lang w:val="en-US"/>
              </w:rPr>
            </w:pPr>
          </w:p>
        </w:tc>
      </w:tr>
    </w:tbl>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en-US"/>
        </w:rPr>
        <w:t xml:space="preserve"> ⃰</w:t>
      </w:r>
      <w:r w:rsidRPr="00D6428B">
        <w:rPr>
          <w:rFonts w:ascii="Times New Roman" w:hAnsi="Times New Roman" w:cs="Times New Roman"/>
          <w:sz w:val="30"/>
          <w:szCs w:val="30"/>
          <w:lang w:val="kk-KZ"/>
        </w:rPr>
        <w:t xml:space="preserve">  Майлардың бұл кластары жойылған</w:t>
      </w:r>
    </w:p>
    <w:p w:rsidR="00112C1E" w:rsidRPr="00D6428B" w:rsidRDefault="00112C1E" w:rsidP="001836FB">
      <w:pPr>
        <w:spacing w:after="0" w:line="240" w:lineRule="auto"/>
        <w:jc w:val="both"/>
        <w:rPr>
          <w:rFonts w:ascii="Times New Roman" w:hAnsi="Times New Roman" w:cs="Times New Roman"/>
          <w:sz w:val="30"/>
          <w:szCs w:val="30"/>
          <w:lang w:val="kk-KZ"/>
        </w:rPr>
      </w:pP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Автокөліктерді немесе басқа техниканы пайдаланған кезде API бойынша пайдалану қасиеттерімен SAE бойынша ұсынылған кластардың майларын қолданады. </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ЕО елдерінде Автокөліктердің еуропалық өндірушілері ассоциациясы (АЕӨА) классификациясы қабылданған. Энергоүнемдеуіш қасиеттері бар бензинді қозғалтқыштарға арналған майлар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стандартизациялау және мақұлдау бойынша халықаралық комитетімен (ILSAC) классификацияланады. Энергоүнемдеуіш майлар деп тұтқырлықты азайту (белгіленген шектеулерде) және қоспаларды ендіру – үйкеліс моодификаторлары есебінен 1,5-2,5 % немесе одан да көп жанармайды үнемдейтін майларды айтады. </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ab/>
        <w:t xml:space="preserve">АЕӨА классификациясы бензинді қозғалтқыштарға арналған (А1-96, А2-96, А3-96 кластары) майларда, дизельді жеңіл (В1-96, В2-96, В3-96 кластары) және дизельді жүк (Е1-96, Е2-96, Е3-96 кластары) машиналарында таратылады. Өзгерістер мен толықтырулардан кейін жаңа кластар енгізілді: бензинді қозғалтқыштар үшін – А1-98 және А3-98; дизельді жеңіл автокөліктер үшін – В1-98, В2-98, В3-98, В4-98 және дизельді жүк көліктері үшін – Е4-98. </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Мотор майларының пайдалану қасиеттеріне деген жаңа талаптармен қатар АЕӨА сапасын бақылау бойынша жаңа системаны орнатты. </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АЕӨА сынауының жаңа тәсілдері негізінде мәлімделген пайдалану қасиеттері сынамалардың талаптарын, мәліметтер көлемін және композициялардың өзгерістерін тіркейтін Мотор майларының сапасын бақылайтын еуропалық системасының (EELQMS) мотор зерттеулерінің нәтижелері қосылуы тиіс. </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i/>
          <w:sz w:val="30"/>
          <w:szCs w:val="30"/>
          <w:lang w:val="kk-KZ"/>
        </w:rPr>
        <w:t xml:space="preserve">Mobil, Shell, Castrol </w:t>
      </w:r>
      <w:r w:rsidRPr="00D6428B">
        <w:rPr>
          <w:rFonts w:ascii="Times New Roman" w:hAnsi="Times New Roman" w:cs="Times New Roman"/>
          <w:sz w:val="30"/>
          <w:szCs w:val="30"/>
          <w:lang w:val="kk-KZ"/>
        </w:rPr>
        <w:t>және</w:t>
      </w:r>
      <w:r w:rsidRPr="00D6428B">
        <w:rPr>
          <w:rFonts w:ascii="Times New Roman" w:hAnsi="Times New Roman" w:cs="Times New Roman"/>
          <w:i/>
          <w:sz w:val="30"/>
          <w:szCs w:val="30"/>
          <w:lang w:val="kk-KZ"/>
        </w:rPr>
        <w:t xml:space="preserve"> Fortum (Neste Oils)</w:t>
      </w:r>
      <w:r w:rsidRPr="00D6428B">
        <w:rPr>
          <w:rFonts w:ascii="Times New Roman" w:hAnsi="Times New Roman" w:cs="Times New Roman"/>
          <w:sz w:val="30"/>
          <w:szCs w:val="30"/>
          <w:lang w:val="kk-KZ"/>
        </w:rPr>
        <w:t xml:space="preserve"> кмпанияларының мотоор майлары анағұрлым әйгілі. </w:t>
      </w:r>
    </w:p>
    <w:p w:rsidR="00112C1E" w:rsidRPr="00D6428B" w:rsidRDefault="00112C1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Төменде </w:t>
      </w:r>
      <w:r w:rsidRPr="00D6428B">
        <w:rPr>
          <w:rFonts w:ascii="Times New Roman" w:hAnsi="Times New Roman" w:cs="Times New Roman"/>
          <w:i/>
          <w:sz w:val="30"/>
          <w:szCs w:val="30"/>
          <w:lang w:val="kk-KZ"/>
        </w:rPr>
        <w:t xml:space="preserve">Mobil </w:t>
      </w:r>
      <w:r w:rsidRPr="00D6428B">
        <w:rPr>
          <w:rFonts w:ascii="Times New Roman" w:hAnsi="Times New Roman" w:cs="Times New Roman"/>
          <w:sz w:val="30"/>
          <w:szCs w:val="30"/>
          <w:lang w:val="kk-KZ"/>
        </w:rPr>
        <w:t>фирмасының мотор майларының сипаттамалары көрсетілген:</w:t>
      </w:r>
    </w:p>
    <w:p w:rsidR="00112C1E" w:rsidRPr="00D6428B" w:rsidRDefault="00112C1E" w:rsidP="001836FB">
      <w:pPr>
        <w:spacing w:after="0" w:line="240" w:lineRule="auto"/>
        <w:jc w:val="both"/>
        <w:rPr>
          <w:rFonts w:ascii="Times New Roman" w:hAnsi="Times New Roman" w:cs="Times New Roman"/>
          <w:sz w:val="30"/>
          <w:szCs w:val="30"/>
          <w:lang w:val="kk-KZ"/>
        </w:rPr>
      </w:pPr>
    </w:p>
    <w:tbl>
      <w:tblPr>
        <w:tblStyle w:val="a4"/>
        <w:tblW w:w="10598" w:type="dxa"/>
        <w:tblInd w:w="-743" w:type="dxa"/>
        <w:tblLook w:val="04A0"/>
      </w:tblPr>
      <w:tblGrid>
        <w:gridCol w:w="2278"/>
        <w:gridCol w:w="987"/>
        <w:gridCol w:w="1274"/>
        <w:gridCol w:w="1304"/>
        <w:gridCol w:w="1811"/>
        <w:gridCol w:w="1289"/>
        <w:gridCol w:w="1655"/>
      </w:tblGrid>
      <w:tr w:rsidR="00112C1E" w:rsidRPr="00D6428B" w:rsidTr="00BC2488">
        <w:trPr>
          <w:trHeight w:val="1591"/>
        </w:trPr>
        <w:tc>
          <w:tcPr>
            <w:tcW w:w="2278" w:type="dxa"/>
            <w:vMerge w:val="restart"/>
          </w:tcPr>
          <w:p w:rsidR="00112C1E" w:rsidRPr="00D6428B" w:rsidRDefault="00112C1E" w:rsidP="001836FB">
            <w:pPr>
              <w:jc w:val="center"/>
              <w:rPr>
                <w:rFonts w:ascii="Times New Roman" w:hAnsi="Times New Roman" w:cs="Times New Roman"/>
                <w:sz w:val="30"/>
                <w:szCs w:val="30"/>
                <w:lang w:val="kk-KZ"/>
              </w:rPr>
            </w:pPr>
          </w:p>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Майдың маркасы:</w:t>
            </w:r>
          </w:p>
        </w:tc>
        <w:tc>
          <w:tcPr>
            <w:tcW w:w="987" w:type="dxa"/>
            <w:vMerge w:val="restart"/>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SAE</w:t>
            </w:r>
          </w:p>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б-ша класы</w:t>
            </w:r>
          </w:p>
        </w:tc>
        <w:tc>
          <w:tcPr>
            <w:tcW w:w="2578"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Кинематикалық тұтқырлығы, мм²/с</w:t>
            </w:r>
          </w:p>
        </w:tc>
        <w:tc>
          <w:tcPr>
            <w:tcW w:w="1811" w:type="dxa"/>
            <w:vMerge w:val="restart"/>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Тығыздығы, </w:t>
            </w:r>
          </w:p>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кг/м³</w:t>
            </w:r>
          </w:p>
        </w:tc>
        <w:tc>
          <w:tcPr>
            <w:tcW w:w="2944"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Температура, ºС</w:t>
            </w:r>
          </w:p>
        </w:tc>
      </w:tr>
      <w:tr w:rsidR="00112C1E" w:rsidRPr="00D6428B" w:rsidTr="00BC2488">
        <w:trPr>
          <w:trHeight w:val="225"/>
        </w:trPr>
        <w:tc>
          <w:tcPr>
            <w:tcW w:w="2278" w:type="dxa"/>
            <w:vMerge/>
          </w:tcPr>
          <w:p w:rsidR="00112C1E" w:rsidRPr="00D6428B" w:rsidRDefault="00112C1E" w:rsidP="001836FB">
            <w:pPr>
              <w:jc w:val="center"/>
              <w:rPr>
                <w:rFonts w:ascii="Times New Roman" w:hAnsi="Times New Roman" w:cs="Times New Roman"/>
                <w:sz w:val="30"/>
                <w:szCs w:val="30"/>
                <w:lang w:val="kk-KZ"/>
              </w:rPr>
            </w:pPr>
          </w:p>
        </w:tc>
        <w:tc>
          <w:tcPr>
            <w:tcW w:w="987" w:type="dxa"/>
            <w:vMerge/>
          </w:tcPr>
          <w:p w:rsidR="00112C1E" w:rsidRPr="00D6428B" w:rsidRDefault="00112C1E" w:rsidP="001836FB">
            <w:pPr>
              <w:jc w:val="center"/>
              <w:rPr>
                <w:rFonts w:ascii="Times New Roman" w:hAnsi="Times New Roman" w:cs="Times New Roman"/>
                <w:sz w:val="30"/>
                <w:szCs w:val="30"/>
                <w:lang w:val="kk-KZ"/>
              </w:rPr>
            </w:pPr>
          </w:p>
        </w:tc>
        <w:tc>
          <w:tcPr>
            <w:tcW w:w="1274"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40ºС-та</w:t>
            </w:r>
          </w:p>
        </w:tc>
        <w:tc>
          <w:tcPr>
            <w:tcW w:w="1304"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100ºС-та</w:t>
            </w:r>
          </w:p>
        </w:tc>
        <w:tc>
          <w:tcPr>
            <w:tcW w:w="1811" w:type="dxa"/>
            <w:vMerge/>
          </w:tcPr>
          <w:p w:rsidR="00112C1E" w:rsidRPr="00D6428B" w:rsidRDefault="00112C1E" w:rsidP="001836FB">
            <w:pPr>
              <w:jc w:val="center"/>
              <w:rPr>
                <w:rFonts w:ascii="Times New Roman" w:hAnsi="Times New Roman" w:cs="Times New Roman"/>
                <w:sz w:val="30"/>
                <w:szCs w:val="30"/>
                <w:lang w:val="kk-KZ"/>
              </w:rPr>
            </w:pPr>
          </w:p>
        </w:tc>
        <w:tc>
          <w:tcPr>
            <w:tcW w:w="1289"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Тұтану </w:t>
            </w:r>
          </w:p>
        </w:tc>
        <w:tc>
          <w:tcPr>
            <w:tcW w:w="1655"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Салқындау </w:t>
            </w:r>
          </w:p>
        </w:tc>
      </w:tr>
      <w:tr w:rsidR="00112C1E" w:rsidRPr="00D6428B" w:rsidTr="00BC2488">
        <w:trPr>
          <w:trHeight w:val="538"/>
        </w:trPr>
        <w:tc>
          <w:tcPr>
            <w:tcW w:w="2278" w:type="dxa"/>
          </w:tcPr>
          <w:p w:rsidR="00112C1E" w:rsidRPr="00D6428B" w:rsidRDefault="00112C1E"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Mobil 1</w:t>
            </w:r>
          </w:p>
        </w:tc>
        <w:tc>
          <w:tcPr>
            <w:tcW w:w="987"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0W40</w:t>
            </w:r>
          </w:p>
        </w:tc>
        <w:tc>
          <w:tcPr>
            <w:tcW w:w="1274"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71</w:t>
            </w:r>
          </w:p>
        </w:tc>
        <w:tc>
          <w:tcPr>
            <w:tcW w:w="1304"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13,5</w:t>
            </w:r>
          </w:p>
        </w:tc>
        <w:tc>
          <w:tcPr>
            <w:tcW w:w="1811"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865</w:t>
            </w:r>
          </w:p>
        </w:tc>
        <w:tc>
          <w:tcPr>
            <w:tcW w:w="1289"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230</w:t>
            </w:r>
          </w:p>
        </w:tc>
        <w:tc>
          <w:tcPr>
            <w:tcW w:w="1655"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kk-KZ"/>
              </w:rPr>
              <w:t>&lt;</w:t>
            </w:r>
            <w:r w:rsidRPr="00D6428B">
              <w:rPr>
                <w:rFonts w:ascii="Times New Roman" w:hAnsi="Times New Roman" w:cs="Times New Roman"/>
                <w:sz w:val="30"/>
                <w:szCs w:val="30"/>
                <w:lang w:val="en-US"/>
              </w:rPr>
              <w:t xml:space="preserve"> -54 </w:t>
            </w:r>
          </w:p>
        </w:tc>
      </w:tr>
      <w:tr w:rsidR="00112C1E" w:rsidRPr="00D6428B" w:rsidTr="00BC2488">
        <w:trPr>
          <w:trHeight w:val="1077"/>
        </w:trPr>
        <w:tc>
          <w:tcPr>
            <w:tcW w:w="2278" w:type="dxa"/>
          </w:tcPr>
          <w:p w:rsidR="00112C1E" w:rsidRPr="00D6428B" w:rsidRDefault="00112C1E"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Mobil Delvac 1 SHC</w:t>
            </w:r>
          </w:p>
        </w:tc>
        <w:tc>
          <w:tcPr>
            <w:tcW w:w="987"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5W40</w:t>
            </w:r>
          </w:p>
        </w:tc>
        <w:tc>
          <w:tcPr>
            <w:tcW w:w="1274"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87,9</w:t>
            </w:r>
          </w:p>
        </w:tc>
        <w:tc>
          <w:tcPr>
            <w:tcW w:w="1304"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14,5</w:t>
            </w:r>
          </w:p>
        </w:tc>
        <w:tc>
          <w:tcPr>
            <w:tcW w:w="1811"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860</w:t>
            </w:r>
          </w:p>
        </w:tc>
        <w:tc>
          <w:tcPr>
            <w:tcW w:w="1289"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228</w:t>
            </w:r>
          </w:p>
        </w:tc>
        <w:tc>
          <w:tcPr>
            <w:tcW w:w="1655"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kk-KZ"/>
              </w:rPr>
              <w:t>&lt;</w:t>
            </w:r>
            <w:r w:rsidRPr="00D6428B">
              <w:rPr>
                <w:rFonts w:ascii="Times New Roman" w:hAnsi="Times New Roman" w:cs="Times New Roman"/>
                <w:sz w:val="30"/>
                <w:szCs w:val="30"/>
                <w:lang w:val="en-US"/>
              </w:rPr>
              <w:t xml:space="preserve"> -54</w:t>
            </w:r>
          </w:p>
        </w:tc>
      </w:tr>
      <w:tr w:rsidR="00112C1E" w:rsidRPr="00D6428B" w:rsidTr="00BC2488">
        <w:trPr>
          <w:trHeight w:val="1077"/>
        </w:trPr>
        <w:tc>
          <w:tcPr>
            <w:tcW w:w="2278" w:type="dxa"/>
          </w:tcPr>
          <w:p w:rsidR="00112C1E" w:rsidRPr="00D6428B" w:rsidRDefault="00112C1E"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Mobil Pegasus SHC</w:t>
            </w:r>
          </w:p>
        </w:tc>
        <w:tc>
          <w:tcPr>
            <w:tcW w:w="987"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30  ⃰</w:t>
            </w:r>
          </w:p>
        </w:tc>
        <w:tc>
          <w:tcPr>
            <w:tcW w:w="1274"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58</w:t>
            </w:r>
          </w:p>
        </w:tc>
        <w:tc>
          <w:tcPr>
            <w:tcW w:w="1304"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11,3</w:t>
            </w:r>
          </w:p>
        </w:tc>
        <w:tc>
          <w:tcPr>
            <w:tcW w:w="1811"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861</w:t>
            </w:r>
          </w:p>
        </w:tc>
        <w:tc>
          <w:tcPr>
            <w:tcW w:w="1289"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229</w:t>
            </w:r>
          </w:p>
        </w:tc>
        <w:tc>
          <w:tcPr>
            <w:tcW w:w="1655"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kk-KZ"/>
              </w:rPr>
              <w:t>&lt;</w:t>
            </w:r>
            <w:r w:rsidRPr="00D6428B">
              <w:rPr>
                <w:rFonts w:ascii="Times New Roman" w:hAnsi="Times New Roman" w:cs="Times New Roman"/>
                <w:sz w:val="30"/>
                <w:szCs w:val="30"/>
                <w:lang w:val="en-US"/>
              </w:rPr>
              <w:t xml:space="preserve"> -54</w:t>
            </w:r>
          </w:p>
        </w:tc>
      </w:tr>
    </w:tbl>
    <w:p w:rsidR="00112C1E" w:rsidRPr="00D6428B" w:rsidRDefault="00BC2488" w:rsidP="001836FB">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w:t>
      </w:r>
      <w:r w:rsidR="00112C1E" w:rsidRPr="00D6428B">
        <w:rPr>
          <w:rFonts w:ascii="Times New Roman" w:hAnsi="Times New Roman" w:cs="Times New Roman"/>
          <w:sz w:val="30"/>
          <w:szCs w:val="30"/>
          <w:lang w:val="kk-KZ"/>
        </w:rPr>
        <w:t xml:space="preserve">  Температуралық-тұтқырлы сипаттамалары бойынша SAE 5W, 10W жатады.</w:t>
      </w: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Mobil 1</w:t>
      </w:r>
      <w:r w:rsidRPr="00D6428B">
        <w:rPr>
          <w:rFonts w:ascii="Times New Roman" w:hAnsi="Times New Roman" w:cs="Times New Roman"/>
          <w:sz w:val="30"/>
          <w:szCs w:val="30"/>
          <w:lang w:val="kk-KZ"/>
        </w:rPr>
        <w:t xml:space="preserve"> – жеңіл автокөліктердің бензинді қозғалтқыштары мен дизельдеріне арналған синтетикалық май. Қозғалтқышты экстрималды пайдалану жағдайларында берік қорғаныс көрсетеді, төмен температураларда оның жеңіл қосылуын және жоғары </w:t>
      </w:r>
      <w:r w:rsidRPr="00D6428B">
        <w:rPr>
          <w:rFonts w:ascii="Times New Roman" w:hAnsi="Times New Roman" w:cs="Times New Roman"/>
          <w:sz w:val="30"/>
          <w:szCs w:val="30"/>
          <w:lang w:val="kk-KZ"/>
        </w:rPr>
        <w:lastRenderedPageBreak/>
        <w:t xml:space="preserve">жылдамдықты режимдерде берік қызметті, сонымен қатар жоғары экстрималды қызметтерде де қамтамасыз етеді. Тұтқырлық индексі 197. API-SJ/CF; ACEA-98-A3, B3 спецификациясына сәйкес. </w:t>
      </w: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Mobil Delvac 1 SHC </w:t>
      </w:r>
      <w:r w:rsidRPr="00D6428B">
        <w:rPr>
          <w:rFonts w:ascii="Times New Roman" w:hAnsi="Times New Roman" w:cs="Times New Roman"/>
          <w:sz w:val="30"/>
          <w:szCs w:val="30"/>
          <w:lang w:val="kk-KZ"/>
        </w:rPr>
        <w:t xml:space="preserve">– жүк көліктері мен автобустардың турбоқысымды дизельдеріне арналған синтетикалық май. Жанармайдың үнемделуін айтарлықтай көтереді. Төмен температураларда дизельдің жеңіл қосылуын және жоғары жылдамдықты режимдерде берік қызметті, сонымен қатар экстрималды жоғары температураларда да қамтамасыз етеді. Күлділігі 1,8 %, сілтілік саны 15,9 мг КОН/г. ACEA-98-E4, B3, B4, API-CF спецификациясына сәйкес. </w:t>
      </w:r>
      <w:r w:rsidRPr="00D6428B">
        <w:rPr>
          <w:rFonts w:ascii="Times New Roman" w:hAnsi="Times New Roman" w:cs="Times New Roman"/>
          <w:sz w:val="30"/>
          <w:szCs w:val="30"/>
          <w:lang w:val="kk-KZ"/>
        </w:rPr>
        <w:br/>
      </w: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Mobil Pegasus SHC </w:t>
      </w:r>
      <w:r w:rsidRPr="00D6428B">
        <w:rPr>
          <w:rFonts w:ascii="Times New Roman" w:hAnsi="Times New Roman" w:cs="Times New Roman"/>
          <w:sz w:val="30"/>
          <w:szCs w:val="30"/>
          <w:lang w:val="kk-KZ"/>
        </w:rPr>
        <w:t xml:space="preserve">– өте ауыр жағдайларда (турбоқысым, құрамында күкірті жоғары газдар, қышқыл газдар) жұмыс жасайтын орта және жоғары айналымды газды қозғалтқыштарға арналған толық синтетикалық май. </w:t>
      </w: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Бейтараптандыру қабілеттілігімен сипатталады (сілтілік саны 6,4 мг КОН/г).</w:t>
      </w: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Shell </w:t>
      </w:r>
      <w:r w:rsidRPr="00D6428B">
        <w:rPr>
          <w:rFonts w:ascii="Times New Roman" w:hAnsi="Times New Roman" w:cs="Times New Roman"/>
          <w:sz w:val="30"/>
          <w:szCs w:val="30"/>
          <w:lang w:val="kk-KZ"/>
        </w:rPr>
        <w:t xml:space="preserve">компаниясы ресейлік майларға теңдесетін, дәл сондай жоғары сапалы мотор майларын шығарады. </w:t>
      </w: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Мысал ретінде төменде </w:t>
      </w:r>
      <w:r w:rsidRPr="00D6428B">
        <w:rPr>
          <w:rFonts w:ascii="Times New Roman" w:hAnsi="Times New Roman" w:cs="Times New Roman"/>
          <w:i/>
          <w:sz w:val="30"/>
          <w:szCs w:val="30"/>
          <w:lang w:val="kk-KZ"/>
        </w:rPr>
        <w:t xml:space="preserve">Shell </w:t>
      </w:r>
      <w:r w:rsidRPr="00D6428B">
        <w:rPr>
          <w:rFonts w:ascii="Times New Roman" w:hAnsi="Times New Roman" w:cs="Times New Roman"/>
          <w:sz w:val="30"/>
          <w:szCs w:val="30"/>
          <w:lang w:val="kk-KZ"/>
        </w:rPr>
        <w:t>компаниясының және ресейлік майлар көрсетілген.</w:t>
      </w: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p>
    <w:p w:rsidR="00112C1E" w:rsidRPr="00D6428B" w:rsidRDefault="00112C1E" w:rsidP="001836FB">
      <w:pPr>
        <w:spacing w:after="0" w:line="240" w:lineRule="auto"/>
        <w:ind w:firstLine="708"/>
        <w:jc w:val="both"/>
        <w:rPr>
          <w:rFonts w:ascii="Times New Roman" w:hAnsi="Times New Roman" w:cs="Times New Roman"/>
          <w:b/>
          <w:i/>
          <w:sz w:val="30"/>
          <w:szCs w:val="30"/>
          <w:lang w:val="kk-KZ"/>
        </w:rPr>
      </w:pPr>
      <w:r w:rsidRPr="00D6428B">
        <w:rPr>
          <w:rFonts w:ascii="Times New Roman" w:hAnsi="Times New Roman" w:cs="Times New Roman"/>
          <w:b/>
          <w:i/>
          <w:sz w:val="30"/>
          <w:szCs w:val="30"/>
          <w:lang w:val="kk-KZ"/>
        </w:rPr>
        <w:t>Бензинді қозғалтқыштарға арналған майлар</w:t>
      </w:r>
    </w:p>
    <w:tbl>
      <w:tblPr>
        <w:tblStyle w:val="a4"/>
        <w:tblW w:w="0" w:type="auto"/>
        <w:tblLook w:val="04A0"/>
      </w:tblPr>
      <w:tblGrid>
        <w:gridCol w:w="2321"/>
        <w:gridCol w:w="2322"/>
        <w:gridCol w:w="2322"/>
        <w:gridCol w:w="2322"/>
      </w:tblGrid>
      <w:tr w:rsidR="00112C1E" w:rsidRPr="00D6428B" w:rsidTr="001970C2">
        <w:tc>
          <w:tcPr>
            <w:tcW w:w="2321"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Ресейлік майлар</w:t>
            </w:r>
          </w:p>
        </w:tc>
        <w:tc>
          <w:tcPr>
            <w:tcW w:w="2322"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Shell </w:t>
            </w:r>
            <w:r w:rsidRPr="00D6428B">
              <w:rPr>
                <w:rFonts w:ascii="Times New Roman" w:hAnsi="Times New Roman" w:cs="Times New Roman"/>
                <w:sz w:val="30"/>
                <w:szCs w:val="30"/>
                <w:lang w:val="kk-KZ"/>
              </w:rPr>
              <w:t xml:space="preserve">майлары </w:t>
            </w:r>
          </w:p>
        </w:tc>
        <w:tc>
          <w:tcPr>
            <w:tcW w:w="2322"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Ресейлік майлар</w:t>
            </w:r>
          </w:p>
        </w:tc>
        <w:tc>
          <w:tcPr>
            <w:tcW w:w="2322"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Shell </w:t>
            </w:r>
            <w:r w:rsidRPr="00D6428B">
              <w:rPr>
                <w:rFonts w:ascii="Times New Roman" w:hAnsi="Times New Roman" w:cs="Times New Roman"/>
                <w:sz w:val="30"/>
                <w:szCs w:val="30"/>
                <w:lang w:val="kk-KZ"/>
              </w:rPr>
              <w:t xml:space="preserve">майлары </w:t>
            </w:r>
          </w:p>
        </w:tc>
      </w:tr>
      <w:tr w:rsidR="00112C1E" w:rsidRPr="00D6428B" w:rsidTr="001970C2">
        <w:tc>
          <w:tcPr>
            <w:tcW w:w="2321"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М-43/6В1</w:t>
            </w:r>
          </w:p>
        </w:tc>
        <w:tc>
          <w:tcPr>
            <w:tcW w:w="2322"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Rimula C 10W30</w:t>
            </w:r>
          </w:p>
        </w:tc>
        <w:tc>
          <w:tcPr>
            <w:tcW w:w="2322"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w:t>
            </w:r>
            <w:r w:rsidRPr="00D6428B">
              <w:rPr>
                <w:rFonts w:ascii="Times New Roman" w:hAnsi="Times New Roman" w:cs="Times New Roman"/>
                <w:sz w:val="30"/>
                <w:szCs w:val="30"/>
                <w:lang w:val="en-US"/>
              </w:rPr>
              <w:t>6</w:t>
            </w:r>
            <w:r w:rsidRPr="00D6428B">
              <w:rPr>
                <w:rFonts w:ascii="Times New Roman" w:hAnsi="Times New Roman" w:cs="Times New Roman"/>
                <w:sz w:val="30"/>
                <w:szCs w:val="30"/>
                <w:lang w:val="kk-KZ"/>
              </w:rPr>
              <w:t>3/</w:t>
            </w:r>
            <w:r w:rsidRPr="00D6428B">
              <w:rPr>
                <w:rFonts w:ascii="Times New Roman" w:hAnsi="Times New Roman" w:cs="Times New Roman"/>
                <w:sz w:val="30"/>
                <w:szCs w:val="30"/>
                <w:lang w:val="en-US"/>
              </w:rPr>
              <w:t>12</w:t>
            </w:r>
            <w:r w:rsidRPr="00D6428B">
              <w:rPr>
                <w:rFonts w:ascii="Times New Roman" w:hAnsi="Times New Roman" w:cs="Times New Roman"/>
                <w:sz w:val="30"/>
                <w:szCs w:val="30"/>
              </w:rPr>
              <w:t>Г</w:t>
            </w:r>
            <w:r w:rsidRPr="00D6428B">
              <w:rPr>
                <w:rFonts w:ascii="Times New Roman" w:hAnsi="Times New Roman" w:cs="Times New Roman"/>
                <w:sz w:val="30"/>
                <w:szCs w:val="30"/>
                <w:lang w:val="kk-KZ"/>
              </w:rPr>
              <w:t>1</w:t>
            </w:r>
          </w:p>
        </w:tc>
        <w:tc>
          <w:tcPr>
            <w:tcW w:w="2322"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Х-100 </w:t>
            </w:r>
            <w:r w:rsidRPr="00D6428B">
              <w:rPr>
                <w:rFonts w:ascii="Times New Roman" w:hAnsi="Times New Roman" w:cs="Times New Roman"/>
                <w:sz w:val="30"/>
                <w:szCs w:val="30"/>
                <w:lang w:val="en-US"/>
              </w:rPr>
              <w:t>10W30</w:t>
            </w:r>
          </w:p>
        </w:tc>
      </w:tr>
      <w:tr w:rsidR="00112C1E" w:rsidRPr="00D6428B" w:rsidTr="001970C2">
        <w:tc>
          <w:tcPr>
            <w:tcW w:w="2321"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М-8В</w:t>
            </w:r>
          </w:p>
        </w:tc>
        <w:tc>
          <w:tcPr>
            <w:tcW w:w="2322"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Rimula C 20W20</w:t>
            </w:r>
          </w:p>
        </w:tc>
        <w:tc>
          <w:tcPr>
            <w:tcW w:w="2322"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w:t>
            </w:r>
            <w:r w:rsidRPr="00D6428B">
              <w:rPr>
                <w:rFonts w:ascii="Times New Roman" w:hAnsi="Times New Roman" w:cs="Times New Roman"/>
                <w:sz w:val="30"/>
                <w:szCs w:val="30"/>
              </w:rPr>
              <w:t>5</w:t>
            </w:r>
            <w:r w:rsidRPr="00D6428B">
              <w:rPr>
                <w:rFonts w:ascii="Times New Roman" w:hAnsi="Times New Roman" w:cs="Times New Roman"/>
                <w:sz w:val="30"/>
                <w:szCs w:val="30"/>
                <w:lang w:val="kk-KZ"/>
              </w:rPr>
              <w:t>3/</w:t>
            </w:r>
            <w:r w:rsidRPr="00D6428B">
              <w:rPr>
                <w:rFonts w:ascii="Times New Roman" w:hAnsi="Times New Roman" w:cs="Times New Roman"/>
                <w:sz w:val="30"/>
                <w:szCs w:val="30"/>
                <w:lang w:val="en-US"/>
              </w:rPr>
              <w:t>1</w:t>
            </w:r>
            <w:r w:rsidRPr="00D6428B">
              <w:rPr>
                <w:rFonts w:ascii="Times New Roman" w:hAnsi="Times New Roman" w:cs="Times New Roman"/>
                <w:sz w:val="30"/>
                <w:szCs w:val="30"/>
              </w:rPr>
              <w:t>0Г</w:t>
            </w:r>
            <w:r w:rsidRPr="00D6428B">
              <w:rPr>
                <w:rFonts w:ascii="Times New Roman" w:hAnsi="Times New Roman" w:cs="Times New Roman"/>
                <w:sz w:val="30"/>
                <w:szCs w:val="30"/>
                <w:lang w:val="kk-KZ"/>
              </w:rPr>
              <w:t>1</w:t>
            </w:r>
          </w:p>
        </w:tc>
        <w:tc>
          <w:tcPr>
            <w:tcW w:w="2322"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Х-100 </w:t>
            </w:r>
            <w:r w:rsidRPr="00D6428B">
              <w:rPr>
                <w:rFonts w:ascii="Times New Roman" w:hAnsi="Times New Roman" w:cs="Times New Roman"/>
                <w:sz w:val="30"/>
                <w:szCs w:val="30"/>
                <w:lang w:val="en-US"/>
              </w:rPr>
              <w:t>10W30</w:t>
            </w:r>
          </w:p>
        </w:tc>
      </w:tr>
      <w:tr w:rsidR="00112C1E" w:rsidRPr="00D6428B" w:rsidTr="001970C2">
        <w:tc>
          <w:tcPr>
            <w:tcW w:w="2321"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М-63/10В</w:t>
            </w:r>
          </w:p>
        </w:tc>
        <w:tc>
          <w:tcPr>
            <w:tcW w:w="2322"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Rimula C 20W40</w:t>
            </w:r>
          </w:p>
        </w:tc>
        <w:tc>
          <w:tcPr>
            <w:tcW w:w="2322"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w:t>
            </w:r>
            <w:r w:rsidRPr="00D6428B">
              <w:rPr>
                <w:rFonts w:ascii="Times New Roman" w:hAnsi="Times New Roman" w:cs="Times New Roman"/>
                <w:sz w:val="30"/>
                <w:szCs w:val="30"/>
              </w:rPr>
              <w:t>4</w:t>
            </w:r>
            <w:r w:rsidRPr="00D6428B">
              <w:rPr>
                <w:rFonts w:ascii="Times New Roman" w:hAnsi="Times New Roman" w:cs="Times New Roman"/>
                <w:sz w:val="30"/>
                <w:szCs w:val="30"/>
                <w:lang w:val="kk-KZ"/>
              </w:rPr>
              <w:t>3/</w:t>
            </w:r>
            <w:r w:rsidRPr="00D6428B">
              <w:rPr>
                <w:rFonts w:ascii="Times New Roman" w:hAnsi="Times New Roman" w:cs="Times New Roman"/>
                <w:sz w:val="30"/>
                <w:szCs w:val="30"/>
                <w:lang w:val="en-US"/>
              </w:rPr>
              <w:t>1</w:t>
            </w:r>
            <w:r w:rsidRPr="00D6428B">
              <w:rPr>
                <w:rFonts w:ascii="Times New Roman" w:hAnsi="Times New Roman" w:cs="Times New Roman"/>
                <w:sz w:val="30"/>
                <w:szCs w:val="30"/>
              </w:rPr>
              <w:t>4Г</w:t>
            </w:r>
            <w:r w:rsidRPr="00D6428B">
              <w:rPr>
                <w:rFonts w:ascii="Times New Roman" w:hAnsi="Times New Roman" w:cs="Times New Roman"/>
                <w:sz w:val="30"/>
                <w:szCs w:val="30"/>
                <w:lang w:val="kk-KZ"/>
              </w:rPr>
              <w:t>1</w:t>
            </w:r>
          </w:p>
        </w:tc>
        <w:tc>
          <w:tcPr>
            <w:tcW w:w="2322"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Helix 10W40</w:t>
            </w:r>
          </w:p>
        </w:tc>
      </w:tr>
    </w:tbl>
    <w:p w:rsidR="00112C1E" w:rsidRPr="00D6428B" w:rsidRDefault="00112C1E" w:rsidP="001836FB">
      <w:pPr>
        <w:spacing w:after="0" w:line="240" w:lineRule="auto"/>
        <w:ind w:firstLine="708"/>
        <w:jc w:val="both"/>
        <w:rPr>
          <w:rFonts w:ascii="Times New Roman" w:hAnsi="Times New Roman" w:cs="Times New Roman"/>
          <w:b/>
          <w:i/>
          <w:sz w:val="30"/>
          <w:szCs w:val="30"/>
          <w:lang w:val="en-US"/>
        </w:rPr>
      </w:pPr>
    </w:p>
    <w:p w:rsidR="00112C1E" w:rsidRPr="00D6428B" w:rsidRDefault="00112C1E" w:rsidP="001836FB">
      <w:pPr>
        <w:spacing w:after="0" w:line="240" w:lineRule="auto"/>
        <w:ind w:firstLine="708"/>
        <w:jc w:val="both"/>
        <w:rPr>
          <w:rFonts w:ascii="Times New Roman" w:hAnsi="Times New Roman" w:cs="Times New Roman"/>
          <w:b/>
          <w:i/>
          <w:sz w:val="30"/>
          <w:szCs w:val="30"/>
          <w:lang w:val="kk-KZ"/>
        </w:rPr>
      </w:pPr>
      <w:r w:rsidRPr="00D6428B">
        <w:rPr>
          <w:rFonts w:ascii="Times New Roman" w:hAnsi="Times New Roman" w:cs="Times New Roman"/>
          <w:b/>
          <w:i/>
          <w:sz w:val="30"/>
          <w:szCs w:val="30"/>
          <w:lang w:val="kk-KZ"/>
        </w:rPr>
        <w:t>Дизельдерге арналған майлар</w:t>
      </w:r>
    </w:p>
    <w:p w:rsidR="008C4E40" w:rsidRPr="00D6428B" w:rsidRDefault="008C4E40" w:rsidP="001836FB">
      <w:pPr>
        <w:spacing w:after="0" w:line="240" w:lineRule="auto"/>
        <w:ind w:firstLine="708"/>
        <w:jc w:val="both"/>
        <w:rPr>
          <w:rFonts w:ascii="Times New Roman" w:hAnsi="Times New Roman" w:cs="Times New Roman"/>
          <w:b/>
          <w:i/>
          <w:sz w:val="30"/>
          <w:szCs w:val="30"/>
          <w:lang w:val="kk-KZ"/>
        </w:rPr>
      </w:pPr>
    </w:p>
    <w:tbl>
      <w:tblPr>
        <w:tblStyle w:val="a4"/>
        <w:tblW w:w="0" w:type="auto"/>
        <w:tblLook w:val="04A0"/>
      </w:tblPr>
      <w:tblGrid>
        <w:gridCol w:w="2376"/>
        <w:gridCol w:w="4786"/>
      </w:tblGrid>
      <w:tr w:rsidR="00112C1E" w:rsidRPr="00D6428B" w:rsidTr="00CD48E9">
        <w:tc>
          <w:tcPr>
            <w:tcW w:w="237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Ресейлік майлар</w:t>
            </w:r>
          </w:p>
        </w:tc>
        <w:tc>
          <w:tcPr>
            <w:tcW w:w="478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Shell </w:t>
            </w:r>
            <w:r w:rsidRPr="00D6428B">
              <w:rPr>
                <w:rFonts w:ascii="Times New Roman" w:hAnsi="Times New Roman" w:cs="Times New Roman"/>
                <w:sz w:val="30"/>
                <w:szCs w:val="30"/>
                <w:lang w:val="kk-KZ"/>
              </w:rPr>
              <w:t>майлары</w:t>
            </w:r>
          </w:p>
        </w:tc>
      </w:tr>
      <w:tr w:rsidR="00112C1E" w:rsidRPr="00D6428B" w:rsidTr="00CD48E9">
        <w:tc>
          <w:tcPr>
            <w:tcW w:w="237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МС-20п</w:t>
            </w:r>
          </w:p>
        </w:tc>
        <w:tc>
          <w:tcPr>
            <w:tcW w:w="4786" w:type="dxa"/>
          </w:tcPr>
          <w:p w:rsidR="00112C1E" w:rsidRPr="00D6428B" w:rsidRDefault="00112C1E"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Potella X 50 / Rimula C 50</w:t>
            </w:r>
          </w:p>
        </w:tc>
      </w:tr>
      <w:tr w:rsidR="00112C1E" w:rsidRPr="00A1487B" w:rsidTr="00CD48E9">
        <w:tc>
          <w:tcPr>
            <w:tcW w:w="237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МТ-8П</w:t>
            </w:r>
          </w:p>
        </w:tc>
        <w:tc>
          <w:tcPr>
            <w:tcW w:w="4786"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en-US"/>
              </w:rPr>
              <w:t>Potella X 20W20 / Rimula C 20W20</w:t>
            </w:r>
          </w:p>
        </w:tc>
      </w:tr>
      <w:tr w:rsidR="00112C1E" w:rsidRPr="00A1487B" w:rsidTr="00CD48E9">
        <w:tc>
          <w:tcPr>
            <w:tcW w:w="237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М-8В2</w:t>
            </w:r>
          </w:p>
        </w:tc>
        <w:tc>
          <w:tcPr>
            <w:tcW w:w="4786"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en-US"/>
              </w:rPr>
              <w:t>Potella X 20W20 / Rimula C 20W20</w:t>
            </w:r>
          </w:p>
        </w:tc>
      </w:tr>
      <w:tr w:rsidR="00112C1E" w:rsidRPr="00A1487B" w:rsidTr="00CD48E9">
        <w:tc>
          <w:tcPr>
            <w:tcW w:w="237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МТЗ-10</w:t>
            </w:r>
          </w:p>
        </w:tc>
        <w:tc>
          <w:tcPr>
            <w:tcW w:w="4786"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en-US"/>
              </w:rPr>
              <w:t>Potella X 10W30 / Rimula C 10W30</w:t>
            </w:r>
          </w:p>
        </w:tc>
      </w:tr>
    </w:tbl>
    <w:p w:rsidR="00112C1E" w:rsidRPr="00D6428B"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i/>
          <w:sz w:val="30"/>
          <w:szCs w:val="30"/>
          <w:lang w:val="en-US"/>
        </w:rPr>
        <w:t>Castrol</w:t>
      </w:r>
      <w:r w:rsidRPr="00D6428B">
        <w:rPr>
          <w:rFonts w:ascii="Times New Roman" w:hAnsi="Times New Roman" w:cs="Times New Roman"/>
          <w:sz w:val="30"/>
          <w:szCs w:val="30"/>
          <w:lang w:val="en-US"/>
        </w:rPr>
        <w:t xml:space="preserve"> </w:t>
      </w:r>
      <w:r w:rsidRPr="00D6428B">
        <w:rPr>
          <w:rFonts w:ascii="Times New Roman" w:hAnsi="Times New Roman" w:cs="Times New Roman"/>
          <w:sz w:val="30"/>
          <w:szCs w:val="30"/>
          <w:lang w:val="kk-KZ"/>
        </w:rPr>
        <w:t xml:space="preserve">компаниясы жеңіл автокөліктерге арналған мотор майларын шығарады, олардың кейбіреулерінің сипаттамалары төменде көрсетілген: </w:t>
      </w: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p>
    <w:tbl>
      <w:tblPr>
        <w:tblStyle w:val="a4"/>
        <w:tblW w:w="9606" w:type="dxa"/>
        <w:tblLook w:val="04A0"/>
      </w:tblPr>
      <w:tblGrid>
        <w:gridCol w:w="4646"/>
        <w:gridCol w:w="1412"/>
        <w:gridCol w:w="6"/>
        <w:gridCol w:w="1839"/>
        <w:gridCol w:w="6"/>
        <w:gridCol w:w="1697"/>
      </w:tblGrid>
      <w:tr w:rsidR="00112C1E" w:rsidRPr="00D6428B" w:rsidTr="00CD48E9">
        <w:tc>
          <w:tcPr>
            <w:tcW w:w="464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Классификация және көрсеткіш</w:t>
            </w:r>
          </w:p>
        </w:tc>
        <w:tc>
          <w:tcPr>
            <w:tcW w:w="1418" w:type="dxa"/>
            <w:gridSpan w:val="2"/>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SLX</w:t>
            </w:r>
          </w:p>
        </w:tc>
        <w:tc>
          <w:tcPr>
            <w:tcW w:w="1845" w:type="dxa"/>
            <w:gridSpan w:val="2"/>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GTX 5 Lightec</w:t>
            </w:r>
          </w:p>
        </w:tc>
        <w:tc>
          <w:tcPr>
            <w:tcW w:w="1697"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GTX 3 Protec</w:t>
            </w:r>
          </w:p>
        </w:tc>
      </w:tr>
      <w:tr w:rsidR="00112C1E" w:rsidRPr="00D6428B" w:rsidTr="00CD48E9">
        <w:tc>
          <w:tcPr>
            <w:tcW w:w="9606" w:type="dxa"/>
            <w:gridSpan w:val="6"/>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Классификация </w:t>
            </w:r>
          </w:p>
        </w:tc>
      </w:tr>
      <w:tr w:rsidR="00112C1E" w:rsidRPr="00D6428B" w:rsidTr="00CD48E9">
        <w:tc>
          <w:tcPr>
            <w:tcW w:w="4646" w:type="dxa"/>
          </w:tcPr>
          <w:p w:rsidR="00112C1E" w:rsidRPr="00D6428B" w:rsidRDefault="00112C1E"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SAE</w:t>
            </w:r>
          </w:p>
        </w:tc>
        <w:tc>
          <w:tcPr>
            <w:tcW w:w="1418"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w:t>
            </w:r>
            <w:r w:rsidRPr="00D6428B">
              <w:rPr>
                <w:rFonts w:ascii="Times New Roman" w:hAnsi="Times New Roman" w:cs="Times New Roman"/>
                <w:sz w:val="30"/>
                <w:szCs w:val="30"/>
                <w:lang w:val="en-US"/>
              </w:rPr>
              <w:t>W</w:t>
            </w:r>
            <w:r w:rsidRPr="00D6428B">
              <w:rPr>
                <w:rFonts w:ascii="Times New Roman" w:hAnsi="Times New Roman" w:cs="Times New Roman"/>
                <w:sz w:val="30"/>
                <w:szCs w:val="30"/>
                <w:lang w:val="kk-KZ"/>
              </w:rPr>
              <w:t>30</w:t>
            </w:r>
          </w:p>
        </w:tc>
        <w:tc>
          <w:tcPr>
            <w:tcW w:w="1845"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w:t>
            </w:r>
            <w:r w:rsidRPr="00D6428B">
              <w:rPr>
                <w:rFonts w:ascii="Times New Roman" w:hAnsi="Times New Roman" w:cs="Times New Roman"/>
                <w:sz w:val="30"/>
                <w:szCs w:val="30"/>
                <w:lang w:val="en-US"/>
              </w:rPr>
              <w:t>W</w:t>
            </w:r>
            <w:r w:rsidRPr="00D6428B">
              <w:rPr>
                <w:rFonts w:ascii="Times New Roman" w:hAnsi="Times New Roman" w:cs="Times New Roman"/>
                <w:sz w:val="30"/>
                <w:szCs w:val="30"/>
                <w:lang w:val="kk-KZ"/>
              </w:rPr>
              <w:t>40</w:t>
            </w:r>
          </w:p>
        </w:tc>
        <w:tc>
          <w:tcPr>
            <w:tcW w:w="1697"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w:t>
            </w:r>
            <w:r w:rsidRPr="00D6428B">
              <w:rPr>
                <w:rFonts w:ascii="Times New Roman" w:hAnsi="Times New Roman" w:cs="Times New Roman"/>
                <w:sz w:val="30"/>
                <w:szCs w:val="30"/>
                <w:lang w:val="en-US"/>
              </w:rPr>
              <w:t>W</w:t>
            </w:r>
            <w:r w:rsidRPr="00D6428B">
              <w:rPr>
                <w:rFonts w:ascii="Times New Roman" w:hAnsi="Times New Roman" w:cs="Times New Roman"/>
                <w:sz w:val="30"/>
                <w:szCs w:val="30"/>
                <w:lang w:val="kk-KZ"/>
              </w:rPr>
              <w:t>40</w:t>
            </w:r>
          </w:p>
        </w:tc>
      </w:tr>
      <w:tr w:rsidR="00112C1E" w:rsidRPr="00D6428B" w:rsidTr="00CD48E9">
        <w:tc>
          <w:tcPr>
            <w:tcW w:w="4646" w:type="dxa"/>
          </w:tcPr>
          <w:p w:rsidR="00112C1E" w:rsidRPr="00D6428B" w:rsidRDefault="00112C1E"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API</w:t>
            </w:r>
          </w:p>
        </w:tc>
        <w:tc>
          <w:tcPr>
            <w:tcW w:w="1418" w:type="dxa"/>
            <w:gridSpan w:val="2"/>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SJ/CF</w:t>
            </w:r>
          </w:p>
        </w:tc>
        <w:tc>
          <w:tcPr>
            <w:tcW w:w="1845" w:type="dxa"/>
            <w:gridSpan w:val="2"/>
          </w:tcPr>
          <w:p w:rsidR="00112C1E" w:rsidRPr="00D6428B" w:rsidRDefault="00112C1E" w:rsidP="001836FB">
            <w:pPr>
              <w:jc w:val="center"/>
              <w:rPr>
                <w:rFonts w:ascii="Times New Roman" w:hAnsi="Times New Roman" w:cs="Times New Roman"/>
                <w:sz w:val="30"/>
                <w:szCs w:val="30"/>
              </w:rPr>
            </w:pPr>
            <w:r w:rsidRPr="00D6428B">
              <w:rPr>
                <w:rFonts w:ascii="Times New Roman" w:hAnsi="Times New Roman" w:cs="Times New Roman"/>
                <w:sz w:val="30"/>
                <w:szCs w:val="30"/>
                <w:lang w:val="en-US"/>
              </w:rPr>
              <w:t>SJ/CF</w:t>
            </w:r>
          </w:p>
        </w:tc>
        <w:tc>
          <w:tcPr>
            <w:tcW w:w="1697" w:type="dxa"/>
          </w:tcPr>
          <w:p w:rsidR="00112C1E" w:rsidRPr="00D6428B" w:rsidRDefault="00112C1E" w:rsidP="001836FB">
            <w:pPr>
              <w:jc w:val="center"/>
              <w:rPr>
                <w:rFonts w:ascii="Times New Roman" w:hAnsi="Times New Roman" w:cs="Times New Roman"/>
                <w:sz w:val="30"/>
                <w:szCs w:val="30"/>
              </w:rPr>
            </w:pPr>
            <w:r w:rsidRPr="00D6428B">
              <w:rPr>
                <w:rFonts w:ascii="Times New Roman" w:hAnsi="Times New Roman" w:cs="Times New Roman"/>
                <w:sz w:val="30"/>
                <w:szCs w:val="30"/>
                <w:lang w:val="en-US"/>
              </w:rPr>
              <w:t>SJ/CF</w:t>
            </w:r>
          </w:p>
        </w:tc>
      </w:tr>
      <w:tr w:rsidR="00112C1E" w:rsidRPr="00D6428B" w:rsidTr="00CD48E9">
        <w:tc>
          <w:tcPr>
            <w:tcW w:w="4646" w:type="dxa"/>
          </w:tcPr>
          <w:p w:rsidR="00112C1E" w:rsidRPr="00D6428B" w:rsidRDefault="00112C1E"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ACEA</w:t>
            </w:r>
          </w:p>
        </w:tc>
        <w:tc>
          <w:tcPr>
            <w:tcW w:w="1418" w:type="dxa"/>
            <w:gridSpan w:val="2"/>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A3, B3</w:t>
            </w:r>
          </w:p>
        </w:tc>
        <w:tc>
          <w:tcPr>
            <w:tcW w:w="1845"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A3, B3</w:t>
            </w:r>
          </w:p>
        </w:tc>
        <w:tc>
          <w:tcPr>
            <w:tcW w:w="1697"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A2, B2</w:t>
            </w:r>
          </w:p>
        </w:tc>
      </w:tr>
      <w:tr w:rsidR="00112C1E" w:rsidRPr="00D6428B" w:rsidTr="00CD48E9">
        <w:trPr>
          <w:trHeight w:val="562"/>
        </w:trPr>
        <w:tc>
          <w:tcPr>
            <w:tcW w:w="9606" w:type="dxa"/>
            <w:gridSpan w:val="6"/>
          </w:tcPr>
          <w:p w:rsidR="00112C1E" w:rsidRPr="00D6428B" w:rsidRDefault="00112C1E"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Көрсеткіштер </w:t>
            </w:r>
          </w:p>
          <w:p w:rsidR="00112C1E" w:rsidRPr="00D6428B" w:rsidRDefault="00112C1E"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Тұтқырлығы:</w:t>
            </w:r>
          </w:p>
        </w:tc>
      </w:tr>
      <w:tr w:rsidR="00112C1E" w:rsidRPr="00D6428B" w:rsidTr="00CD48E9">
        <w:tc>
          <w:tcPr>
            <w:tcW w:w="9606" w:type="dxa"/>
            <w:gridSpan w:val="6"/>
          </w:tcPr>
          <w:p w:rsidR="00112C1E" w:rsidRPr="00D6428B" w:rsidRDefault="00112C1E"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Кинематикалық, мм²/с</w:t>
            </w:r>
          </w:p>
        </w:tc>
      </w:tr>
      <w:tr w:rsidR="00112C1E" w:rsidRPr="00D6428B" w:rsidTr="00CD48E9">
        <w:tc>
          <w:tcPr>
            <w:tcW w:w="4646" w:type="dxa"/>
          </w:tcPr>
          <w:p w:rsidR="00112C1E" w:rsidRPr="00D6428B" w:rsidRDefault="00112C1E" w:rsidP="001836FB">
            <w:pPr>
              <w:ind w:left="851"/>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40 ºС</w:t>
            </w:r>
          </w:p>
        </w:tc>
        <w:tc>
          <w:tcPr>
            <w:tcW w:w="1418" w:type="dxa"/>
            <w:gridSpan w:val="2"/>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64</w:t>
            </w:r>
            <w:r w:rsidRPr="00D6428B">
              <w:rPr>
                <w:rFonts w:ascii="Times New Roman" w:hAnsi="Times New Roman" w:cs="Times New Roman"/>
                <w:sz w:val="30"/>
                <w:szCs w:val="30"/>
                <w:lang w:val="kk-KZ"/>
              </w:rPr>
              <w:t>,</w:t>
            </w:r>
            <w:r w:rsidRPr="00D6428B">
              <w:rPr>
                <w:rFonts w:ascii="Times New Roman" w:hAnsi="Times New Roman" w:cs="Times New Roman"/>
                <w:sz w:val="30"/>
                <w:szCs w:val="30"/>
                <w:lang w:val="en-US"/>
              </w:rPr>
              <w:t>4</w:t>
            </w:r>
          </w:p>
        </w:tc>
        <w:tc>
          <w:tcPr>
            <w:tcW w:w="1845" w:type="dxa"/>
            <w:gridSpan w:val="2"/>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101</w:t>
            </w:r>
            <w:r w:rsidRPr="00D6428B">
              <w:rPr>
                <w:rFonts w:ascii="Times New Roman" w:hAnsi="Times New Roman" w:cs="Times New Roman"/>
                <w:sz w:val="30"/>
                <w:szCs w:val="30"/>
                <w:lang w:val="kk-KZ"/>
              </w:rPr>
              <w:t>,</w:t>
            </w:r>
            <w:r w:rsidRPr="00D6428B">
              <w:rPr>
                <w:rFonts w:ascii="Times New Roman" w:hAnsi="Times New Roman" w:cs="Times New Roman"/>
                <w:sz w:val="30"/>
                <w:szCs w:val="30"/>
                <w:lang w:val="en-US"/>
              </w:rPr>
              <w:t>0</w:t>
            </w:r>
          </w:p>
        </w:tc>
        <w:tc>
          <w:tcPr>
            <w:tcW w:w="1697"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107,0</w:t>
            </w:r>
          </w:p>
        </w:tc>
      </w:tr>
      <w:tr w:rsidR="00112C1E" w:rsidRPr="00D6428B" w:rsidTr="00CD48E9">
        <w:tc>
          <w:tcPr>
            <w:tcW w:w="4646" w:type="dxa"/>
          </w:tcPr>
          <w:p w:rsidR="00112C1E" w:rsidRPr="00D6428B" w:rsidRDefault="00112C1E" w:rsidP="001836FB">
            <w:pPr>
              <w:ind w:left="851"/>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100 ºС</w:t>
            </w:r>
          </w:p>
        </w:tc>
        <w:tc>
          <w:tcPr>
            <w:tcW w:w="1418"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11,6</w:t>
            </w:r>
          </w:p>
        </w:tc>
        <w:tc>
          <w:tcPr>
            <w:tcW w:w="1845"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14,9</w:t>
            </w:r>
          </w:p>
        </w:tc>
        <w:tc>
          <w:tcPr>
            <w:tcW w:w="1697"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14,2</w:t>
            </w:r>
          </w:p>
        </w:tc>
      </w:tr>
      <w:tr w:rsidR="00112C1E" w:rsidRPr="00D6428B" w:rsidTr="00CD48E9">
        <w:tc>
          <w:tcPr>
            <w:tcW w:w="4646" w:type="dxa"/>
          </w:tcPr>
          <w:p w:rsidR="00112C1E" w:rsidRPr="00D6428B" w:rsidRDefault="00112C1E"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150 ºС-тағы Динамикалық, мПа · с</w:t>
            </w:r>
          </w:p>
        </w:tc>
        <w:tc>
          <w:tcPr>
            <w:tcW w:w="1412"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3,5</w:t>
            </w:r>
          </w:p>
        </w:tc>
        <w:tc>
          <w:tcPr>
            <w:tcW w:w="1845"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4,0</w:t>
            </w:r>
          </w:p>
        </w:tc>
        <w:tc>
          <w:tcPr>
            <w:tcW w:w="1703"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4,0</w:t>
            </w:r>
          </w:p>
        </w:tc>
      </w:tr>
      <w:tr w:rsidR="00112C1E" w:rsidRPr="00D6428B" w:rsidTr="00CD48E9">
        <w:tc>
          <w:tcPr>
            <w:tcW w:w="4646"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Тұтқырлық индексі</w:t>
            </w:r>
          </w:p>
        </w:tc>
        <w:tc>
          <w:tcPr>
            <w:tcW w:w="1418"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184</w:t>
            </w:r>
          </w:p>
        </w:tc>
        <w:tc>
          <w:tcPr>
            <w:tcW w:w="1845"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154</w:t>
            </w:r>
          </w:p>
        </w:tc>
        <w:tc>
          <w:tcPr>
            <w:tcW w:w="1697"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134</w:t>
            </w:r>
          </w:p>
        </w:tc>
      </w:tr>
      <w:tr w:rsidR="00112C1E" w:rsidRPr="00D6428B" w:rsidTr="00CD48E9">
        <w:tc>
          <w:tcPr>
            <w:tcW w:w="9606" w:type="dxa"/>
            <w:gridSpan w:val="6"/>
          </w:tcPr>
          <w:p w:rsidR="00112C1E" w:rsidRPr="00D6428B" w:rsidRDefault="00112C1E"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Температура, ºС</w:t>
            </w:r>
          </w:p>
        </w:tc>
      </w:tr>
      <w:tr w:rsidR="00112C1E" w:rsidRPr="00D6428B" w:rsidTr="00CD48E9">
        <w:tc>
          <w:tcPr>
            <w:tcW w:w="4646" w:type="dxa"/>
          </w:tcPr>
          <w:p w:rsidR="00112C1E" w:rsidRPr="00D6428B" w:rsidRDefault="00112C1E" w:rsidP="001836FB">
            <w:pPr>
              <w:ind w:left="426"/>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Тұтануы</w:t>
            </w:r>
          </w:p>
        </w:tc>
        <w:tc>
          <w:tcPr>
            <w:tcW w:w="1418"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228</w:t>
            </w:r>
          </w:p>
        </w:tc>
        <w:tc>
          <w:tcPr>
            <w:tcW w:w="1845"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218</w:t>
            </w:r>
          </w:p>
        </w:tc>
        <w:tc>
          <w:tcPr>
            <w:tcW w:w="1697"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224</w:t>
            </w:r>
          </w:p>
        </w:tc>
      </w:tr>
      <w:tr w:rsidR="00112C1E" w:rsidRPr="00D6428B" w:rsidTr="00CD48E9">
        <w:tc>
          <w:tcPr>
            <w:tcW w:w="4646" w:type="dxa"/>
          </w:tcPr>
          <w:p w:rsidR="00112C1E" w:rsidRPr="00D6428B" w:rsidRDefault="00112C1E" w:rsidP="001836FB">
            <w:pPr>
              <w:ind w:left="426"/>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Салқындауы </w:t>
            </w:r>
          </w:p>
        </w:tc>
        <w:tc>
          <w:tcPr>
            <w:tcW w:w="1418"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-64</w:t>
            </w:r>
          </w:p>
        </w:tc>
        <w:tc>
          <w:tcPr>
            <w:tcW w:w="1845"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-39</w:t>
            </w:r>
          </w:p>
        </w:tc>
        <w:tc>
          <w:tcPr>
            <w:tcW w:w="1697"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-27</w:t>
            </w:r>
          </w:p>
        </w:tc>
      </w:tr>
      <w:tr w:rsidR="00112C1E" w:rsidRPr="00D6428B" w:rsidTr="00CD48E9">
        <w:tc>
          <w:tcPr>
            <w:tcW w:w="4646"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Сілтілік саны, мг КОН/г</w:t>
            </w:r>
          </w:p>
        </w:tc>
        <w:tc>
          <w:tcPr>
            <w:tcW w:w="1418"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8,7</w:t>
            </w:r>
          </w:p>
        </w:tc>
        <w:tc>
          <w:tcPr>
            <w:tcW w:w="1845"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9,4</w:t>
            </w:r>
          </w:p>
        </w:tc>
        <w:tc>
          <w:tcPr>
            <w:tcW w:w="1697"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9,2</w:t>
            </w:r>
          </w:p>
        </w:tc>
      </w:tr>
      <w:tr w:rsidR="00112C1E" w:rsidRPr="00D6428B" w:rsidTr="00CD48E9">
        <w:tc>
          <w:tcPr>
            <w:tcW w:w="4646"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Түсі </w:t>
            </w:r>
          </w:p>
        </w:tc>
        <w:tc>
          <w:tcPr>
            <w:tcW w:w="1418"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Жасыл </w:t>
            </w:r>
          </w:p>
        </w:tc>
        <w:tc>
          <w:tcPr>
            <w:tcW w:w="1845"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Кәріптас түсті</w:t>
            </w:r>
          </w:p>
        </w:tc>
        <w:tc>
          <w:tcPr>
            <w:tcW w:w="1697"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Кәріптас түсті</w:t>
            </w:r>
          </w:p>
        </w:tc>
      </w:tr>
      <w:tr w:rsidR="00112C1E" w:rsidRPr="00D6428B" w:rsidTr="00CD48E9">
        <w:tc>
          <w:tcPr>
            <w:tcW w:w="4646"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15 ºС, кг/м³-тағы тығыздығы</w:t>
            </w:r>
          </w:p>
        </w:tc>
        <w:tc>
          <w:tcPr>
            <w:tcW w:w="1418"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854</w:t>
            </w:r>
          </w:p>
        </w:tc>
        <w:tc>
          <w:tcPr>
            <w:tcW w:w="1845" w:type="dxa"/>
            <w:gridSpan w:val="2"/>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875</w:t>
            </w:r>
          </w:p>
        </w:tc>
        <w:tc>
          <w:tcPr>
            <w:tcW w:w="1697"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885</w:t>
            </w:r>
          </w:p>
        </w:tc>
      </w:tr>
    </w:tbl>
    <w:p w:rsidR="00112C1E" w:rsidRPr="00D6428B" w:rsidRDefault="00112C1E" w:rsidP="001836FB">
      <w:pPr>
        <w:spacing w:after="0" w:line="240" w:lineRule="auto"/>
        <w:ind w:firstLine="708"/>
        <w:jc w:val="both"/>
        <w:rPr>
          <w:rFonts w:ascii="Times New Roman" w:hAnsi="Times New Roman" w:cs="Times New Roman"/>
          <w:sz w:val="30"/>
          <w:szCs w:val="30"/>
          <w:lang w:val="kk-KZ"/>
        </w:rPr>
      </w:pP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SLX </w:t>
      </w:r>
      <w:r w:rsidRPr="00D6428B">
        <w:rPr>
          <w:rFonts w:ascii="Times New Roman" w:hAnsi="Times New Roman" w:cs="Times New Roman"/>
          <w:sz w:val="30"/>
          <w:szCs w:val="30"/>
          <w:lang w:val="kk-KZ"/>
        </w:rPr>
        <w:t xml:space="preserve">– синтетикалық май. Майдың жақсартылған фрикциондық қасиеттері жанармайдың көп үнемдеуіштігін қамтамасыз етеді. </w:t>
      </w:r>
    </w:p>
    <w:p w:rsidR="003A6C3A" w:rsidRPr="00D6428B"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GTX 5 LIGHTEC – </w:t>
      </w:r>
      <w:r w:rsidRPr="00D6428B">
        <w:rPr>
          <w:rFonts w:ascii="Times New Roman" w:hAnsi="Times New Roman" w:cs="Times New Roman"/>
          <w:sz w:val="30"/>
          <w:szCs w:val="30"/>
          <w:lang w:val="kk-KZ"/>
        </w:rPr>
        <w:t xml:space="preserve">гидргексин заттарын пайдалана отырып жасалған жартылай синтетикалық май. </w:t>
      </w: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Төмен температураларда жақсы ағымдылығымен, аз буланғыштығымен, тозуға қарсы жоғары қасиеттерімен сипатталады. Жоғары жылуға төзімділігінің арқасында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пленкасы айтарлықтай жүктемелерде төзімді және жоғары температуралар мен үлкен аралықтардағы қысымда тұрақты болып қала береді. </w:t>
      </w: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GTX 5 PROTEC </w:t>
      </w:r>
      <w:r w:rsidRPr="00D6428B">
        <w:rPr>
          <w:rFonts w:ascii="Times New Roman" w:hAnsi="Times New Roman" w:cs="Times New Roman"/>
          <w:sz w:val="30"/>
          <w:szCs w:val="30"/>
          <w:lang w:val="kk-KZ"/>
        </w:rPr>
        <w:t xml:space="preserve">– жұдырықшалы және клапандар итергіштерін тозудан берік қрғауын қамтамасыз ететін минералды май. Турбоқысымды қозғалтқыштарда сыналған. Шламо-, лако-  минералды майлары үшін минималды күйік түзілуді кепілдік береді. Аз буланғыш. </w:t>
      </w: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Fortum (Neste Oils) </w:t>
      </w:r>
      <w:r w:rsidRPr="00D6428B">
        <w:rPr>
          <w:rFonts w:ascii="Times New Roman" w:hAnsi="Times New Roman" w:cs="Times New Roman"/>
          <w:sz w:val="30"/>
          <w:szCs w:val="30"/>
          <w:lang w:val="kk-KZ"/>
        </w:rPr>
        <w:t xml:space="preserve">компаниясы жеңіл машиналарға арналған мотор майларын шығарады, төменде олардың ішіндегі кейбір майларына сипатталар берілген: </w:t>
      </w:r>
    </w:p>
    <w:p w:rsidR="00112C1E" w:rsidRPr="00D6428B" w:rsidRDefault="00112C1E" w:rsidP="001836FB">
      <w:pPr>
        <w:spacing w:after="0" w:line="240" w:lineRule="auto"/>
        <w:ind w:firstLine="708"/>
        <w:jc w:val="both"/>
        <w:rPr>
          <w:rFonts w:ascii="Times New Roman" w:hAnsi="Times New Roman" w:cs="Times New Roman"/>
          <w:sz w:val="30"/>
          <w:szCs w:val="30"/>
          <w:lang w:val="kk-KZ"/>
        </w:rPr>
      </w:pPr>
    </w:p>
    <w:tbl>
      <w:tblPr>
        <w:tblStyle w:val="a4"/>
        <w:tblW w:w="9953" w:type="dxa"/>
        <w:tblInd w:w="-318" w:type="dxa"/>
        <w:tblLook w:val="04A0"/>
      </w:tblPr>
      <w:tblGrid>
        <w:gridCol w:w="4188"/>
        <w:gridCol w:w="1220"/>
        <w:gridCol w:w="1136"/>
        <w:gridCol w:w="1136"/>
        <w:gridCol w:w="1136"/>
        <w:gridCol w:w="1137"/>
      </w:tblGrid>
      <w:tr w:rsidR="00112C1E" w:rsidRPr="00D6428B" w:rsidTr="0057723F">
        <w:trPr>
          <w:trHeight w:val="710"/>
        </w:trPr>
        <w:tc>
          <w:tcPr>
            <w:tcW w:w="6544" w:type="dxa"/>
            <w:gridSpan w:val="3"/>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Бензинді және дизельді қозғалтқыштар үшін</w:t>
            </w:r>
          </w:p>
        </w:tc>
        <w:tc>
          <w:tcPr>
            <w:tcW w:w="3409" w:type="dxa"/>
            <w:gridSpan w:val="3"/>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Дизельді қозғалтқыштар үшін</w:t>
            </w:r>
          </w:p>
        </w:tc>
      </w:tr>
      <w:tr w:rsidR="00112C1E" w:rsidRPr="00D6428B" w:rsidTr="0057723F">
        <w:trPr>
          <w:trHeight w:val="725"/>
        </w:trPr>
        <w:tc>
          <w:tcPr>
            <w:tcW w:w="4188"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Классификация және көрсеткіштер </w:t>
            </w:r>
          </w:p>
        </w:tc>
        <w:tc>
          <w:tcPr>
            <w:tcW w:w="1220"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City Standart</w:t>
            </w:r>
          </w:p>
        </w:tc>
        <w:tc>
          <w:tcPr>
            <w:tcW w:w="1136"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 xml:space="preserve">Super </w:t>
            </w:r>
          </w:p>
        </w:tc>
        <w:tc>
          <w:tcPr>
            <w:tcW w:w="1136"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Turbo Super</w:t>
            </w:r>
          </w:p>
        </w:tc>
        <w:tc>
          <w:tcPr>
            <w:tcW w:w="1136"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Turbo LE</w:t>
            </w:r>
          </w:p>
        </w:tc>
        <w:tc>
          <w:tcPr>
            <w:tcW w:w="1136"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Turbo CF-4</w:t>
            </w:r>
          </w:p>
        </w:tc>
      </w:tr>
      <w:tr w:rsidR="00112C1E" w:rsidRPr="00D6428B" w:rsidTr="0057723F">
        <w:trPr>
          <w:trHeight w:val="362"/>
        </w:trPr>
        <w:tc>
          <w:tcPr>
            <w:tcW w:w="9953" w:type="dxa"/>
            <w:gridSpan w:val="6"/>
          </w:tcPr>
          <w:p w:rsidR="00112C1E" w:rsidRPr="00D6428B" w:rsidRDefault="00112C1E"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Классификация</w:t>
            </w:r>
          </w:p>
        </w:tc>
      </w:tr>
      <w:tr w:rsidR="00112C1E" w:rsidRPr="00D6428B" w:rsidTr="0057723F">
        <w:trPr>
          <w:trHeight w:val="362"/>
        </w:trPr>
        <w:tc>
          <w:tcPr>
            <w:tcW w:w="4188" w:type="dxa"/>
          </w:tcPr>
          <w:p w:rsidR="00112C1E" w:rsidRPr="00D6428B" w:rsidRDefault="00112C1E"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SAE</w:t>
            </w:r>
          </w:p>
        </w:tc>
        <w:tc>
          <w:tcPr>
            <w:tcW w:w="1220"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w:t>
            </w:r>
            <w:r w:rsidRPr="00D6428B">
              <w:rPr>
                <w:rFonts w:ascii="Times New Roman" w:hAnsi="Times New Roman" w:cs="Times New Roman"/>
                <w:sz w:val="30"/>
                <w:szCs w:val="30"/>
                <w:lang w:val="en-US"/>
              </w:rPr>
              <w:t>W</w:t>
            </w:r>
            <w:r w:rsidRPr="00D6428B">
              <w:rPr>
                <w:rFonts w:ascii="Times New Roman" w:hAnsi="Times New Roman" w:cs="Times New Roman"/>
                <w:sz w:val="30"/>
                <w:szCs w:val="30"/>
                <w:lang w:val="kk-KZ"/>
              </w:rPr>
              <w:t>40</w:t>
            </w:r>
          </w:p>
        </w:tc>
        <w:tc>
          <w:tcPr>
            <w:tcW w:w="1136" w:type="dxa"/>
          </w:tcPr>
          <w:p w:rsidR="00112C1E" w:rsidRPr="00D6428B" w:rsidRDefault="00112C1E" w:rsidP="001836FB">
            <w:pPr>
              <w:jc w:val="center"/>
              <w:rPr>
                <w:rFonts w:ascii="Times New Roman" w:hAnsi="Times New Roman" w:cs="Times New Roman"/>
                <w:sz w:val="30"/>
                <w:szCs w:val="30"/>
              </w:rPr>
            </w:pPr>
            <w:r w:rsidRPr="00D6428B">
              <w:rPr>
                <w:rFonts w:ascii="Times New Roman" w:hAnsi="Times New Roman" w:cs="Times New Roman"/>
                <w:sz w:val="30"/>
                <w:szCs w:val="30"/>
                <w:lang w:val="kk-KZ"/>
              </w:rPr>
              <w:t>10</w:t>
            </w:r>
            <w:r w:rsidRPr="00D6428B">
              <w:rPr>
                <w:rFonts w:ascii="Times New Roman" w:hAnsi="Times New Roman" w:cs="Times New Roman"/>
                <w:sz w:val="30"/>
                <w:szCs w:val="30"/>
                <w:lang w:val="en-US"/>
              </w:rPr>
              <w:t>W</w:t>
            </w:r>
            <w:r w:rsidRPr="00D6428B">
              <w:rPr>
                <w:rFonts w:ascii="Times New Roman" w:hAnsi="Times New Roman" w:cs="Times New Roman"/>
                <w:sz w:val="30"/>
                <w:szCs w:val="30"/>
                <w:lang w:val="kk-KZ"/>
              </w:rPr>
              <w:t>40</w:t>
            </w:r>
          </w:p>
        </w:tc>
        <w:tc>
          <w:tcPr>
            <w:tcW w:w="1136" w:type="dxa"/>
          </w:tcPr>
          <w:p w:rsidR="00112C1E" w:rsidRPr="00D6428B" w:rsidRDefault="00112C1E" w:rsidP="001836FB">
            <w:pPr>
              <w:jc w:val="center"/>
              <w:rPr>
                <w:rFonts w:ascii="Times New Roman" w:hAnsi="Times New Roman" w:cs="Times New Roman"/>
                <w:sz w:val="30"/>
                <w:szCs w:val="30"/>
              </w:rPr>
            </w:pPr>
            <w:r w:rsidRPr="00D6428B">
              <w:rPr>
                <w:rFonts w:ascii="Times New Roman" w:hAnsi="Times New Roman" w:cs="Times New Roman"/>
                <w:sz w:val="30"/>
                <w:szCs w:val="30"/>
                <w:lang w:val="kk-KZ"/>
              </w:rPr>
              <w:t>10</w:t>
            </w:r>
            <w:r w:rsidRPr="00D6428B">
              <w:rPr>
                <w:rFonts w:ascii="Times New Roman" w:hAnsi="Times New Roman" w:cs="Times New Roman"/>
                <w:sz w:val="30"/>
                <w:szCs w:val="30"/>
                <w:lang w:val="en-US"/>
              </w:rPr>
              <w:t>W</w:t>
            </w:r>
            <w:r w:rsidRPr="00D6428B">
              <w:rPr>
                <w:rFonts w:ascii="Times New Roman" w:hAnsi="Times New Roman" w:cs="Times New Roman"/>
                <w:sz w:val="30"/>
                <w:szCs w:val="30"/>
                <w:lang w:val="kk-KZ"/>
              </w:rPr>
              <w:t>40</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w:t>
            </w:r>
            <w:r w:rsidRPr="00D6428B">
              <w:rPr>
                <w:rFonts w:ascii="Times New Roman" w:hAnsi="Times New Roman" w:cs="Times New Roman"/>
                <w:sz w:val="30"/>
                <w:szCs w:val="30"/>
                <w:lang w:val="en-US"/>
              </w:rPr>
              <w:t>W</w:t>
            </w:r>
            <w:r w:rsidRPr="00D6428B">
              <w:rPr>
                <w:rFonts w:ascii="Times New Roman" w:hAnsi="Times New Roman" w:cs="Times New Roman"/>
                <w:sz w:val="30"/>
                <w:szCs w:val="30"/>
                <w:lang w:val="kk-KZ"/>
              </w:rPr>
              <w:t>40</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w:t>
            </w:r>
            <w:r w:rsidRPr="00D6428B">
              <w:rPr>
                <w:rFonts w:ascii="Times New Roman" w:hAnsi="Times New Roman" w:cs="Times New Roman"/>
                <w:sz w:val="30"/>
                <w:szCs w:val="30"/>
                <w:lang w:val="en-US"/>
              </w:rPr>
              <w:t>W</w:t>
            </w:r>
            <w:r w:rsidRPr="00D6428B">
              <w:rPr>
                <w:rFonts w:ascii="Times New Roman" w:hAnsi="Times New Roman" w:cs="Times New Roman"/>
                <w:sz w:val="30"/>
                <w:szCs w:val="30"/>
                <w:lang w:val="kk-KZ"/>
              </w:rPr>
              <w:t>40</w:t>
            </w:r>
          </w:p>
        </w:tc>
      </w:tr>
      <w:tr w:rsidR="00112C1E" w:rsidRPr="00D6428B" w:rsidTr="0057723F">
        <w:trPr>
          <w:trHeight w:val="346"/>
        </w:trPr>
        <w:tc>
          <w:tcPr>
            <w:tcW w:w="4188" w:type="dxa"/>
          </w:tcPr>
          <w:p w:rsidR="00112C1E" w:rsidRPr="00D6428B" w:rsidRDefault="00112C1E"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API</w:t>
            </w:r>
          </w:p>
        </w:tc>
        <w:tc>
          <w:tcPr>
            <w:tcW w:w="1220" w:type="dxa"/>
          </w:tcPr>
          <w:p w:rsidR="00112C1E" w:rsidRPr="00D6428B" w:rsidRDefault="00112C1E"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SJ/CF</w:t>
            </w:r>
          </w:p>
        </w:tc>
        <w:tc>
          <w:tcPr>
            <w:tcW w:w="1136" w:type="dxa"/>
          </w:tcPr>
          <w:p w:rsidR="00112C1E" w:rsidRPr="00D6428B" w:rsidRDefault="00112C1E" w:rsidP="001836FB">
            <w:pPr>
              <w:jc w:val="center"/>
              <w:rPr>
                <w:rFonts w:ascii="Times New Roman" w:hAnsi="Times New Roman" w:cs="Times New Roman"/>
                <w:sz w:val="30"/>
                <w:szCs w:val="30"/>
              </w:rPr>
            </w:pPr>
            <w:r w:rsidRPr="00D6428B">
              <w:rPr>
                <w:rFonts w:ascii="Times New Roman" w:hAnsi="Times New Roman" w:cs="Times New Roman"/>
                <w:sz w:val="30"/>
                <w:szCs w:val="30"/>
                <w:lang w:val="en-US"/>
              </w:rPr>
              <w:t>SJ/CF</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CF</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CF</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CF</w:t>
            </w:r>
            <w:r w:rsidRPr="00D6428B">
              <w:rPr>
                <w:rFonts w:ascii="Times New Roman" w:hAnsi="Times New Roman" w:cs="Times New Roman"/>
                <w:sz w:val="30"/>
                <w:szCs w:val="30"/>
                <w:lang w:val="kk-KZ"/>
              </w:rPr>
              <w:t>-4</w:t>
            </w:r>
          </w:p>
        </w:tc>
      </w:tr>
      <w:tr w:rsidR="00112C1E" w:rsidRPr="00D6428B" w:rsidTr="0057723F">
        <w:trPr>
          <w:trHeight w:val="362"/>
        </w:trPr>
        <w:tc>
          <w:tcPr>
            <w:tcW w:w="4188" w:type="dxa"/>
          </w:tcPr>
          <w:p w:rsidR="00112C1E" w:rsidRPr="00D6428B" w:rsidRDefault="00112C1E"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ACEA</w:t>
            </w:r>
          </w:p>
        </w:tc>
        <w:tc>
          <w:tcPr>
            <w:tcW w:w="1220"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A3, B3</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Е3</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Е</w:t>
            </w:r>
            <w:r w:rsidRPr="00D6428B">
              <w:rPr>
                <w:rFonts w:ascii="Times New Roman" w:hAnsi="Times New Roman" w:cs="Times New Roman"/>
                <w:sz w:val="30"/>
                <w:szCs w:val="30"/>
                <w:lang w:val="en-US"/>
              </w:rPr>
              <w:t>3, B3</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Е2</w:t>
            </w:r>
          </w:p>
        </w:tc>
      </w:tr>
      <w:tr w:rsidR="00112C1E" w:rsidRPr="00D6428B" w:rsidTr="0057723F">
        <w:trPr>
          <w:trHeight w:val="362"/>
        </w:trPr>
        <w:tc>
          <w:tcPr>
            <w:tcW w:w="9953" w:type="dxa"/>
            <w:gridSpan w:val="6"/>
          </w:tcPr>
          <w:p w:rsidR="00112C1E" w:rsidRPr="00D6428B" w:rsidRDefault="00112C1E" w:rsidP="001836FB">
            <w:pPr>
              <w:rPr>
                <w:rFonts w:ascii="Times New Roman" w:hAnsi="Times New Roman" w:cs="Times New Roman"/>
                <w:sz w:val="30"/>
                <w:szCs w:val="30"/>
                <w:lang w:val="kk-KZ"/>
              </w:rPr>
            </w:pPr>
            <w:r w:rsidRPr="00D6428B">
              <w:rPr>
                <w:rFonts w:ascii="Times New Roman" w:hAnsi="Times New Roman" w:cs="Times New Roman"/>
                <w:i/>
                <w:sz w:val="30"/>
                <w:szCs w:val="30"/>
                <w:lang w:val="kk-KZ"/>
              </w:rPr>
              <w:t>Көрсеткіштер</w:t>
            </w:r>
            <w:r w:rsidRPr="00D6428B">
              <w:rPr>
                <w:rFonts w:ascii="Times New Roman" w:hAnsi="Times New Roman" w:cs="Times New Roman"/>
                <w:i/>
                <w:sz w:val="30"/>
                <w:szCs w:val="30"/>
                <w:lang w:val="en-US"/>
              </w:rPr>
              <w:t xml:space="preserve"> </w:t>
            </w:r>
          </w:p>
        </w:tc>
      </w:tr>
      <w:tr w:rsidR="00112C1E" w:rsidRPr="00D6428B" w:rsidTr="0057723F">
        <w:trPr>
          <w:trHeight w:val="346"/>
        </w:trPr>
        <w:tc>
          <w:tcPr>
            <w:tcW w:w="4188"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15 ºС, кг/м³-тағы тығыздығы</w:t>
            </w:r>
          </w:p>
        </w:tc>
        <w:tc>
          <w:tcPr>
            <w:tcW w:w="1220"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855</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870</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867</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890</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890</w:t>
            </w:r>
          </w:p>
        </w:tc>
      </w:tr>
      <w:tr w:rsidR="00112C1E" w:rsidRPr="00D6428B" w:rsidTr="0057723F">
        <w:trPr>
          <w:trHeight w:val="725"/>
        </w:trPr>
        <w:tc>
          <w:tcPr>
            <w:tcW w:w="9953" w:type="dxa"/>
            <w:gridSpan w:val="6"/>
          </w:tcPr>
          <w:p w:rsidR="00112C1E" w:rsidRPr="00D6428B" w:rsidRDefault="00112C1E"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Кинематикалық тұтқырлығы, темпе-</w:t>
            </w:r>
          </w:p>
          <w:p w:rsidR="00112C1E" w:rsidRPr="00D6428B" w:rsidRDefault="00112C1E"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ратурасында:</w:t>
            </w:r>
          </w:p>
        </w:tc>
      </w:tr>
      <w:tr w:rsidR="00112C1E" w:rsidRPr="00D6428B" w:rsidTr="0057723F">
        <w:trPr>
          <w:trHeight w:val="362"/>
        </w:trPr>
        <w:tc>
          <w:tcPr>
            <w:tcW w:w="4188" w:type="dxa"/>
          </w:tcPr>
          <w:p w:rsidR="00112C1E" w:rsidRPr="00D6428B" w:rsidRDefault="00112C1E" w:rsidP="001836FB">
            <w:pPr>
              <w:ind w:left="851"/>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40 ºС</w:t>
            </w:r>
          </w:p>
        </w:tc>
        <w:tc>
          <w:tcPr>
            <w:tcW w:w="1220"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94</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95</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90</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105</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106</w:t>
            </w:r>
          </w:p>
        </w:tc>
      </w:tr>
      <w:tr w:rsidR="00112C1E" w:rsidRPr="00D6428B" w:rsidTr="0057723F">
        <w:trPr>
          <w:trHeight w:val="362"/>
        </w:trPr>
        <w:tc>
          <w:tcPr>
            <w:tcW w:w="4188" w:type="dxa"/>
          </w:tcPr>
          <w:p w:rsidR="00112C1E" w:rsidRPr="00D6428B" w:rsidRDefault="00112C1E" w:rsidP="001836FB">
            <w:pPr>
              <w:ind w:left="851"/>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100 ºС</w:t>
            </w:r>
          </w:p>
        </w:tc>
        <w:tc>
          <w:tcPr>
            <w:tcW w:w="1220"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14,0</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14,0</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13,5</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14,5</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14,5</w:t>
            </w:r>
          </w:p>
        </w:tc>
      </w:tr>
      <w:tr w:rsidR="00112C1E" w:rsidRPr="00D6428B" w:rsidTr="0057723F">
        <w:trPr>
          <w:trHeight w:val="346"/>
        </w:trPr>
        <w:tc>
          <w:tcPr>
            <w:tcW w:w="4188" w:type="dxa"/>
          </w:tcPr>
          <w:p w:rsidR="00112C1E" w:rsidRPr="00D6428B" w:rsidRDefault="00112C1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Тұтқырлық индексі</w:t>
            </w:r>
          </w:p>
        </w:tc>
        <w:tc>
          <w:tcPr>
            <w:tcW w:w="1220"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155</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152</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153</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140</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140</w:t>
            </w:r>
          </w:p>
        </w:tc>
      </w:tr>
      <w:tr w:rsidR="00112C1E" w:rsidRPr="00D6428B" w:rsidTr="0057723F">
        <w:trPr>
          <w:trHeight w:val="362"/>
        </w:trPr>
        <w:tc>
          <w:tcPr>
            <w:tcW w:w="9953" w:type="dxa"/>
            <w:gridSpan w:val="6"/>
          </w:tcPr>
          <w:p w:rsidR="00112C1E" w:rsidRPr="00D6428B" w:rsidRDefault="00112C1E"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Температура, ºС:</w:t>
            </w:r>
          </w:p>
        </w:tc>
      </w:tr>
      <w:tr w:rsidR="00112C1E" w:rsidRPr="00D6428B" w:rsidTr="0057723F">
        <w:trPr>
          <w:trHeight w:val="362"/>
        </w:trPr>
        <w:tc>
          <w:tcPr>
            <w:tcW w:w="4188" w:type="dxa"/>
          </w:tcPr>
          <w:p w:rsidR="00112C1E" w:rsidRPr="00D6428B" w:rsidRDefault="00112C1E" w:rsidP="001836FB">
            <w:pPr>
              <w:ind w:left="426"/>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Тұтануы</w:t>
            </w:r>
          </w:p>
        </w:tc>
        <w:tc>
          <w:tcPr>
            <w:tcW w:w="1220"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230</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210</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208</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220</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228</w:t>
            </w:r>
          </w:p>
        </w:tc>
      </w:tr>
      <w:tr w:rsidR="00112C1E" w:rsidRPr="00D6428B" w:rsidTr="0057723F">
        <w:trPr>
          <w:trHeight w:val="362"/>
        </w:trPr>
        <w:tc>
          <w:tcPr>
            <w:tcW w:w="4188" w:type="dxa"/>
          </w:tcPr>
          <w:p w:rsidR="00112C1E" w:rsidRPr="00D6428B" w:rsidRDefault="00112C1E" w:rsidP="001836FB">
            <w:pPr>
              <w:ind w:left="426"/>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Салқындауы </w:t>
            </w:r>
          </w:p>
        </w:tc>
        <w:tc>
          <w:tcPr>
            <w:tcW w:w="1220"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-45</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-36</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-33</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-33</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-33</w:t>
            </w:r>
          </w:p>
        </w:tc>
      </w:tr>
      <w:tr w:rsidR="00112C1E" w:rsidRPr="00D6428B" w:rsidTr="0057723F">
        <w:trPr>
          <w:trHeight w:val="725"/>
        </w:trPr>
        <w:tc>
          <w:tcPr>
            <w:tcW w:w="4188" w:type="dxa"/>
          </w:tcPr>
          <w:p w:rsidR="0057723F" w:rsidRPr="00D6428B" w:rsidRDefault="006D19A7" w:rsidP="001836FB">
            <w:pPr>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Айналудың </w:t>
            </w:r>
            <w:r w:rsidR="00112C1E" w:rsidRPr="00D6428B">
              <w:rPr>
                <w:rFonts w:ascii="Times New Roman" w:hAnsi="Times New Roman" w:cs="Times New Roman"/>
                <w:sz w:val="30"/>
                <w:szCs w:val="30"/>
                <w:lang w:val="kk-KZ"/>
              </w:rPr>
              <w:t>шектік температурасы, ºС</w:t>
            </w:r>
          </w:p>
        </w:tc>
        <w:tc>
          <w:tcPr>
            <w:tcW w:w="1220"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&lt;-32,5</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-33</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136" w:type="dxa"/>
          </w:tcPr>
          <w:p w:rsidR="00112C1E" w:rsidRPr="00D6428B" w:rsidRDefault="00112C1E"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-28</w:t>
            </w:r>
          </w:p>
        </w:tc>
      </w:tr>
    </w:tbl>
    <w:p w:rsidR="00EA0F87" w:rsidRPr="00D6428B" w:rsidRDefault="00EA0F87"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CITY STANDART – </w:t>
      </w:r>
      <w:r w:rsidRPr="00D6428B">
        <w:rPr>
          <w:rFonts w:ascii="Times New Roman" w:hAnsi="Times New Roman" w:cs="Times New Roman"/>
          <w:sz w:val="30"/>
          <w:szCs w:val="30"/>
          <w:lang w:val="kk-KZ"/>
        </w:rPr>
        <w:t xml:space="preserve">төмен температурада да, жоғары температурада да жақсы қасиеттері бар синтетикалық май, заманауи жеңіл автокөліктер мен пикаптардың бензинді қозғалтқыштары мен дизельдеріне жарайды. </w:t>
      </w:r>
    </w:p>
    <w:p w:rsidR="00EA0F87" w:rsidRPr="00D6428B" w:rsidRDefault="00EA0F87"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SUPER – </w:t>
      </w:r>
      <w:r w:rsidRPr="00D6428B">
        <w:rPr>
          <w:rFonts w:ascii="Times New Roman" w:hAnsi="Times New Roman" w:cs="Times New Roman"/>
          <w:sz w:val="30"/>
          <w:szCs w:val="30"/>
          <w:lang w:val="kk-KZ"/>
        </w:rPr>
        <w:t xml:space="preserve">мұнай майы. Жақсы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қасиеттері бар және тозудың алдын алады. </w:t>
      </w:r>
    </w:p>
    <w:p w:rsidR="00EA0F87" w:rsidRPr="00D6428B" w:rsidRDefault="00EA0F87"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TURBO LE – </w:t>
      </w:r>
      <w:r w:rsidRPr="00D6428B">
        <w:rPr>
          <w:rFonts w:ascii="Times New Roman" w:hAnsi="Times New Roman" w:cs="Times New Roman"/>
          <w:sz w:val="30"/>
          <w:szCs w:val="30"/>
          <w:lang w:val="kk-KZ"/>
        </w:rPr>
        <w:t xml:space="preserve">қызмет ету мерзімі ұзартылған жоғары класты май. Құрамында аз мөлшерде күл мен күкірт бар жанармайда жұмыс істейтін дизельдерде қолданылады. </w:t>
      </w:r>
    </w:p>
    <w:p w:rsidR="00EA0F87" w:rsidRPr="00D6428B" w:rsidRDefault="00EA0F87"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TURBO SUPER – </w:t>
      </w:r>
      <w:r w:rsidRPr="00D6428B">
        <w:rPr>
          <w:rFonts w:ascii="Times New Roman" w:hAnsi="Times New Roman" w:cs="Times New Roman"/>
          <w:sz w:val="30"/>
          <w:szCs w:val="30"/>
          <w:lang w:val="kk-KZ"/>
        </w:rPr>
        <w:t>қызмет ету мерзімі ұзартылған жоғары синтетикалық май. Күйік пен лактың түзілуін, цилиндрдің жылтырауының алдын алады; қозғалтқыш бөлшектерін коррозиядан және тозудан қорғайды.</w:t>
      </w:r>
    </w:p>
    <w:p w:rsidR="00EA0F87" w:rsidRPr="00D6428B" w:rsidRDefault="00EA0F87"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Құрамында күкірт мөлшері 0,5 %-дан аспайтын күкірті бар жанармайда жұмыс істейтін дизельді жүк автокөліктерінде қоолданылады. Турбқысымы бар және болмайтын басқа дизельдерде қолдануға болады. </w:t>
      </w:r>
    </w:p>
    <w:p w:rsidR="00EA0F87" w:rsidRPr="00D6428B" w:rsidRDefault="00EA0F87"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TURBO CF-4 – </w:t>
      </w:r>
      <w:r w:rsidRPr="00D6428B">
        <w:rPr>
          <w:rFonts w:ascii="Times New Roman" w:hAnsi="Times New Roman" w:cs="Times New Roman"/>
          <w:sz w:val="30"/>
          <w:szCs w:val="30"/>
          <w:lang w:val="kk-KZ"/>
        </w:rPr>
        <w:t xml:space="preserve">турбоқысымды күшті дизельдерге арналған май. </w:t>
      </w:r>
    </w:p>
    <w:p w:rsidR="00EA0F87" w:rsidRPr="00D6428B" w:rsidRDefault="00EA0F87"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Ресейлік тауарлы мотор майлары тұтқырлығы бойынша (ГОСТ 17479.К-85) </w:t>
      </w:r>
      <w:r w:rsidR="0057723F">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классификацияланады. Тұтқырлық классы көрсетілген </w:t>
      </w:r>
      <w:r w:rsidRPr="00D6428B">
        <w:rPr>
          <w:rFonts w:ascii="Times New Roman" w:hAnsi="Times New Roman" w:cs="Times New Roman"/>
          <w:sz w:val="30"/>
          <w:szCs w:val="30"/>
          <w:lang w:val="kk-KZ"/>
        </w:rPr>
        <w:lastRenderedPageBreak/>
        <w:t xml:space="preserve">М әріпімен белгіленеді (мағынасы бойынша 100 ºС-та және 18 ºС суықта) және бензинді немесе дизельді қозғалтқыштарда қолдануылуын білдіретін 1 немесе 2 индексті А, Б, В, Г, Д және Е пайдалану қасиеттеріне сәйкес топтарында. Егерде, индексі көрсетілмесе, майдың – әмбебап болғаны. ДВС жұмысының қатаңдығына байланысты майларды топтарға саралайды: А – жылдамдатылмаған қозғалтқыштарға арналған; Б – аз жылдамдатылғандарға арналған; В – орта жылдамдатылғандарға арналған; Г – жоғары жылдамдатылғандарға арналған; Д – ауыр жағдайларда жұмыс істейтін жоғары жылдамдатылған дизельдерге арналған; Е – лубрикатрлы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системалы аз айналымды дизельдерге арналған (кесте 2.6, 2.7.).</w:t>
      </w:r>
    </w:p>
    <w:p w:rsidR="00EA0F87" w:rsidRPr="00D6428B" w:rsidRDefault="00EA0F87" w:rsidP="001836FB">
      <w:pPr>
        <w:spacing w:after="0" w:line="240" w:lineRule="auto"/>
        <w:ind w:firstLine="708"/>
        <w:jc w:val="both"/>
        <w:rPr>
          <w:rFonts w:ascii="Times New Roman" w:hAnsi="Times New Roman" w:cs="Times New Roman"/>
          <w:sz w:val="30"/>
          <w:szCs w:val="30"/>
          <w:lang w:val="kk-KZ"/>
        </w:rPr>
      </w:pPr>
    </w:p>
    <w:p w:rsidR="00EA0F87" w:rsidRPr="00D6428B" w:rsidRDefault="00EA0F87"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Кесте 2.6. Ресейлік мотор майларының тұтқырлық классы (ГОСТ 17479.К-85). </w:t>
      </w:r>
    </w:p>
    <w:tbl>
      <w:tblPr>
        <w:tblStyle w:val="a4"/>
        <w:tblW w:w="9678" w:type="dxa"/>
        <w:jc w:val="center"/>
        <w:tblLook w:val="04A0"/>
      </w:tblPr>
      <w:tblGrid>
        <w:gridCol w:w="2376"/>
        <w:gridCol w:w="4111"/>
        <w:gridCol w:w="3191"/>
      </w:tblGrid>
      <w:tr w:rsidR="00EA0F87" w:rsidRPr="00D6428B" w:rsidTr="00CD48E9">
        <w:trPr>
          <w:jc w:val="center"/>
        </w:trPr>
        <w:tc>
          <w:tcPr>
            <w:tcW w:w="2376" w:type="dxa"/>
            <w:vMerge w:val="restart"/>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Тұтқырлық </w:t>
            </w:r>
          </w:p>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классы</w:t>
            </w:r>
          </w:p>
        </w:tc>
        <w:tc>
          <w:tcPr>
            <w:tcW w:w="7302" w:type="dxa"/>
            <w:gridSpan w:val="2"/>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Кинематикалық тұтқырлық, мм²/с, температурасы</w:t>
            </w:r>
          </w:p>
        </w:tc>
      </w:tr>
      <w:tr w:rsidR="00EA0F87" w:rsidRPr="00D6428B" w:rsidTr="00CD48E9">
        <w:trPr>
          <w:jc w:val="center"/>
        </w:trPr>
        <w:tc>
          <w:tcPr>
            <w:tcW w:w="2376" w:type="dxa"/>
            <w:vMerge/>
          </w:tcPr>
          <w:p w:rsidR="00EA0F87" w:rsidRPr="00D6428B" w:rsidRDefault="00EA0F87" w:rsidP="001836FB">
            <w:pPr>
              <w:jc w:val="center"/>
              <w:rPr>
                <w:rFonts w:ascii="Times New Roman" w:hAnsi="Times New Roman" w:cs="Times New Roman"/>
                <w:sz w:val="30"/>
                <w:szCs w:val="30"/>
                <w:lang w:val="kk-KZ"/>
              </w:rPr>
            </w:pP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100 ºС</w:t>
            </w:r>
          </w:p>
        </w:tc>
        <w:tc>
          <w:tcPr>
            <w:tcW w:w="3191" w:type="dxa"/>
          </w:tcPr>
          <w:p w:rsidR="00EA0F87" w:rsidRPr="00D6428B" w:rsidRDefault="00EA0F87" w:rsidP="001836FB">
            <w:pPr>
              <w:pStyle w:val="a3"/>
              <w:ind w:left="0"/>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-18 ºС, көп емес</w:t>
            </w:r>
          </w:p>
        </w:tc>
      </w:tr>
      <w:tr w:rsidR="00EA0F87" w:rsidRPr="00D6428B" w:rsidTr="00CD48E9">
        <w:trPr>
          <w:jc w:val="center"/>
        </w:trPr>
        <w:tc>
          <w:tcPr>
            <w:tcW w:w="2376"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3з ⃰</w:t>
            </w: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3,8</w:t>
            </w:r>
          </w:p>
        </w:tc>
        <w:tc>
          <w:tcPr>
            <w:tcW w:w="319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1250</w:t>
            </w:r>
          </w:p>
        </w:tc>
      </w:tr>
      <w:tr w:rsidR="00EA0F87" w:rsidRPr="00D6428B" w:rsidTr="00CD48E9">
        <w:trPr>
          <w:jc w:val="center"/>
        </w:trPr>
        <w:tc>
          <w:tcPr>
            <w:tcW w:w="2376"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4з</w:t>
            </w: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4,1</w:t>
            </w:r>
          </w:p>
        </w:tc>
        <w:tc>
          <w:tcPr>
            <w:tcW w:w="319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2600</w:t>
            </w:r>
          </w:p>
        </w:tc>
      </w:tr>
      <w:tr w:rsidR="00EA0F87" w:rsidRPr="00D6428B" w:rsidTr="00CD48E9">
        <w:trPr>
          <w:jc w:val="center"/>
        </w:trPr>
        <w:tc>
          <w:tcPr>
            <w:tcW w:w="2376"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5з</w:t>
            </w: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5,6</w:t>
            </w:r>
          </w:p>
        </w:tc>
        <w:tc>
          <w:tcPr>
            <w:tcW w:w="319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600</w:t>
            </w:r>
          </w:p>
        </w:tc>
      </w:tr>
      <w:tr w:rsidR="00EA0F87" w:rsidRPr="00D6428B" w:rsidTr="00CD48E9">
        <w:trPr>
          <w:jc w:val="center"/>
        </w:trPr>
        <w:tc>
          <w:tcPr>
            <w:tcW w:w="2376"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6з</w:t>
            </w: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5,6</w:t>
            </w:r>
          </w:p>
        </w:tc>
        <w:tc>
          <w:tcPr>
            <w:tcW w:w="319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10400</w:t>
            </w:r>
          </w:p>
        </w:tc>
      </w:tr>
      <w:tr w:rsidR="00EA0F87" w:rsidRPr="00D6428B" w:rsidTr="00CD48E9">
        <w:trPr>
          <w:jc w:val="center"/>
        </w:trPr>
        <w:tc>
          <w:tcPr>
            <w:tcW w:w="2376"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w:t>
            </w: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5,6-дан 7,0-ге дейін қоса</w:t>
            </w:r>
          </w:p>
        </w:tc>
        <w:tc>
          <w:tcPr>
            <w:tcW w:w="319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EA0F87" w:rsidRPr="00D6428B" w:rsidTr="00CD48E9">
        <w:trPr>
          <w:jc w:val="center"/>
        </w:trPr>
        <w:tc>
          <w:tcPr>
            <w:tcW w:w="2376"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w:t>
            </w: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7,0-ден 9,3-ке дейін     »</w:t>
            </w:r>
          </w:p>
        </w:tc>
        <w:tc>
          <w:tcPr>
            <w:tcW w:w="319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EA0F87" w:rsidRPr="00D6428B" w:rsidTr="00CD48E9">
        <w:trPr>
          <w:jc w:val="center"/>
        </w:trPr>
        <w:tc>
          <w:tcPr>
            <w:tcW w:w="2376"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w:t>
            </w: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9,3-тен 11,5-ке дейін    »</w:t>
            </w:r>
          </w:p>
        </w:tc>
        <w:tc>
          <w:tcPr>
            <w:tcW w:w="319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EA0F87" w:rsidRPr="00D6428B" w:rsidTr="00CD48E9">
        <w:trPr>
          <w:jc w:val="center"/>
        </w:trPr>
        <w:tc>
          <w:tcPr>
            <w:tcW w:w="2376"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12</w:t>
            </w: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11,5-тен 12,5-ке дейін   »</w:t>
            </w:r>
          </w:p>
        </w:tc>
        <w:tc>
          <w:tcPr>
            <w:tcW w:w="319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EA0F87" w:rsidRPr="00D6428B" w:rsidTr="00CD48E9">
        <w:trPr>
          <w:jc w:val="center"/>
        </w:trPr>
        <w:tc>
          <w:tcPr>
            <w:tcW w:w="2376"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14</w:t>
            </w: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12,5-тен 14,5-ке дейін   »</w:t>
            </w:r>
          </w:p>
        </w:tc>
        <w:tc>
          <w:tcPr>
            <w:tcW w:w="319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EA0F87" w:rsidRPr="00D6428B" w:rsidTr="00CD48E9">
        <w:trPr>
          <w:jc w:val="center"/>
        </w:trPr>
        <w:tc>
          <w:tcPr>
            <w:tcW w:w="2376"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16</w:t>
            </w: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14,5-тен 16,3-ке дейін   »</w:t>
            </w:r>
          </w:p>
        </w:tc>
        <w:tc>
          <w:tcPr>
            <w:tcW w:w="319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EA0F87" w:rsidRPr="00D6428B" w:rsidTr="00CD48E9">
        <w:trPr>
          <w:jc w:val="center"/>
        </w:trPr>
        <w:tc>
          <w:tcPr>
            <w:tcW w:w="2376"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w:t>
            </w: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16,3-тен 21,9-ға дейін   »</w:t>
            </w:r>
          </w:p>
        </w:tc>
        <w:tc>
          <w:tcPr>
            <w:tcW w:w="319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EA0F87" w:rsidRPr="00D6428B" w:rsidTr="00CD48E9">
        <w:trPr>
          <w:jc w:val="center"/>
        </w:trPr>
        <w:tc>
          <w:tcPr>
            <w:tcW w:w="2376"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24</w:t>
            </w: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21,9-дан 26,1-ге дейін   »</w:t>
            </w:r>
          </w:p>
        </w:tc>
        <w:tc>
          <w:tcPr>
            <w:tcW w:w="319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EA0F87" w:rsidRPr="00D6428B" w:rsidTr="00CD48E9">
        <w:trPr>
          <w:jc w:val="center"/>
        </w:trPr>
        <w:tc>
          <w:tcPr>
            <w:tcW w:w="2376"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3з/8</w:t>
            </w: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7,0-ден 9,3-ке дейін    »</w:t>
            </w:r>
          </w:p>
        </w:tc>
        <w:tc>
          <w:tcPr>
            <w:tcW w:w="319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1250</w:t>
            </w:r>
          </w:p>
        </w:tc>
      </w:tr>
      <w:tr w:rsidR="00EA0F87" w:rsidRPr="00D6428B" w:rsidTr="00CD48E9">
        <w:trPr>
          <w:jc w:val="center"/>
        </w:trPr>
        <w:tc>
          <w:tcPr>
            <w:tcW w:w="2376"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4з/6</w:t>
            </w: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5,6-дан 7,0-ге дейін     »</w:t>
            </w:r>
          </w:p>
        </w:tc>
        <w:tc>
          <w:tcPr>
            <w:tcW w:w="319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2600</w:t>
            </w:r>
          </w:p>
        </w:tc>
      </w:tr>
      <w:tr w:rsidR="00EA0F87" w:rsidRPr="00D6428B" w:rsidTr="00CD48E9">
        <w:trPr>
          <w:jc w:val="center"/>
        </w:trPr>
        <w:tc>
          <w:tcPr>
            <w:tcW w:w="2376"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4з/8</w:t>
            </w: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7,0-ден 9,3-ке дейін     »</w:t>
            </w:r>
          </w:p>
        </w:tc>
        <w:tc>
          <w:tcPr>
            <w:tcW w:w="319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2600</w:t>
            </w:r>
          </w:p>
        </w:tc>
      </w:tr>
      <w:tr w:rsidR="00EA0F87" w:rsidRPr="00D6428B" w:rsidTr="00CD48E9">
        <w:trPr>
          <w:jc w:val="center"/>
        </w:trPr>
        <w:tc>
          <w:tcPr>
            <w:tcW w:w="2376"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4з/10</w:t>
            </w: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9,3-тен 11,5-ке дейін    »</w:t>
            </w:r>
          </w:p>
        </w:tc>
        <w:tc>
          <w:tcPr>
            <w:tcW w:w="319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2600</w:t>
            </w:r>
          </w:p>
        </w:tc>
      </w:tr>
      <w:tr w:rsidR="00EA0F87" w:rsidRPr="00D6428B" w:rsidTr="00CD48E9">
        <w:trPr>
          <w:jc w:val="center"/>
        </w:trPr>
        <w:tc>
          <w:tcPr>
            <w:tcW w:w="2376"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5з/10</w:t>
            </w: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9,3-тен 11,5-ке дейін    »</w:t>
            </w:r>
          </w:p>
        </w:tc>
        <w:tc>
          <w:tcPr>
            <w:tcW w:w="319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6000</w:t>
            </w:r>
          </w:p>
        </w:tc>
      </w:tr>
      <w:tr w:rsidR="00EA0F87" w:rsidRPr="00D6428B" w:rsidTr="00CD48E9">
        <w:trPr>
          <w:jc w:val="center"/>
        </w:trPr>
        <w:tc>
          <w:tcPr>
            <w:tcW w:w="2376"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5з/12</w:t>
            </w: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11,5-тен 12,5-ке дейін   »</w:t>
            </w:r>
          </w:p>
        </w:tc>
        <w:tc>
          <w:tcPr>
            <w:tcW w:w="319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6000</w:t>
            </w:r>
          </w:p>
        </w:tc>
      </w:tr>
      <w:tr w:rsidR="00EA0F87" w:rsidRPr="00D6428B" w:rsidTr="00CD48E9">
        <w:trPr>
          <w:jc w:val="center"/>
        </w:trPr>
        <w:tc>
          <w:tcPr>
            <w:tcW w:w="2376"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5з/14</w:t>
            </w: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12,5-тен 14,5-ке дейін   »</w:t>
            </w:r>
          </w:p>
        </w:tc>
        <w:tc>
          <w:tcPr>
            <w:tcW w:w="319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6000</w:t>
            </w:r>
          </w:p>
        </w:tc>
      </w:tr>
      <w:tr w:rsidR="00EA0F87" w:rsidRPr="00D6428B" w:rsidTr="00CD48E9">
        <w:trPr>
          <w:jc w:val="center"/>
        </w:trPr>
        <w:tc>
          <w:tcPr>
            <w:tcW w:w="2376"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6з/10</w:t>
            </w: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9,3-тен 11,5-ке дейін     »</w:t>
            </w:r>
          </w:p>
        </w:tc>
        <w:tc>
          <w:tcPr>
            <w:tcW w:w="319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10400</w:t>
            </w:r>
          </w:p>
        </w:tc>
      </w:tr>
      <w:tr w:rsidR="00EA0F87" w:rsidRPr="00D6428B" w:rsidTr="00CD48E9">
        <w:trPr>
          <w:jc w:val="center"/>
        </w:trPr>
        <w:tc>
          <w:tcPr>
            <w:tcW w:w="2376"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6з/14</w:t>
            </w: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12,5-тен 14,5-ке дейін   »</w:t>
            </w:r>
          </w:p>
        </w:tc>
        <w:tc>
          <w:tcPr>
            <w:tcW w:w="319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10400</w:t>
            </w:r>
          </w:p>
        </w:tc>
      </w:tr>
      <w:tr w:rsidR="00EA0F87" w:rsidRPr="00D6428B" w:rsidTr="00CD48E9">
        <w:trPr>
          <w:jc w:val="center"/>
        </w:trPr>
        <w:tc>
          <w:tcPr>
            <w:tcW w:w="2376"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6з/18</w:t>
            </w:r>
          </w:p>
        </w:tc>
        <w:tc>
          <w:tcPr>
            <w:tcW w:w="411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14,5-тен 16,3-ке дейін   »</w:t>
            </w:r>
          </w:p>
        </w:tc>
        <w:tc>
          <w:tcPr>
            <w:tcW w:w="3191" w:type="dxa"/>
          </w:tcPr>
          <w:p w:rsidR="00EA0F87" w:rsidRPr="00D6428B" w:rsidRDefault="00EA0F87"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10400</w:t>
            </w:r>
          </w:p>
        </w:tc>
      </w:tr>
    </w:tbl>
    <w:p w:rsidR="00EA0F87" w:rsidRPr="00D6428B" w:rsidRDefault="00EA0F87"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«з» әріпі майдың барлық мезгілге жарайтынын білдіреді.</w:t>
      </w:r>
    </w:p>
    <w:p w:rsidR="00EA0F87" w:rsidRPr="00885D2C" w:rsidRDefault="00EA0F87" w:rsidP="001836FB">
      <w:pPr>
        <w:spacing w:after="0" w:line="240" w:lineRule="auto"/>
        <w:ind w:firstLine="708"/>
        <w:jc w:val="both"/>
        <w:rPr>
          <w:rFonts w:ascii="Times New Roman" w:hAnsi="Times New Roman" w:cs="Times New Roman"/>
          <w:sz w:val="30"/>
          <w:szCs w:val="30"/>
          <w:lang w:val="kk-KZ"/>
        </w:rPr>
      </w:pPr>
      <w:r w:rsidRPr="00885D2C">
        <w:rPr>
          <w:rFonts w:ascii="Times New Roman" w:hAnsi="Times New Roman" w:cs="Times New Roman"/>
          <w:i/>
          <w:sz w:val="30"/>
          <w:szCs w:val="30"/>
          <w:lang w:val="kk-KZ"/>
        </w:rPr>
        <w:lastRenderedPageBreak/>
        <w:t>Кесте 2.7</w:t>
      </w:r>
      <w:r w:rsidRPr="00885D2C">
        <w:rPr>
          <w:rFonts w:ascii="Times New Roman" w:hAnsi="Times New Roman" w:cs="Times New Roman"/>
          <w:sz w:val="30"/>
          <w:szCs w:val="30"/>
          <w:lang w:val="kk-KZ"/>
        </w:rPr>
        <w:t>. ресейлік мотор майларының қолданылу және пайдалану қасиеттері бойынша топтары (ГОСТ 17479.К-85).</w:t>
      </w:r>
    </w:p>
    <w:p w:rsidR="008C4E40" w:rsidRPr="00D6428B" w:rsidRDefault="008C4E40" w:rsidP="001836FB">
      <w:pPr>
        <w:spacing w:after="0" w:line="240" w:lineRule="auto"/>
        <w:ind w:firstLine="708"/>
        <w:jc w:val="both"/>
        <w:rPr>
          <w:rFonts w:ascii="Times New Roman" w:hAnsi="Times New Roman" w:cs="Times New Roman"/>
          <w:b/>
          <w:sz w:val="30"/>
          <w:szCs w:val="30"/>
          <w:lang w:val="kk-KZ"/>
        </w:rPr>
      </w:pPr>
    </w:p>
    <w:tbl>
      <w:tblPr>
        <w:tblStyle w:val="a4"/>
        <w:tblW w:w="9606" w:type="dxa"/>
        <w:tblLook w:val="04A0"/>
      </w:tblPr>
      <w:tblGrid>
        <w:gridCol w:w="959"/>
        <w:gridCol w:w="992"/>
        <w:gridCol w:w="7655"/>
      </w:tblGrid>
      <w:tr w:rsidR="00EA0F87" w:rsidRPr="00D6428B" w:rsidTr="00CD48E9">
        <w:tc>
          <w:tcPr>
            <w:tcW w:w="1951" w:type="dxa"/>
            <w:gridSpan w:val="2"/>
          </w:tcPr>
          <w:p w:rsidR="00EA0F87" w:rsidRPr="00885D2C" w:rsidRDefault="00EA0F87" w:rsidP="001836FB">
            <w:pPr>
              <w:jc w:val="center"/>
              <w:rPr>
                <w:rFonts w:ascii="Times New Roman" w:hAnsi="Times New Roman" w:cs="Times New Roman"/>
                <w:sz w:val="28"/>
                <w:szCs w:val="28"/>
                <w:lang w:val="kk-KZ"/>
              </w:rPr>
            </w:pPr>
            <w:r w:rsidRPr="00885D2C">
              <w:rPr>
                <w:rFonts w:ascii="Times New Roman" w:hAnsi="Times New Roman" w:cs="Times New Roman"/>
                <w:sz w:val="28"/>
                <w:szCs w:val="28"/>
                <w:lang w:val="kk-KZ"/>
              </w:rPr>
              <w:t>Пайдалану қасиеттері бойынша майдың топтары</w:t>
            </w:r>
          </w:p>
        </w:tc>
        <w:tc>
          <w:tcPr>
            <w:tcW w:w="7655" w:type="dxa"/>
          </w:tcPr>
          <w:p w:rsidR="00EA0F87" w:rsidRPr="00885D2C" w:rsidRDefault="00EA0F87" w:rsidP="001836FB">
            <w:pPr>
              <w:jc w:val="center"/>
              <w:rPr>
                <w:rFonts w:ascii="Times New Roman" w:hAnsi="Times New Roman" w:cs="Times New Roman"/>
                <w:sz w:val="28"/>
                <w:szCs w:val="28"/>
                <w:lang w:val="kk-KZ"/>
              </w:rPr>
            </w:pPr>
          </w:p>
          <w:p w:rsidR="00EA0F87" w:rsidRPr="00885D2C" w:rsidRDefault="00EA0F87" w:rsidP="001836FB">
            <w:pPr>
              <w:jc w:val="center"/>
              <w:rPr>
                <w:rFonts w:ascii="Times New Roman" w:hAnsi="Times New Roman" w:cs="Times New Roman"/>
                <w:sz w:val="28"/>
                <w:szCs w:val="28"/>
                <w:lang w:val="kk-KZ"/>
              </w:rPr>
            </w:pPr>
            <w:r w:rsidRPr="00885D2C">
              <w:rPr>
                <w:rFonts w:ascii="Times New Roman" w:hAnsi="Times New Roman" w:cs="Times New Roman"/>
                <w:sz w:val="28"/>
                <w:szCs w:val="28"/>
                <w:lang w:val="kk-KZ"/>
              </w:rPr>
              <w:t xml:space="preserve">Қолдану саласы </w:t>
            </w:r>
          </w:p>
        </w:tc>
      </w:tr>
      <w:tr w:rsidR="00EA0F87" w:rsidRPr="00A1487B" w:rsidTr="00CD48E9">
        <w:tc>
          <w:tcPr>
            <w:tcW w:w="959" w:type="dxa"/>
          </w:tcPr>
          <w:p w:rsidR="00EA0F87" w:rsidRPr="00885D2C" w:rsidRDefault="00EA0F87" w:rsidP="001836FB">
            <w:pPr>
              <w:jc w:val="center"/>
              <w:rPr>
                <w:rFonts w:ascii="Times New Roman" w:hAnsi="Times New Roman" w:cs="Times New Roman"/>
                <w:sz w:val="28"/>
                <w:szCs w:val="28"/>
                <w:lang w:val="kk-KZ"/>
              </w:rPr>
            </w:pPr>
            <w:r w:rsidRPr="00885D2C">
              <w:rPr>
                <w:rFonts w:ascii="Times New Roman" w:hAnsi="Times New Roman" w:cs="Times New Roman"/>
                <w:sz w:val="28"/>
                <w:szCs w:val="28"/>
                <w:lang w:val="kk-KZ"/>
              </w:rPr>
              <w:t>А</w:t>
            </w:r>
          </w:p>
        </w:tc>
        <w:tc>
          <w:tcPr>
            <w:tcW w:w="992" w:type="dxa"/>
          </w:tcPr>
          <w:p w:rsidR="00EA0F87" w:rsidRPr="00885D2C" w:rsidRDefault="00EA0F87" w:rsidP="001836FB">
            <w:pPr>
              <w:jc w:val="center"/>
              <w:rPr>
                <w:rFonts w:ascii="Times New Roman" w:hAnsi="Times New Roman" w:cs="Times New Roman"/>
                <w:sz w:val="28"/>
                <w:szCs w:val="28"/>
                <w:lang w:val="kk-KZ"/>
              </w:rPr>
            </w:pPr>
          </w:p>
        </w:tc>
        <w:tc>
          <w:tcPr>
            <w:tcW w:w="7655" w:type="dxa"/>
          </w:tcPr>
          <w:p w:rsidR="00EA0F87" w:rsidRPr="00885D2C" w:rsidRDefault="00EA0F87" w:rsidP="001836FB">
            <w:pPr>
              <w:jc w:val="both"/>
              <w:rPr>
                <w:rFonts w:ascii="Times New Roman" w:hAnsi="Times New Roman" w:cs="Times New Roman"/>
                <w:sz w:val="28"/>
                <w:szCs w:val="28"/>
                <w:lang w:val="kk-KZ"/>
              </w:rPr>
            </w:pPr>
            <w:r w:rsidRPr="00885D2C">
              <w:rPr>
                <w:rFonts w:ascii="Times New Roman" w:hAnsi="Times New Roman" w:cs="Times New Roman"/>
                <w:sz w:val="28"/>
                <w:szCs w:val="28"/>
                <w:lang w:val="kk-KZ"/>
              </w:rPr>
              <w:t>Жылдамтылмаған бензинді қозғалтқыштар мен дизельдер</w:t>
            </w:r>
          </w:p>
        </w:tc>
      </w:tr>
      <w:tr w:rsidR="00EA0F87" w:rsidRPr="00A1487B" w:rsidTr="00CD48E9">
        <w:tc>
          <w:tcPr>
            <w:tcW w:w="959" w:type="dxa"/>
            <w:vMerge w:val="restart"/>
          </w:tcPr>
          <w:p w:rsidR="00EA0F87" w:rsidRPr="00885D2C" w:rsidRDefault="00EA0F87" w:rsidP="001836FB">
            <w:pPr>
              <w:jc w:val="center"/>
              <w:rPr>
                <w:rFonts w:ascii="Times New Roman" w:hAnsi="Times New Roman" w:cs="Times New Roman"/>
                <w:sz w:val="28"/>
                <w:szCs w:val="28"/>
                <w:lang w:val="kk-KZ"/>
              </w:rPr>
            </w:pPr>
          </w:p>
          <w:p w:rsidR="00EA0F87" w:rsidRPr="00885D2C" w:rsidRDefault="00EA0F87" w:rsidP="001836FB">
            <w:pPr>
              <w:jc w:val="center"/>
              <w:rPr>
                <w:rFonts w:ascii="Times New Roman" w:hAnsi="Times New Roman" w:cs="Times New Roman"/>
                <w:sz w:val="28"/>
                <w:szCs w:val="28"/>
                <w:lang w:val="kk-KZ"/>
              </w:rPr>
            </w:pPr>
            <w:r w:rsidRPr="00885D2C">
              <w:rPr>
                <w:rFonts w:ascii="Times New Roman" w:hAnsi="Times New Roman" w:cs="Times New Roman"/>
                <w:sz w:val="28"/>
                <w:szCs w:val="28"/>
                <w:lang w:val="kk-KZ"/>
              </w:rPr>
              <w:t>Б</w:t>
            </w:r>
          </w:p>
          <w:p w:rsidR="00EA0F87" w:rsidRPr="00885D2C" w:rsidRDefault="00EA0F87" w:rsidP="001836FB">
            <w:pPr>
              <w:jc w:val="center"/>
              <w:rPr>
                <w:rFonts w:ascii="Times New Roman" w:hAnsi="Times New Roman" w:cs="Times New Roman"/>
                <w:sz w:val="28"/>
                <w:szCs w:val="28"/>
                <w:lang w:val="kk-KZ"/>
              </w:rPr>
            </w:pPr>
          </w:p>
        </w:tc>
        <w:tc>
          <w:tcPr>
            <w:tcW w:w="992" w:type="dxa"/>
          </w:tcPr>
          <w:p w:rsidR="00EA0F87" w:rsidRPr="00885D2C" w:rsidRDefault="00EA0F87" w:rsidP="001836FB">
            <w:pPr>
              <w:jc w:val="center"/>
              <w:rPr>
                <w:rFonts w:ascii="Times New Roman" w:hAnsi="Times New Roman" w:cs="Times New Roman"/>
                <w:sz w:val="28"/>
                <w:szCs w:val="28"/>
                <w:lang w:val="kk-KZ"/>
              </w:rPr>
            </w:pPr>
          </w:p>
          <w:p w:rsidR="00EA0F87" w:rsidRPr="00885D2C" w:rsidRDefault="00EA0F87" w:rsidP="001836FB">
            <w:pPr>
              <w:jc w:val="center"/>
              <w:rPr>
                <w:rFonts w:ascii="Times New Roman" w:hAnsi="Times New Roman" w:cs="Times New Roman"/>
                <w:sz w:val="28"/>
                <w:szCs w:val="28"/>
                <w:lang w:val="kk-KZ"/>
              </w:rPr>
            </w:pPr>
            <w:r w:rsidRPr="00885D2C">
              <w:rPr>
                <w:rFonts w:ascii="Times New Roman" w:hAnsi="Times New Roman" w:cs="Times New Roman"/>
                <w:sz w:val="28"/>
                <w:szCs w:val="28"/>
                <w:lang w:val="kk-KZ"/>
              </w:rPr>
              <w:t>Б1</w:t>
            </w:r>
          </w:p>
        </w:tc>
        <w:tc>
          <w:tcPr>
            <w:tcW w:w="7655" w:type="dxa"/>
          </w:tcPr>
          <w:p w:rsidR="00EA0F87" w:rsidRPr="00885D2C" w:rsidRDefault="00EA0F87" w:rsidP="001836FB">
            <w:pPr>
              <w:jc w:val="both"/>
              <w:rPr>
                <w:rFonts w:ascii="Times New Roman" w:hAnsi="Times New Roman" w:cs="Times New Roman"/>
                <w:sz w:val="28"/>
                <w:szCs w:val="28"/>
                <w:lang w:val="kk-KZ"/>
              </w:rPr>
            </w:pPr>
            <w:r w:rsidRPr="00885D2C">
              <w:rPr>
                <w:rFonts w:ascii="Times New Roman" w:hAnsi="Times New Roman" w:cs="Times New Roman"/>
                <w:sz w:val="28"/>
                <w:szCs w:val="28"/>
                <w:lang w:val="kk-KZ"/>
              </w:rPr>
              <w:t>Жоғары температуралы қабаттардың және подшипниктердің коррозиясының түзілуіне әкелетін жағдайларда жұмыс істейтін аз жылдамдатылған бензинді қозғалтқыштар</w:t>
            </w:r>
          </w:p>
        </w:tc>
      </w:tr>
      <w:tr w:rsidR="00EA0F87" w:rsidRPr="00D6428B" w:rsidTr="00CD48E9">
        <w:tc>
          <w:tcPr>
            <w:tcW w:w="959" w:type="dxa"/>
            <w:vMerge/>
          </w:tcPr>
          <w:p w:rsidR="00EA0F87" w:rsidRPr="00885D2C" w:rsidRDefault="00EA0F87" w:rsidP="001836FB">
            <w:pPr>
              <w:jc w:val="center"/>
              <w:rPr>
                <w:rFonts w:ascii="Times New Roman" w:hAnsi="Times New Roman" w:cs="Times New Roman"/>
                <w:sz w:val="28"/>
                <w:szCs w:val="28"/>
                <w:lang w:val="kk-KZ"/>
              </w:rPr>
            </w:pPr>
          </w:p>
        </w:tc>
        <w:tc>
          <w:tcPr>
            <w:tcW w:w="992" w:type="dxa"/>
          </w:tcPr>
          <w:p w:rsidR="00EA0F87" w:rsidRPr="00885D2C" w:rsidRDefault="00EA0F87" w:rsidP="001836FB">
            <w:pPr>
              <w:jc w:val="center"/>
              <w:rPr>
                <w:rFonts w:ascii="Times New Roman" w:hAnsi="Times New Roman" w:cs="Times New Roman"/>
                <w:sz w:val="28"/>
                <w:szCs w:val="28"/>
                <w:lang w:val="kk-KZ"/>
              </w:rPr>
            </w:pPr>
            <w:r w:rsidRPr="00885D2C">
              <w:rPr>
                <w:rFonts w:ascii="Times New Roman" w:hAnsi="Times New Roman" w:cs="Times New Roman"/>
                <w:sz w:val="28"/>
                <w:szCs w:val="28"/>
                <w:lang w:val="kk-KZ"/>
              </w:rPr>
              <w:t>Б2</w:t>
            </w:r>
          </w:p>
        </w:tc>
        <w:tc>
          <w:tcPr>
            <w:tcW w:w="7655" w:type="dxa"/>
          </w:tcPr>
          <w:p w:rsidR="00EA0F87" w:rsidRPr="00885D2C" w:rsidRDefault="00EA0F87" w:rsidP="001836FB">
            <w:pPr>
              <w:jc w:val="both"/>
              <w:rPr>
                <w:rFonts w:ascii="Times New Roman" w:hAnsi="Times New Roman" w:cs="Times New Roman"/>
                <w:sz w:val="28"/>
                <w:szCs w:val="28"/>
                <w:lang w:val="kk-KZ"/>
              </w:rPr>
            </w:pPr>
            <w:r w:rsidRPr="00885D2C">
              <w:rPr>
                <w:rFonts w:ascii="Times New Roman" w:hAnsi="Times New Roman" w:cs="Times New Roman"/>
                <w:sz w:val="28"/>
                <w:szCs w:val="28"/>
                <w:lang w:val="kk-KZ"/>
              </w:rPr>
              <w:t>Аз жылдамдатылған дизельдер</w:t>
            </w:r>
          </w:p>
        </w:tc>
      </w:tr>
      <w:tr w:rsidR="00EA0F87" w:rsidRPr="00A1487B" w:rsidTr="00CD48E9">
        <w:tc>
          <w:tcPr>
            <w:tcW w:w="959" w:type="dxa"/>
            <w:vMerge w:val="restart"/>
          </w:tcPr>
          <w:p w:rsidR="00EA0F87" w:rsidRPr="00885D2C" w:rsidRDefault="00EA0F87" w:rsidP="001836FB">
            <w:pPr>
              <w:jc w:val="center"/>
              <w:rPr>
                <w:rFonts w:ascii="Times New Roman" w:hAnsi="Times New Roman" w:cs="Times New Roman"/>
                <w:sz w:val="28"/>
                <w:szCs w:val="28"/>
                <w:lang w:val="kk-KZ"/>
              </w:rPr>
            </w:pPr>
          </w:p>
          <w:p w:rsidR="00EA0F87" w:rsidRPr="00885D2C" w:rsidRDefault="00EA0F87" w:rsidP="001836FB">
            <w:pPr>
              <w:jc w:val="center"/>
              <w:rPr>
                <w:rFonts w:ascii="Times New Roman" w:hAnsi="Times New Roman" w:cs="Times New Roman"/>
                <w:sz w:val="28"/>
                <w:szCs w:val="28"/>
                <w:lang w:val="kk-KZ"/>
              </w:rPr>
            </w:pPr>
          </w:p>
          <w:p w:rsidR="00EA0F87" w:rsidRPr="00885D2C" w:rsidRDefault="00EA0F87" w:rsidP="001836FB">
            <w:pPr>
              <w:jc w:val="center"/>
              <w:rPr>
                <w:rFonts w:ascii="Times New Roman" w:hAnsi="Times New Roman" w:cs="Times New Roman"/>
                <w:sz w:val="28"/>
                <w:szCs w:val="28"/>
                <w:lang w:val="kk-KZ"/>
              </w:rPr>
            </w:pPr>
            <w:r w:rsidRPr="00885D2C">
              <w:rPr>
                <w:rFonts w:ascii="Times New Roman" w:hAnsi="Times New Roman" w:cs="Times New Roman"/>
                <w:sz w:val="28"/>
                <w:szCs w:val="28"/>
                <w:lang w:val="kk-KZ"/>
              </w:rPr>
              <w:t>В</w:t>
            </w:r>
          </w:p>
        </w:tc>
        <w:tc>
          <w:tcPr>
            <w:tcW w:w="992" w:type="dxa"/>
          </w:tcPr>
          <w:p w:rsidR="00EA0F87" w:rsidRPr="00885D2C" w:rsidRDefault="00EA0F87" w:rsidP="001836FB">
            <w:pPr>
              <w:jc w:val="center"/>
              <w:rPr>
                <w:rFonts w:ascii="Times New Roman" w:hAnsi="Times New Roman" w:cs="Times New Roman"/>
                <w:sz w:val="28"/>
                <w:szCs w:val="28"/>
                <w:lang w:val="kk-KZ"/>
              </w:rPr>
            </w:pPr>
          </w:p>
          <w:p w:rsidR="00EA0F87" w:rsidRPr="00885D2C" w:rsidRDefault="00EA0F87" w:rsidP="001836FB">
            <w:pPr>
              <w:jc w:val="center"/>
              <w:rPr>
                <w:rFonts w:ascii="Times New Roman" w:hAnsi="Times New Roman" w:cs="Times New Roman"/>
                <w:sz w:val="28"/>
                <w:szCs w:val="28"/>
                <w:lang w:val="kk-KZ"/>
              </w:rPr>
            </w:pPr>
            <w:r w:rsidRPr="00885D2C">
              <w:rPr>
                <w:rFonts w:ascii="Times New Roman" w:hAnsi="Times New Roman" w:cs="Times New Roman"/>
                <w:sz w:val="28"/>
                <w:szCs w:val="28"/>
                <w:lang w:val="kk-KZ"/>
              </w:rPr>
              <w:t>В1</w:t>
            </w:r>
          </w:p>
        </w:tc>
        <w:tc>
          <w:tcPr>
            <w:tcW w:w="7655" w:type="dxa"/>
          </w:tcPr>
          <w:p w:rsidR="00EA0F87" w:rsidRPr="00885D2C" w:rsidRDefault="00EA0F87" w:rsidP="001836FB">
            <w:pPr>
              <w:jc w:val="both"/>
              <w:rPr>
                <w:rFonts w:ascii="Times New Roman" w:hAnsi="Times New Roman" w:cs="Times New Roman"/>
                <w:sz w:val="28"/>
                <w:szCs w:val="28"/>
                <w:lang w:val="kk-KZ"/>
              </w:rPr>
            </w:pPr>
            <w:r w:rsidRPr="00885D2C">
              <w:rPr>
                <w:rFonts w:ascii="Times New Roman" w:hAnsi="Times New Roman" w:cs="Times New Roman"/>
                <w:sz w:val="28"/>
                <w:szCs w:val="28"/>
                <w:lang w:val="kk-KZ"/>
              </w:rPr>
              <w:t>Майдың тотығуына әкелетін және қалдықтардың барлық түрлерінің түзілуіне әкелетін жағдайларда жұмыс жасайтын орта жылдамдатылған бензинді қозғалтқыштар</w:t>
            </w:r>
          </w:p>
        </w:tc>
      </w:tr>
      <w:tr w:rsidR="00EA0F87" w:rsidRPr="00A1487B" w:rsidTr="00CD48E9">
        <w:tc>
          <w:tcPr>
            <w:tcW w:w="959" w:type="dxa"/>
            <w:vMerge/>
          </w:tcPr>
          <w:p w:rsidR="00EA0F87" w:rsidRPr="00885D2C" w:rsidRDefault="00EA0F87" w:rsidP="001836FB">
            <w:pPr>
              <w:jc w:val="center"/>
              <w:rPr>
                <w:rFonts w:ascii="Times New Roman" w:hAnsi="Times New Roman" w:cs="Times New Roman"/>
                <w:sz w:val="28"/>
                <w:szCs w:val="28"/>
                <w:lang w:val="kk-KZ"/>
              </w:rPr>
            </w:pPr>
          </w:p>
        </w:tc>
        <w:tc>
          <w:tcPr>
            <w:tcW w:w="992" w:type="dxa"/>
          </w:tcPr>
          <w:p w:rsidR="00EA0F87" w:rsidRPr="00885D2C" w:rsidRDefault="00EA0F87" w:rsidP="001836FB">
            <w:pPr>
              <w:jc w:val="center"/>
              <w:rPr>
                <w:rFonts w:ascii="Times New Roman" w:hAnsi="Times New Roman" w:cs="Times New Roman"/>
                <w:sz w:val="28"/>
                <w:szCs w:val="28"/>
                <w:lang w:val="kk-KZ"/>
              </w:rPr>
            </w:pPr>
          </w:p>
          <w:p w:rsidR="00EA0F87" w:rsidRPr="00885D2C" w:rsidRDefault="00EA0F87" w:rsidP="001836FB">
            <w:pPr>
              <w:jc w:val="center"/>
              <w:rPr>
                <w:rFonts w:ascii="Times New Roman" w:hAnsi="Times New Roman" w:cs="Times New Roman"/>
                <w:sz w:val="28"/>
                <w:szCs w:val="28"/>
                <w:lang w:val="kk-KZ"/>
              </w:rPr>
            </w:pPr>
            <w:r w:rsidRPr="00885D2C">
              <w:rPr>
                <w:rFonts w:ascii="Times New Roman" w:hAnsi="Times New Roman" w:cs="Times New Roman"/>
                <w:sz w:val="28"/>
                <w:szCs w:val="28"/>
                <w:lang w:val="kk-KZ"/>
              </w:rPr>
              <w:t>В2</w:t>
            </w:r>
          </w:p>
        </w:tc>
        <w:tc>
          <w:tcPr>
            <w:tcW w:w="7655" w:type="dxa"/>
          </w:tcPr>
          <w:p w:rsidR="00EA0F87" w:rsidRPr="00885D2C" w:rsidRDefault="00EA0F87" w:rsidP="001836FB">
            <w:pPr>
              <w:jc w:val="both"/>
              <w:rPr>
                <w:rFonts w:ascii="Times New Roman" w:hAnsi="Times New Roman" w:cs="Times New Roman"/>
                <w:sz w:val="28"/>
                <w:szCs w:val="28"/>
                <w:lang w:val="kk-KZ"/>
              </w:rPr>
            </w:pPr>
            <w:r w:rsidRPr="00885D2C">
              <w:rPr>
                <w:rFonts w:ascii="Times New Roman" w:hAnsi="Times New Roman" w:cs="Times New Roman"/>
                <w:sz w:val="28"/>
                <w:szCs w:val="28"/>
                <w:lang w:val="kk-KZ"/>
              </w:rPr>
              <w:t xml:space="preserve">Орта жылдамдатылған, олар майлардың антикоррозиялық, тозуға қарсы қасиеттеріне деген қатаң талаптарды талап етеді және жоғары температуралы қалдықтардың түзілуінің алдын алу қабілеттеріне ие </w:t>
            </w:r>
          </w:p>
        </w:tc>
      </w:tr>
      <w:tr w:rsidR="00EA0F87" w:rsidRPr="00A1487B" w:rsidTr="00CD48E9">
        <w:tc>
          <w:tcPr>
            <w:tcW w:w="959" w:type="dxa"/>
            <w:vMerge w:val="restart"/>
          </w:tcPr>
          <w:p w:rsidR="00EA0F87" w:rsidRPr="00885D2C" w:rsidRDefault="00EA0F87" w:rsidP="001836FB">
            <w:pPr>
              <w:jc w:val="center"/>
              <w:rPr>
                <w:rFonts w:ascii="Times New Roman" w:hAnsi="Times New Roman" w:cs="Times New Roman"/>
                <w:sz w:val="28"/>
                <w:szCs w:val="28"/>
                <w:lang w:val="kk-KZ"/>
              </w:rPr>
            </w:pPr>
          </w:p>
          <w:p w:rsidR="00EA0F87" w:rsidRPr="00885D2C" w:rsidRDefault="00EA0F87" w:rsidP="001836FB">
            <w:pPr>
              <w:jc w:val="center"/>
              <w:rPr>
                <w:rFonts w:ascii="Times New Roman" w:hAnsi="Times New Roman" w:cs="Times New Roman"/>
                <w:sz w:val="28"/>
                <w:szCs w:val="28"/>
                <w:lang w:val="kk-KZ"/>
              </w:rPr>
            </w:pPr>
          </w:p>
          <w:p w:rsidR="00EA0F87" w:rsidRPr="00885D2C" w:rsidRDefault="00EA0F87" w:rsidP="001836FB">
            <w:pPr>
              <w:jc w:val="center"/>
              <w:rPr>
                <w:rFonts w:ascii="Times New Roman" w:hAnsi="Times New Roman" w:cs="Times New Roman"/>
                <w:sz w:val="28"/>
                <w:szCs w:val="28"/>
                <w:lang w:val="kk-KZ"/>
              </w:rPr>
            </w:pPr>
            <w:r w:rsidRPr="00885D2C">
              <w:rPr>
                <w:rFonts w:ascii="Times New Roman" w:hAnsi="Times New Roman" w:cs="Times New Roman"/>
                <w:sz w:val="28"/>
                <w:szCs w:val="28"/>
                <w:lang w:val="kk-KZ"/>
              </w:rPr>
              <w:t>Г</w:t>
            </w:r>
          </w:p>
        </w:tc>
        <w:tc>
          <w:tcPr>
            <w:tcW w:w="992" w:type="dxa"/>
          </w:tcPr>
          <w:p w:rsidR="00EA0F87" w:rsidRPr="00885D2C" w:rsidRDefault="00EA0F87" w:rsidP="001836FB">
            <w:pPr>
              <w:jc w:val="center"/>
              <w:rPr>
                <w:rFonts w:ascii="Times New Roman" w:hAnsi="Times New Roman" w:cs="Times New Roman"/>
                <w:sz w:val="28"/>
                <w:szCs w:val="28"/>
                <w:lang w:val="kk-KZ"/>
              </w:rPr>
            </w:pPr>
          </w:p>
          <w:p w:rsidR="00EA0F87" w:rsidRPr="00885D2C" w:rsidRDefault="00EA0F87" w:rsidP="001836FB">
            <w:pPr>
              <w:jc w:val="center"/>
              <w:rPr>
                <w:rFonts w:ascii="Times New Roman" w:hAnsi="Times New Roman" w:cs="Times New Roman"/>
                <w:sz w:val="28"/>
                <w:szCs w:val="28"/>
                <w:lang w:val="kk-KZ"/>
              </w:rPr>
            </w:pPr>
            <w:r w:rsidRPr="00885D2C">
              <w:rPr>
                <w:rFonts w:ascii="Times New Roman" w:hAnsi="Times New Roman" w:cs="Times New Roman"/>
                <w:sz w:val="28"/>
                <w:szCs w:val="28"/>
                <w:lang w:val="kk-KZ"/>
              </w:rPr>
              <w:t>Г1</w:t>
            </w:r>
          </w:p>
        </w:tc>
        <w:tc>
          <w:tcPr>
            <w:tcW w:w="7655" w:type="dxa"/>
          </w:tcPr>
          <w:p w:rsidR="00EA0F87" w:rsidRPr="00885D2C" w:rsidRDefault="00EA0F87" w:rsidP="001836FB">
            <w:pPr>
              <w:jc w:val="both"/>
              <w:rPr>
                <w:rFonts w:ascii="Times New Roman" w:hAnsi="Times New Roman" w:cs="Times New Roman"/>
                <w:sz w:val="28"/>
                <w:szCs w:val="28"/>
                <w:lang w:val="kk-KZ"/>
              </w:rPr>
            </w:pPr>
            <w:r w:rsidRPr="00885D2C">
              <w:rPr>
                <w:rFonts w:ascii="Times New Roman" w:hAnsi="Times New Roman" w:cs="Times New Roman"/>
                <w:sz w:val="28"/>
                <w:szCs w:val="28"/>
                <w:lang w:val="kk-KZ"/>
              </w:rPr>
              <w:t>Майдың тотығуына, қалдықтардың  барлық түрлерінің және коррозияның түзілуіне әкелетін ауыр пайдалану жағдайларында жұмыс істейтін жоғары жылдамдатылған бензинді қоозғалтқыштар</w:t>
            </w:r>
          </w:p>
        </w:tc>
      </w:tr>
      <w:tr w:rsidR="00EA0F87" w:rsidRPr="00A1487B" w:rsidTr="00CD48E9">
        <w:tc>
          <w:tcPr>
            <w:tcW w:w="959" w:type="dxa"/>
            <w:vMerge/>
          </w:tcPr>
          <w:p w:rsidR="00EA0F87" w:rsidRPr="00885D2C" w:rsidRDefault="00EA0F87" w:rsidP="001836FB">
            <w:pPr>
              <w:jc w:val="center"/>
              <w:rPr>
                <w:rFonts w:ascii="Times New Roman" w:hAnsi="Times New Roman" w:cs="Times New Roman"/>
                <w:sz w:val="28"/>
                <w:szCs w:val="28"/>
                <w:lang w:val="kk-KZ"/>
              </w:rPr>
            </w:pPr>
          </w:p>
        </w:tc>
        <w:tc>
          <w:tcPr>
            <w:tcW w:w="992" w:type="dxa"/>
          </w:tcPr>
          <w:p w:rsidR="00EA0F87" w:rsidRPr="00885D2C" w:rsidRDefault="00EA0F87" w:rsidP="001836FB">
            <w:pPr>
              <w:jc w:val="center"/>
              <w:rPr>
                <w:rFonts w:ascii="Times New Roman" w:hAnsi="Times New Roman" w:cs="Times New Roman"/>
                <w:sz w:val="28"/>
                <w:szCs w:val="28"/>
                <w:lang w:val="kk-KZ"/>
              </w:rPr>
            </w:pPr>
          </w:p>
          <w:p w:rsidR="00EA0F87" w:rsidRPr="00885D2C" w:rsidRDefault="00EA0F87" w:rsidP="001836FB">
            <w:pPr>
              <w:jc w:val="center"/>
              <w:rPr>
                <w:rFonts w:ascii="Times New Roman" w:hAnsi="Times New Roman" w:cs="Times New Roman"/>
                <w:sz w:val="28"/>
                <w:szCs w:val="28"/>
                <w:lang w:val="kk-KZ"/>
              </w:rPr>
            </w:pPr>
            <w:r w:rsidRPr="00885D2C">
              <w:rPr>
                <w:rFonts w:ascii="Times New Roman" w:hAnsi="Times New Roman" w:cs="Times New Roman"/>
                <w:sz w:val="28"/>
                <w:szCs w:val="28"/>
                <w:lang w:val="kk-KZ"/>
              </w:rPr>
              <w:t>Г2</w:t>
            </w:r>
          </w:p>
        </w:tc>
        <w:tc>
          <w:tcPr>
            <w:tcW w:w="7655" w:type="dxa"/>
          </w:tcPr>
          <w:p w:rsidR="00EA0F87" w:rsidRPr="00885D2C" w:rsidRDefault="00EA0F87" w:rsidP="001836FB">
            <w:pPr>
              <w:jc w:val="both"/>
              <w:rPr>
                <w:rFonts w:ascii="Times New Roman" w:hAnsi="Times New Roman" w:cs="Times New Roman"/>
                <w:sz w:val="28"/>
                <w:szCs w:val="28"/>
                <w:lang w:val="kk-KZ"/>
              </w:rPr>
            </w:pPr>
            <w:r w:rsidRPr="00885D2C">
              <w:rPr>
                <w:rFonts w:ascii="Times New Roman" w:hAnsi="Times New Roman" w:cs="Times New Roman"/>
                <w:sz w:val="28"/>
                <w:szCs w:val="28"/>
                <w:lang w:val="kk-KZ"/>
              </w:rPr>
              <w:t>Жоғары температуралы қалдықтардың түзілуіне әкелетін пайдалану жағдайларында жұмыс істейтін қысымсыз немесе белгілі қысымдағы жоғары жылдамдатылған дизельдер</w:t>
            </w:r>
          </w:p>
        </w:tc>
      </w:tr>
      <w:tr w:rsidR="00EA0F87" w:rsidRPr="00A1487B" w:rsidTr="00CD48E9">
        <w:tc>
          <w:tcPr>
            <w:tcW w:w="959" w:type="dxa"/>
            <w:vMerge w:val="restart"/>
          </w:tcPr>
          <w:p w:rsidR="00EA0F87" w:rsidRPr="00885D2C" w:rsidRDefault="00EA0F87" w:rsidP="001836FB">
            <w:pPr>
              <w:jc w:val="center"/>
              <w:rPr>
                <w:rFonts w:ascii="Times New Roman" w:hAnsi="Times New Roman" w:cs="Times New Roman"/>
                <w:sz w:val="28"/>
                <w:szCs w:val="28"/>
                <w:lang w:val="kk-KZ"/>
              </w:rPr>
            </w:pPr>
          </w:p>
          <w:p w:rsidR="00EA0F87" w:rsidRPr="00885D2C" w:rsidRDefault="00EA0F87" w:rsidP="001836FB">
            <w:pPr>
              <w:jc w:val="center"/>
              <w:rPr>
                <w:rFonts w:ascii="Times New Roman" w:hAnsi="Times New Roman" w:cs="Times New Roman"/>
                <w:sz w:val="28"/>
                <w:szCs w:val="28"/>
                <w:lang w:val="kk-KZ"/>
              </w:rPr>
            </w:pPr>
          </w:p>
          <w:p w:rsidR="00EA0F87" w:rsidRPr="00885D2C" w:rsidRDefault="00EA0F87" w:rsidP="001836FB">
            <w:pPr>
              <w:jc w:val="center"/>
              <w:rPr>
                <w:rFonts w:ascii="Times New Roman" w:hAnsi="Times New Roman" w:cs="Times New Roman"/>
                <w:sz w:val="28"/>
                <w:szCs w:val="28"/>
                <w:lang w:val="kk-KZ"/>
              </w:rPr>
            </w:pPr>
          </w:p>
          <w:p w:rsidR="00EA0F87" w:rsidRPr="00885D2C" w:rsidRDefault="00EA0F87" w:rsidP="001836FB">
            <w:pPr>
              <w:jc w:val="center"/>
              <w:rPr>
                <w:rFonts w:ascii="Times New Roman" w:hAnsi="Times New Roman" w:cs="Times New Roman"/>
                <w:sz w:val="28"/>
                <w:szCs w:val="28"/>
                <w:lang w:val="kk-KZ"/>
              </w:rPr>
            </w:pPr>
            <w:r w:rsidRPr="00885D2C">
              <w:rPr>
                <w:rFonts w:ascii="Times New Roman" w:hAnsi="Times New Roman" w:cs="Times New Roman"/>
                <w:sz w:val="28"/>
                <w:szCs w:val="28"/>
                <w:lang w:val="kk-KZ"/>
              </w:rPr>
              <w:t>Д</w:t>
            </w:r>
          </w:p>
        </w:tc>
        <w:tc>
          <w:tcPr>
            <w:tcW w:w="992" w:type="dxa"/>
          </w:tcPr>
          <w:p w:rsidR="00EA0F87" w:rsidRPr="00885D2C" w:rsidRDefault="00EA0F87" w:rsidP="001836FB">
            <w:pPr>
              <w:jc w:val="center"/>
              <w:rPr>
                <w:rFonts w:ascii="Times New Roman" w:hAnsi="Times New Roman" w:cs="Times New Roman"/>
                <w:sz w:val="28"/>
                <w:szCs w:val="28"/>
                <w:lang w:val="kk-KZ"/>
              </w:rPr>
            </w:pPr>
            <w:r w:rsidRPr="00885D2C">
              <w:rPr>
                <w:rFonts w:ascii="Times New Roman" w:hAnsi="Times New Roman" w:cs="Times New Roman"/>
                <w:sz w:val="28"/>
                <w:szCs w:val="28"/>
                <w:lang w:val="kk-KZ"/>
              </w:rPr>
              <w:t>Д1</w:t>
            </w:r>
          </w:p>
        </w:tc>
        <w:tc>
          <w:tcPr>
            <w:tcW w:w="7655" w:type="dxa"/>
          </w:tcPr>
          <w:p w:rsidR="00EA0F87" w:rsidRPr="00885D2C" w:rsidRDefault="00EA0F87" w:rsidP="001836FB">
            <w:pPr>
              <w:jc w:val="both"/>
              <w:rPr>
                <w:rFonts w:ascii="Times New Roman" w:hAnsi="Times New Roman" w:cs="Times New Roman"/>
                <w:sz w:val="28"/>
                <w:szCs w:val="28"/>
                <w:lang w:val="kk-KZ"/>
              </w:rPr>
            </w:pPr>
            <w:r w:rsidRPr="00885D2C">
              <w:rPr>
                <w:rFonts w:ascii="Times New Roman" w:hAnsi="Times New Roman" w:cs="Times New Roman"/>
                <w:sz w:val="28"/>
                <w:szCs w:val="28"/>
                <w:lang w:val="kk-KZ"/>
              </w:rPr>
              <w:t>Г1 тобының майларынан да ауыр пайдалану жағдайларында жұмыс жасайтын жоғары жылдамдатылған бензинді қозғалтқыштар</w:t>
            </w:r>
          </w:p>
        </w:tc>
      </w:tr>
      <w:tr w:rsidR="00EA0F87" w:rsidRPr="00A1487B" w:rsidTr="00CD48E9">
        <w:tc>
          <w:tcPr>
            <w:tcW w:w="959" w:type="dxa"/>
            <w:vMerge/>
          </w:tcPr>
          <w:p w:rsidR="00EA0F87" w:rsidRPr="00885D2C" w:rsidRDefault="00EA0F87" w:rsidP="001836FB">
            <w:pPr>
              <w:jc w:val="center"/>
              <w:rPr>
                <w:rFonts w:ascii="Times New Roman" w:hAnsi="Times New Roman" w:cs="Times New Roman"/>
                <w:sz w:val="28"/>
                <w:szCs w:val="28"/>
                <w:lang w:val="kk-KZ"/>
              </w:rPr>
            </w:pPr>
          </w:p>
        </w:tc>
        <w:tc>
          <w:tcPr>
            <w:tcW w:w="992" w:type="dxa"/>
          </w:tcPr>
          <w:p w:rsidR="00EA0F87" w:rsidRPr="00885D2C" w:rsidRDefault="00EA0F87" w:rsidP="001836FB">
            <w:pPr>
              <w:jc w:val="center"/>
              <w:rPr>
                <w:rFonts w:ascii="Times New Roman" w:hAnsi="Times New Roman" w:cs="Times New Roman"/>
                <w:sz w:val="28"/>
                <w:szCs w:val="28"/>
                <w:lang w:val="kk-KZ"/>
              </w:rPr>
            </w:pPr>
          </w:p>
          <w:p w:rsidR="00EA0F87" w:rsidRPr="00885D2C" w:rsidRDefault="00EA0F87" w:rsidP="001836FB">
            <w:pPr>
              <w:jc w:val="center"/>
              <w:rPr>
                <w:rFonts w:ascii="Times New Roman" w:hAnsi="Times New Roman" w:cs="Times New Roman"/>
                <w:sz w:val="28"/>
                <w:szCs w:val="28"/>
                <w:lang w:val="kk-KZ"/>
              </w:rPr>
            </w:pPr>
          </w:p>
          <w:p w:rsidR="00EA0F87" w:rsidRPr="00885D2C" w:rsidRDefault="00EA0F87" w:rsidP="001836FB">
            <w:pPr>
              <w:jc w:val="center"/>
              <w:rPr>
                <w:rFonts w:ascii="Times New Roman" w:hAnsi="Times New Roman" w:cs="Times New Roman"/>
                <w:sz w:val="28"/>
                <w:szCs w:val="28"/>
                <w:lang w:val="kk-KZ"/>
              </w:rPr>
            </w:pPr>
            <w:r w:rsidRPr="00885D2C">
              <w:rPr>
                <w:rFonts w:ascii="Times New Roman" w:hAnsi="Times New Roman" w:cs="Times New Roman"/>
                <w:sz w:val="28"/>
                <w:szCs w:val="28"/>
                <w:lang w:val="kk-KZ"/>
              </w:rPr>
              <w:t>Д2</w:t>
            </w:r>
          </w:p>
        </w:tc>
        <w:tc>
          <w:tcPr>
            <w:tcW w:w="7655" w:type="dxa"/>
          </w:tcPr>
          <w:p w:rsidR="00EA0F87" w:rsidRPr="00885D2C" w:rsidRDefault="00EA0F87" w:rsidP="001836FB">
            <w:pPr>
              <w:jc w:val="both"/>
              <w:rPr>
                <w:rFonts w:ascii="Times New Roman" w:hAnsi="Times New Roman" w:cs="Times New Roman"/>
                <w:sz w:val="28"/>
                <w:szCs w:val="28"/>
                <w:lang w:val="kk-KZ"/>
              </w:rPr>
            </w:pPr>
            <w:r w:rsidRPr="00885D2C">
              <w:rPr>
                <w:rFonts w:ascii="Times New Roman" w:hAnsi="Times New Roman" w:cs="Times New Roman"/>
                <w:sz w:val="28"/>
                <w:szCs w:val="28"/>
                <w:lang w:val="kk-KZ"/>
              </w:rPr>
              <w:t>Жоғары жылдамдатылған қысымды дизельдер. Олар ауыр пайдалану жағдайларында жұмыс істейді немесе қолданыстағы жанармай жоғары бейтараптағыш қабілетті майды пайдалануды, антикоррозиялық және тозуға қарсы қасиеттерді, қалдықтардың барлық түрлерінің түзілуіне бейімділігінің аз болуын талап етеді</w:t>
            </w:r>
          </w:p>
        </w:tc>
      </w:tr>
      <w:tr w:rsidR="00EA0F87" w:rsidRPr="00A1487B" w:rsidTr="00CD48E9">
        <w:tc>
          <w:tcPr>
            <w:tcW w:w="959" w:type="dxa"/>
            <w:vMerge w:val="restart"/>
          </w:tcPr>
          <w:p w:rsidR="00EA0F87" w:rsidRPr="00885D2C" w:rsidRDefault="00EA0F87" w:rsidP="001836FB">
            <w:pPr>
              <w:jc w:val="center"/>
              <w:rPr>
                <w:rFonts w:ascii="Times New Roman" w:hAnsi="Times New Roman" w:cs="Times New Roman"/>
                <w:sz w:val="28"/>
                <w:szCs w:val="28"/>
                <w:lang w:val="kk-KZ"/>
              </w:rPr>
            </w:pPr>
          </w:p>
          <w:p w:rsidR="00EA0F87" w:rsidRPr="00885D2C" w:rsidRDefault="00EA0F87" w:rsidP="001836FB">
            <w:pPr>
              <w:jc w:val="center"/>
              <w:rPr>
                <w:rFonts w:ascii="Times New Roman" w:hAnsi="Times New Roman" w:cs="Times New Roman"/>
                <w:sz w:val="28"/>
                <w:szCs w:val="28"/>
                <w:lang w:val="kk-KZ"/>
              </w:rPr>
            </w:pPr>
            <w:r w:rsidRPr="00885D2C">
              <w:rPr>
                <w:rFonts w:ascii="Times New Roman" w:hAnsi="Times New Roman" w:cs="Times New Roman"/>
                <w:sz w:val="28"/>
                <w:szCs w:val="28"/>
                <w:lang w:val="kk-KZ"/>
              </w:rPr>
              <w:t>Е</w:t>
            </w:r>
          </w:p>
        </w:tc>
        <w:tc>
          <w:tcPr>
            <w:tcW w:w="992" w:type="dxa"/>
          </w:tcPr>
          <w:p w:rsidR="00EA0F87" w:rsidRPr="00885D2C" w:rsidRDefault="00EA0F87" w:rsidP="001836FB">
            <w:pPr>
              <w:jc w:val="center"/>
              <w:rPr>
                <w:rFonts w:ascii="Times New Roman" w:hAnsi="Times New Roman" w:cs="Times New Roman"/>
                <w:sz w:val="28"/>
                <w:szCs w:val="28"/>
                <w:lang w:val="kk-KZ"/>
              </w:rPr>
            </w:pPr>
          </w:p>
          <w:p w:rsidR="00EA0F87" w:rsidRPr="00885D2C" w:rsidRDefault="00EA0F87" w:rsidP="001836FB">
            <w:pPr>
              <w:jc w:val="center"/>
              <w:rPr>
                <w:rFonts w:ascii="Times New Roman" w:hAnsi="Times New Roman" w:cs="Times New Roman"/>
                <w:sz w:val="28"/>
                <w:szCs w:val="28"/>
                <w:lang w:val="kk-KZ"/>
              </w:rPr>
            </w:pPr>
            <w:r w:rsidRPr="00885D2C">
              <w:rPr>
                <w:rFonts w:ascii="Times New Roman" w:hAnsi="Times New Roman" w:cs="Times New Roman"/>
                <w:sz w:val="28"/>
                <w:szCs w:val="28"/>
                <w:lang w:val="kk-KZ"/>
              </w:rPr>
              <w:t>Е1</w:t>
            </w:r>
          </w:p>
        </w:tc>
        <w:tc>
          <w:tcPr>
            <w:tcW w:w="7655" w:type="dxa"/>
          </w:tcPr>
          <w:p w:rsidR="00EA0F87" w:rsidRPr="00885D2C" w:rsidRDefault="00EA0F87" w:rsidP="001836FB">
            <w:pPr>
              <w:jc w:val="both"/>
              <w:rPr>
                <w:rFonts w:ascii="Times New Roman" w:hAnsi="Times New Roman" w:cs="Times New Roman"/>
                <w:sz w:val="28"/>
                <w:szCs w:val="28"/>
                <w:lang w:val="kk-KZ"/>
              </w:rPr>
            </w:pPr>
            <w:r w:rsidRPr="00885D2C">
              <w:rPr>
                <w:rFonts w:ascii="Times New Roman" w:hAnsi="Times New Roman" w:cs="Times New Roman"/>
                <w:sz w:val="28"/>
                <w:szCs w:val="28"/>
                <w:lang w:val="kk-KZ"/>
              </w:rPr>
              <w:t>Д1 және Д2 топтарының майларынан да ауыр пайдалану жағдайларында жұмыс жасайтын жоғары жылдамдатылған бензинді қозғалтқыштар мен дизельдер</w:t>
            </w:r>
          </w:p>
        </w:tc>
      </w:tr>
      <w:tr w:rsidR="00EA0F87" w:rsidRPr="00A1487B" w:rsidTr="00CD48E9">
        <w:tc>
          <w:tcPr>
            <w:tcW w:w="959" w:type="dxa"/>
            <w:vMerge/>
          </w:tcPr>
          <w:p w:rsidR="00EA0F87" w:rsidRPr="00885D2C" w:rsidRDefault="00EA0F87" w:rsidP="001836FB">
            <w:pPr>
              <w:jc w:val="center"/>
              <w:rPr>
                <w:rFonts w:ascii="Times New Roman" w:hAnsi="Times New Roman" w:cs="Times New Roman"/>
                <w:sz w:val="28"/>
                <w:szCs w:val="28"/>
                <w:lang w:val="kk-KZ"/>
              </w:rPr>
            </w:pPr>
          </w:p>
        </w:tc>
        <w:tc>
          <w:tcPr>
            <w:tcW w:w="992" w:type="dxa"/>
          </w:tcPr>
          <w:p w:rsidR="00EA0F87" w:rsidRPr="00885D2C" w:rsidRDefault="00EA0F87" w:rsidP="001836FB">
            <w:pPr>
              <w:jc w:val="center"/>
              <w:rPr>
                <w:rFonts w:ascii="Times New Roman" w:hAnsi="Times New Roman" w:cs="Times New Roman"/>
                <w:sz w:val="28"/>
                <w:szCs w:val="28"/>
                <w:lang w:val="kk-KZ"/>
              </w:rPr>
            </w:pPr>
            <w:r w:rsidRPr="00885D2C">
              <w:rPr>
                <w:rFonts w:ascii="Times New Roman" w:hAnsi="Times New Roman" w:cs="Times New Roman"/>
                <w:sz w:val="28"/>
                <w:szCs w:val="28"/>
                <w:lang w:val="kk-KZ"/>
              </w:rPr>
              <w:t>Е2</w:t>
            </w:r>
          </w:p>
        </w:tc>
        <w:tc>
          <w:tcPr>
            <w:tcW w:w="7655" w:type="dxa"/>
          </w:tcPr>
          <w:p w:rsidR="00EA0F87" w:rsidRPr="00885D2C" w:rsidRDefault="00EA0F87" w:rsidP="001836FB">
            <w:pPr>
              <w:jc w:val="both"/>
              <w:rPr>
                <w:rFonts w:ascii="Times New Roman" w:hAnsi="Times New Roman" w:cs="Times New Roman"/>
                <w:sz w:val="28"/>
                <w:szCs w:val="28"/>
                <w:lang w:val="kk-KZ"/>
              </w:rPr>
            </w:pPr>
            <w:r w:rsidRPr="00885D2C">
              <w:rPr>
                <w:rFonts w:ascii="Times New Roman" w:hAnsi="Times New Roman" w:cs="Times New Roman"/>
                <w:sz w:val="28"/>
                <w:szCs w:val="28"/>
                <w:lang w:val="kk-KZ"/>
              </w:rPr>
              <w:t>Жоғары диспергириялық қабілеттілігімен, ең күшті тозуға қарсы қасиеттерімен ерекшеленеді</w:t>
            </w:r>
          </w:p>
        </w:tc>
      </w:tr>
    </w:tbl>
    <w:p w:rsidR="00EA0F87" w:rsidRPr="00D6428B" w:rsidRDefault="00EA0F87"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Мотор майларының маркаларын белгілерінің мысалдары: М-10-Г2 – 10 тұтқырлы класының жоғары жылдамдатылған дизельдеріне </w:t>
      </w:r>
      <w:r w:rsidRPr="00D6428B">
        <w:rPr>
          <w:rFonts w:ascii="Times New Roman" w:hAnsi="Times New Roman" w:cs="Times New Roman"/>
          <w:sz w:val="30"/>
          <w:szCs w:val="30"/>
          <w:lang w:val="kk-KZ"/>
        </w:rPr>
        <w:lastRenderedPageBreak/>
        <w:t xml:space="preserve">арналған мотор майы; М-12В1 – 12 тұтқырлы класының орта жылдамдатылған бензинді қозғалтқыштарына арналған мотор майы; М-43/12Г – жоғары жылдамдатылған қозғалтқыштарға арналған барлық мезгілді мотор майы, әмбебап; М-5з/14Д – қысымды жоғары жылдамдатылған дизельдерге арналған барлық мезгілді мотор майы. </w:t>
      </w:r>
    </w:p>
    <w:p w:rsidR="00EA0F87" w:rsidRPr="00D6428B" w:rsidRDefault="00EA0F87"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2.8. кестесінде ГОСТ бойынша ресейлік тұтқырлы кластар және олардың SAEJ300-гі ауысымы келтірілген.</w:t>
      </w:r>
    </w:p>
    <w:p w:rsidR="008C4E40" w:rsidRPr="00D6428B" w:rsidRDefault="008C4E40" w:rsidP="001836FB">
      <w:pPr>
        <w:spacing w:after="0" w:line="240" w:lineRule="auto"/>
        <w:ind w:firstLine="708"/>
        <w:jc w:val="both"/>
        <w:rPr>
          <w:rFonts w:ascii="Times New Roman" w:hAnsi="Times New Roman" w:cs="Times New Roman"/>
          <w:b/>
          <w:sz w:val="30"/>
          <w:szCs w:val="30"/>
          <w:lang w:val="kk-KZ"/>
        </w:rPr>
      </w:pPr>
    </w:p>
    <w:p w:rsidR="006D19A7" w:rsidRDefault="006D19A7" w:rsidP="001836FB">
      <w:pPr>
        <w:spacing w:after="0" w:line="240" w:lineRule="auto"/>
        <w:ind w:firstLine="708"/>
        <w:jc w:val="both"/>
        <w:rPr>
          <w:rFonts w:ascii="Times New Roman" w:hAnsi="Times New Roman" w:cs="Times New Roman"/>
          <w:sz w:val="30"/>
          <w:szCs w:val="30"/>
          <w:lang w:val="kk-KZ"/>
        </w:rPr>
      </w:pPr>
    </w:p>
    <w:p w:rsidR="00EA0F87" w:rsidRPr="00D6428B" w:rsidRDefault="00EA0F87"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Кесте 2.8. ГОСТ 17479.1 – 85 және SAE мен API классификациялары бойынша тұтқырлық кластары мен мотор майлары топтарының сәйкестігі. </w:t>
      </w:r>
    </w:p>
    <w:p w:rsidR="008C4E40" w:rsidRPr="00D6428B" w:rsidRDefault="008C4E40" w:rsidP="001836FB">
      <w:pPr>
        <w:spacing w:after="0" w:line="240" w:lineRule="auto"/>
        <w:ind w:firstLine="708"/>
        <w:jc w:val="both"/>
        <w:rPr>
          <w:rFonts w:ascii="Times New Roman" w:hAnsi="Times New Roman" w:cs="Times New Roman"/>
          <w:b/>
          <w:sz w:val="30"/>
          <w:szCs w:val="30"/>
          <w:lang w:val="kk-KZ"/>
        </w:rPr>
      </w:pPr>
    </w:p>
    <w:tbl>
      <w:tblPr>
        <w:tblStyle w:val="a4"/>
        <w:tblW w:w="10207" w:type="dxa"/>
        <w:tblInd w:w="-318" w:type="dxa"/>
        <w:tblLook w:val="04A0"/>
      </w:tblPr>
      <w:tblGrid>
        <w:gridCol w:w="2127"/>
        <w:gridCol w:w="1276"/>
        <w:gridCol w:w="2268"/>
        <w:gridCol w:w="1134"/>
        <w:gridCol w:w="2268"/>
        <w:gridCol w:w="1134"/>
      </w:tblGrid>
      <w:tr w:rsidR="00EA0F87" w:rsidRPr="00194F42" w:rsidTr="00CD48E9">
        <w:tc>
          <w:tcPr>
            <w:tcW w:w="3403" w:type="dxa"/>
            <w:gridSpan w:val="2"/>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Тұтқырлық классы</w:t>
            </w:r>
          </w:p>
        </w:tc>
        <w:tc>
          <w:tcPr>
            <w:tcW w:w="3402" w:type="dxa"/>
            <w:gridSpan w:val="2"/>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Тұтқырлық классы</w:t>
            </w:r>
          </w:p>
        </w:tc>
        <w:tc>
          <w:tcPr>
            <w:tcW w:w="3402" w:type="dxa"/>
            <w:gridSpan w:val="2"/>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Тұтқырлық классы</w:t>
            </w:r>
          </w:p>
        </w:tc>
      </w:tr>
      <w:tr w:rsidR="00EA0F87" w:rsidRPr="00194F42" w:rsidTr="00CD48E9">
        <w:tc>
          <w:tcPr>
            <w:tcW w:w="2127"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ГОСТ 7479.1-85</w:t>
            </w:r>
          </w:p>
        </w:tc>
        <w:tc>
          <w:tcPr>
            <w:tcW w:w="1276"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SAE</w:t>
            </w:r>
          </w:p>
        </w:tc>
        <w:tc>
          <w:tcPr>
            <w:tcW w:w="2268"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ГОСТ 7479.1-85</w:t>
            </w:r>
          </w:p>
        </w:tc>
        <w:tc>
          <w:tcPr>
            <w:tcW w:w="1134"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SAE</w:t>
            </w:r>
          </w:p>
        </w:tc>
        <w:tc>
          <w:tcPr>
            <w:tcW w:w="2268"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ГОСТ 7479.1-85</w:t>
            </w:r>
          </w:p>
        </w:tc>
        <w:tc>
          <w:tcPr>
            <w:tcW w:w="1134"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SAE</w:t>
            </w:r>
          </w:p>
        </w:tc>
      </w:tr>
      <w:tr w:rsidR="00EA0F87" w:rsidRPr="00194F42" w:rsidTr="00CD48E9">
        <w:tc>
          <w:tcPr>
            <w:tcW w:w="2127"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3з</w:t>
            </w:r>
          </w:p>
        </w:tc>
        <w:tc>
          <w:tcPr>
            <w:tcW w:w="1276"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5W</w:t>
            </w:r>
          </w:p>
        </w:tc>
        <w:tc>
          <w:tcPr>
            <w:tcW w:w="2268"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12</w:t>
            </w:r>
          </w:p>
        </w:tc>
        <w:tc>
          <w:tcPr>
            <w:tcW w:w="1134"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30</w:t>
            </w:r>
          </w:p>
        </w:tc>
        <w:tc>
          <w:tcPr>
            <w:tcW w:w="2268"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4з/8</w:t>
            </w:r>
          </w:p>
        </w:tc>
        <w:tc>
          <w:tcPr>
            <w:tcW w:w="1134"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kk-KZ"/>
              </w:rPr>
              <w:t>10</w:t>
            </w:r>
            <w:r w:rsidRPr="00194F42">
              <w:rPr>
                <w:rFonts w:ascii="Times New Roman" w:hAnsi="Times New Roman" w:cs="Times New Roman"/>
                <w:sz w:val="28"/>
                <w:szCs w:val="28"/>
                <w:lang w:val="en-US"/>
              </w:rPr>
              <w:t>W20</w:t>
            </w:r>
          </w:p>
        </w:tc>
      </w:tr>
      <w:tr w:rsidR="00EA0F87" w:rsidRPr="00194F42" w:rsidTr="00CD48E9">
        <w:tc>
          <w:tcPr>
            <w:tcW w:w="2127"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4з</w:t>
            </w:r>
          </w:p>
        </w:tc>
        <w:tc>
          <w:tcPr>
            <w:tcW w:w="1276"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10W</w:t>
            </w:r>
          </w:p>
        </w:tc>
        <w:tc>
          <w:tcPr>
            <w:tcW w:w="2268"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14</w:t>
            </w:r>
          </w:p>
        </w:tc>
        <w:tc>
          <w:tcPr>
            <w:tcW w:w="1134"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40</w:t>
            </w:r>
          </w:p>
        </w:tc>
        <w:tc>
          <w:tcPr>
            <w:tcW w:w="2268"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4з/10</w:t>
            </w:r>
          </w:p>
        </w:tc>
        <w:tc>
          <w:tcPr>
            <w:tcW w:w="1134"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10W30</w:t>
            </w:r>
          </w:p>
        </w:tc>
      </w:tr>
      <w:tr w:rsidR="00EA0F87" w:rsidRPr="00194F42" w:rsidTr="00CD48E9">
        <w:tc>
          <w:tcPr>
            <w:tcW w:w="2127"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5з</w:t>
            </w:r>
          </w:p>
        </w:tc>
        <w:tc>
          <w:tcPr>
            <w:tcW w:w="1276"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15W</w:t>
            </w:r>
          </w:p>
        </w:tc>
        <w:tc>
          <w:tcPr>
            <w:tcW w:w="2268"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16</w:t>
            </w:r>
          </w:p>
        </w:tc>
        <w:tc>
          <w:tcPr>
            <w:tcW w:w="1134"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40</w:t>
            </w:r>
          </w:p>
        </w:tc>
        <w:tc>
          <w:tcPr>
            <w:tcW w:w="2268"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5з/10</w:t>
            </w:r>
          </w:p>
        </w:tc>
        <w:tc>
          <w:tcPr>
            <w:tcW w:w="1134"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15W30</w:t>
            </w:r>
          </w:p>
        </w:tc>
      </w:tr>
      <w:tr w:rsidR="00EA0F87" w:rsidRPr="00194F42" w:rsidTr="00CD48E9">
        <w:tc>
          <w:tcPr>
            <w:tcW w:w="2127"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6з</w:t>
            </w:r>
          </w:p>
        </w:tc>
        <w:tc>
          <w:tcPr>
            <w:tcW w:w="1276"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20W</w:t>
            </w:r>
          </w:p>
        </w:tc>
        <w:tc>
          <w:tcPr>
            <w:tcW w:w="2268"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20</w:t>
            </w:r>
          </w:p>
        </w:tc>
        <w:tc>
          <w:tcPr>
            <w:tcW w:w="1134"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50</w:t>
            </w:r>
          </w:p>
        </w:tc>
        <w:tc>
          <w:tcPr>
            <w:tcW w:w="2268"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5з/12</w:t>
            </w:r>
          </w:p>
        </w:tc>
        <w:tc>
          <w:tcPr>
            <w:tcW w:w="1134"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15W30</w:t>
            </w:r>
          </w:p>
        </w:tc>
      </w:tr>
      <w:tr w:rsidR="00EA0F87" w:rsidRPr="00194F42" w:rsidTr="00CD48E9">
        <w:tc>
          <w:tcPr>
            <w:tcW w:w="2127"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6</w:t>
            </w:r>
          </w:p>
        </w:tc>
        <w:tc>
          <w:tcPr>
            <w:tcW w:w="1276"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20</w:t>
            </w:r>
          </w:p>
        </w:tc>
        <w:tc>
          <w:tcPr>
            <w:tcW w:w="2268"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24</w:t>
            </w:r>
          </w:p>
        </w:tc>
        <w:tc>
          <w:tcPr>
            <w:tcW w:w="1134"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60</w:t>
            </w:r>
          </w:p>
        </w:tc>
        <w:tc>
          <w:tcPr>
            <w:tcW w:w="2268"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6з/10</w:t>
            </w:r>
          </w:p>
        </w:tc>
        <w:tc>
          <w:tcPr>
            <w:tcW w:w="1134"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20W30</w:t>
            </w:r>
          </w:p>
        </w:tc>
      </w:tr>
      <w:tr w:rsidR="00EA0F87" w:rsidRPr="00194F42" w:rsidTr="00CD48E9">
        <w:tc>
          <w:tcPr>
            <w:tcW w:w="2127"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8</w:t>
            </w:r>
          </w:p>
        </w:tc>
        <w:tc>
          <w:tcPr>
            <w:tcW w:w="1276"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20</w:t>
            </w:r>
          </w:p>
        </w:tc>
        <w:tc>
          <w:tcPr>
            <w:tcW w:w="2268"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en-US"/>
              </w:rPr>
              <w:t>3</w:t>
            </w:r>
            <w:r w:rsidRPr="00194F42">
              <w:rPr>
                <w:rFonts w:ascii="Times New Roman" w:hAnsi="Times New Roman" w:cs="Times New Roman"/>
                <w:sz w:val="28"/>
                <w:szCs w:val="28"/>
                <w:lang w:val="kk-KZ"/>
              </w:rPr>
              <w:t>з/8</w:t>
            </w:r>
          </w:p>
        </w:tc>
        <w:tc>
          <w:tcPr>
            <w:tcW w:w="1134"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5</w:t>
            </w:r>
            <w:r w:rsidRPr="00194F42">
              <w:rPr>
                <w:rFonts w:ascii="Times New Roman" w:hAnsi="Times New Roman" w:cs="Times New Roman"/>
                <w:sz w:val="28"/>
                <w:szCs w:val="28"/>
                <w:lang w:val="en-US"/>
              </w:rPr>
              <w:t>W</w:t>
            </w:r>
            <w:r w:rsidRPr="00194F42">
              <w:rPr>
                <w:rFonts w:ascii="Times New Roman" w:hAnsi="Times New Roman" w:cs="Times New Roman"/>
                <w:sz w:val="28"/>
                <w:szCs w:val="28"/>
                <w:lang w:val="kk-KZ"/>
              </w:rPr>
              <w:t>20</w:t>
            </w:r>
          </w:p>
        </w:tc>
        <w:tc>
          <w:tcPr>
            <w:tcW w:w="2268"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6з/14</w:t>
            </w:r>
          </w:p>
        </w:tc>
        <w:tc>
          <w:tcPr>
            <w:tcW w:w="1134"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20W40</w:t>
            </w:r>
          </w:p>
        </w:tc>
      </w:tr>
      <w:tr w:rsidR="00EA0F87" w:rsidRPr="00194F42" w:rsidTr="00CD48E9">
        <w:tc>
          <w:tcPr>
            <w:tcW w:w="2127"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10</w:t>
            </w:r>
          </w:p>
        </w:tc>
        <w:tc>
          <w:tcPr>
            <w:tcW w:w="1276"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30</w:t>
            </w:r>
          </w:p>
        </w:tc>
        <w:tc>
          <w:tcPr>
            <w:tcW w:w="2268"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4з/6</w:t>
            </w:r>
          </w:p>
        </w:tc>
        <w:tc>
          <w:tcPr>
            <w:tcW w:w="1134"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10</w:t>
            </w:r>
            <w:r w:rsidRPr="00194F42">
              <w:rPr>
                <w:rFonts w:ascii="Times New Roman" w:hAnsi="Times New Roman" w:cs="Times New Roman"/>
                <w:sz w:val="28"/>
                <w:szCs w:val="28"/>
                <w:lang w:val="en-US"/>
              </w:rPr>
              <w:t>W</w:t>
            </w:r>
            <w:r w:rsidRPr="00194F42">
              <w:rPr>
                <w:rFonts w:ascii="Times New Roman" w:hAnsi="Times New Roman" w:cs="Times New Roman"/>
                <w:sz w:val="28"/>
                <w:szCs w:val="28"/>
                <w:lang w:val="kk-KZ"/>
              </w:rPr>
              <w:t>20</w:t>
            </w:r>
          </w:p>
        </w:tc>
        <w:tc>
          <w:tcPr>
            <w:tcW w:w="2268"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6з/16</w:t>
            </w:r>
          </w:p>
        </w:tc>
        <w:tc>
          <w:tcPr>
            <w:tcW w:w="1134"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20W40</w:t>
            </w:r>
          </w:p>
        </w:tc>
      </w:tr>
    </w:tbl>
    <w:p w:rsidR="00EA0F87" w:rsidRPr="00194F42" w:rsidRDefault="00EA0F87" w:rsidP="001836FB">
      <w:pPr>
        <w:spacing w:after="0" w:line="240" w:lineRule="auto"/>
        <w:ind w:firstLine="708"/>
        <w:jc w:val="both"/>
        <w:rPr>
          <w:rFonts w:ascii="Times New Roman" w:hAnsi="Times New Roman" w:cs="Times New Roman"/>
          <w:b/>
          <w:sz w:val="28"/>
          <w:szCs w:val="28"/>
          <w:lang w:val="en-US"/>
        </w:rPr>
      </w:pPr>
    </w:p>
    <w:p w:rsidR="00EA0F87" w:rsidRPr="00194F42" w:rsidRDefault="00EA0F87" w:rsidP="001836FB">
      <w:pPr>
        <w:spacing w:after="0" w:line="240" w:lineRule="auto"/>
        <w:ind w:firstLine="708"/>
        <w:jc w:val="right"/>
        <w:rPr>
          <w:rFonts w:ascii="Times New Roman" w:hAnsi="Times New Roman" w:cs="Times New Roman"/>
          <w:i/>
          <w:sz w:val="28"/>
          <w:szCs w:val="28"/>
          <w:lang w:val="kk-KZ"/>
        </w:rPr>
      </w:pPr>
      <w:r w:rsidRPr="00194F42">
        <w:rPr>
          <w:rFonts w:ascii="Times New Roman" w:hAnsi="Times New Roman" w:cs="Times New Roman"/>
          <w:i/>
          <w:sz w:val="28"/>
          <w:szCs w:val="28"/>
          <w:lang w:val="kk-KZ"/>
        </w:rPr>
        <w:t xml:space="preserve">Жалғасы </w:t>
      </w:r>
    </w:p>
    <w:tbl>
      <w:tblPr>
        <w:tblStyle w:val="a4"/>
        <w:tblW w:w="10297" w:type="dxa"/>
        <w:tblInd w:w="-318" w:type="dxa"/>
        <w:tblLook w:val="04A0"/>
      </w:tblPr>
      <w:tblGrid>
        <w:gridCol w:w="2146"/>
        <w:gridCol w:w="1287"/>
        <w:gridCol w:w="2288"/>
        <w:gridCol w:w="1144"/>
        <w:gridCol w:w="2288"/>
        <w:gridCol w:w="1144"/>
      </w:tblGrid>
      <w:tr w:rsidR="00EA0F87" w:rsidRPr="00194F42" w:rsidTr="00194F42">
        <w:trPr>
          <w:trHeight w:val="386"/>
        </w:trPr>
        <w:tc>
          <w:tcPr>
            <w:tcW w:w="3433" w:type="dxa"/>
            <w:gridSpan w:val="2"/>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Майдың тобы</w:t>
            </w:r>
          </w:p>
        </w:tc>
        <w:tc>
          <w:tcPr>
            <w:tcW w:w="3432" w:type="dxa"/>
            <w:gridSpan w:val="2"/>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Майдың тобы</w:t>
            </w:r>
          </w:p>
        </w:tc>
        <w:tc>
          <w:tcPr>
            <w:tcW w:w="3432" w:type="dxa"/>
            <w:gridSpan w:val="2"/>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Майдың тобы</w:t>
            </w:r>
          </w:p>
        </w:tc>
      </w:tr>
      <w:tr w:rsidR="00EA0F87" w:rsidRPr="00194F42" w:rsidTr="00194F42">
        <w:trPr>
          <w:trHeight w:val="755"/>
        </w:trPr>
        <w:tc>
          <w:tcPr>
            <w:tcW w:w="2146"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ГОСТ 7479.1-85</w:t>
            </w:r>
          </w:p>
        </w:tc>
        <w:tc>
          <w:tcPr>
            <w:tcW w:w="1287"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API</w:t>
            </w:r>
          </w:p>
        </w:tc>
        <w:tc>
          <w:tcPr>
            <w:tcW w:w="2288"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ГОСТ 7479.1-85</w:t>
            </w:r>
          </w:p>
        </w:tc>
        <w:tc>
          <w:tcPr>
            <w:tcW w:w="1144"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API</w:t>
            </w:r>
          </w:p>
        </w:tc>
        <w:tc>
          <w:tcPr>
            <w:tcW w:w="2288"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ГОСТ 7479.1-85</w:t>
            </w:r>
          </w:p>
        </w:tc>
        <w:tc>
          <w:tcPr>
            <w:tcW w:w="1144"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API</w:t>
            </w:r>
          </w:p>
        </w:tc>
      </w:tr>
      <w:tr w:rsidR="00EA0F87" w:rsidRPr="00194F42" w:rsidTr="00194F42">
        <w:trPr>
          <w:trHeight w:val="369"/>
        </w:trPr>
        <w:tc>
          <w:tcPr>
            <w:tcW w:w="2146"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А</w:t>
            </w:r>
          </w:p>
        </w:tc>
        <w:tc>
          <w:tcPr>
            <w:tcW w:w="1287"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SB</w:t>
            </w:r>
          </w:p>
        </w:tc>
        <w:tc>
          <w:tcPr>
            <w:tcW w:w="2288"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В2</w:t>
            </w:r>
          </w:p>
        </w:tc>
        <w:tc>
          <w:tcPr>
            <w:tcW w:w="1144"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CB</w:t>
            </w:r>
          </w:p>
        </w:tc>
        <w:tc>
          <w:tcPr>
            <w:tcW w:w="2288"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Е1</w:t>
            </w:r>
          </w:p>
        </w:tc>
        <w:tc>
          <w:tcPr>
            <w:tcW w:w="1144"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SG</w:t>
            </w:r>
          </w:p>
        </w:tc>
      </w:tr>
      <w:tr w:rsidR="00EA0F87" w:rsidRPr="00194F42" w:rsidTr="00194F42">
        <w:trPr>
          <w:trHeight w:val="386"/>
        </w:trPr>
        <w:tc>
          <w:tcPr>
            <w:tcW w:w="2146"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Б</w:t>
            </w:r>
          </w:p>
        </w:tc>
        <w:tc>
          <w:tcPr>
            <w:tcW w:w="1287"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SC/CA</w:t>
            </w:r>
          </w:p>
        </w:tc>
        <w:tc>
          <w:tcPr>
            <w:tcW w:w="2288"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Г</w:t>
            </w:r>
          </w:p>
        </w:tc>
        <w:tc>
          <w:tcPr>
            <w:tcW w:w="1144"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SE/CC</w:t>
            </w:r>
          </w:p>
        </w:tc>
        <w:tc>
          <w:tcPr>
            <w:tcW w:w="2288"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Е2</w:t>
            </w:r>
          </w:p>
        </w:tc>
        <w:tc>
          <w:tcPr>
            <w:tcW w:w="1144"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CF-4</w:t>
            </w:r>
          </w:p>
        </w:tc>
      </w:tr>
      <w:tr w:rsidR="00EA0F87" w:rsidRPr="00194F42" w:rsidTr="00194F42">
        <w:trPr>
          <w:trHeight w:val="386"/>
        </w:trPr>
        <w:tc>
          <w:tcPr>
            <w:tcW w:w="2146"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Б1</w:t>
            </w:r>
          </w:p>
        </w:tc>
        <w:tc>
          <w:tcPr>
            <w:tcW w:w="1287"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SC</w:t>
            </w:r>
          </w:p>
        </w:tc>
        <w:tc>
          <w:tcPr>
            <w:tcW w:w="2288"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Г1</w:t>
            </w:r>
          </w:p>
        </w:tc>
        <w:tc>
          <w:tcPr>
            <w:tcW w:w="1144"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SE</w:t>
            </w:r>
          </w:p>
        </w:tc>
        <w:tc>
          <w:tcPr>
            <w:tcW w:w="2288" w:type="dxa"/>
          </w:tcPr>
          <w:p w:rsidR="00EA0F87" w:rsidRPr="00194F42" w:rsidRDefault="00EA0F87" w:rsidP="001836FB">
            <w:pPr>
              <w:jc w:val="center"/>
              <w:rPr>
                <w:rFonts w:ascii="Times New Roman" w:hAnsi="Times New Roman" w:cs="Times New Roman"/>
                <w:sz w:val="28"/>
                <w:szCs w:val="28"/>
                <w:lang w:val="kk-KZ"/>
              </w:rPr>
            </w:pPr>
          </w:p>
        </w:tc>
        <w:tc>
          <w:tcPr>
            <w:tcW w:w="1144"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SH ⃰</w:t>
            </w:r>
          </w:p>
        </w:tc>
      </w:tr>
      <w:tr w:rsidR="00EA0F87" w:rsidRPr="00194F42" w:rsidTr="00194F42">
        <w:trPr>
          <w:trHeight w:val="369"/>
        </w:trPr>
        <w:tc>
          <w:tcPr>
            <w:tcW w:w="2146"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Б2</w:t>
            </w:r>
          </w:p>
        </w:tc>
        <w:tc>
          <w:tcPr>
            <w:tcW w:w="1287"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CA</w:t>
            </w:r>
          </w:p>
        </w:tc>
        <w:tc>
          <w:tcPr>
            <w:tcW w:w="2288"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Г2</w:t>
            </w:r>
          </w:p>
        </w:tc>
        <w:tc>
          <w:tcPr>
            <w:tcW w:w="1144"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CC</w:t>
            </w:r>
          </w:p>
        </w:tc>
        <w:tc>
          <w:tcPr>
            <w:tcW w:w="2288" w:type="dxa"/>
          </w:tcPr>
          <w:p w:rsidR="00EA0F87" w:rsidRPr="00194F42" w:rsidRDefault="00EA0F87" w:rsidP="001836FB">
            <w:pPr>
              <w:jc w:val="center"/>
              <w:rPr>
                <w:rFonts w:ascii="Times New Roman" w:hAnsi="Times New Roman" w:cs="Times New Roman"/>
                <w:sz w:val="28"/>
                <w:szCs w:val="28"/>
                <w:lang w:val="kk-KZ"/>
              </w:rPr>
            </w:pPr>
          </w:p>
        </w:tc>
        <w:tc>
          <w:tcPr>
            <w:tcW w:w="1144"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SJ  ⃰</w:t>
            </w:r>
          </w:p>
        </w:tc>
      </w:tr>
      <w:tr w:rsidR="00EA0F87" w:rsidRPr="00194F42" w:rsidTr="00194F42">
        <w:trPr>
          <w:trHeight w:val="386"/>
        </w:trPr>
        <w:tc>
          <w:tcPr>
            <w:tcW w:w="2146"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В</w:t>
            </w:r>
          </w:p>
        </w:tc>
        <w:tc>
          <w:tcPr>
            <w:tcW w:w="1287"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SD/SB</w:t>
            </w:r>
          </w:p>
        </w:tc>
        <w:tc>
          <w:tcPr>
            <w:tcW w:w="2288"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Д1</w:t>
            </w:r>
          </w:p>
        </w:tc>
        <w:tc>
          <w:tcPr>
            <w:tcW w:w="1144"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SF</w:t>
            </w:r>
          </w:p>
        </w:tc>
        <w:tc>
          <w:tcPr>
            <w:tcW w:w="2288" w:type="dxa"/>
          </w:tcPr>
          <w:p w:rsidR="00EA0F87" w:rsidRPr="00194F42" w:rsidRDefault="00EA0F87" w:rsidP="001836FB">
            <w:pPr>
              <w:jc w:val="center"/>
              <w:rPr>
                <w:rFonts w:ascii="Times New Roman" w:hAnsi="Times New Roman" w:cs="Times New Roman"/>
                <w:sz w:val="28"/>
                <w:szCs w:val="28"/>
                <w:lang w:val="kk-KZ"/>
              </w:rPr>
            </w:pPr>
          </w:p>
        </w:tc>
        <w:tc>
          <w:tcPr>
            <w:tcW w:w="1144"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CG-4</w:t>
            </w:r>
          </w:p>
        </w:tc>
      </w:tr>
      <w:tr w:rsidR="00EA0F87" w:rsidRPr="00194F42" w:rsidTr="00194F42">
        <w:trPr>
          <w:trHeight w:val="402"/>
        </w:trPr>
        <w:tc>
          <w:tcPr>
            <w:tcW w:w="2146"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В1</w:t>
            </w:r>
          </w:p>
        </w:tc>
        <w:tc>
          <w:tcPr>
            <w:tcW w:w="1287"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SD</w:t>
            </w:r>
          </w:p>
        </w:tc>
        <w:tc>
          <w:tcPr>
            <w:tcW w:w="2288" w:type="dxa"/>
          </w:tcPr>
          <w:p w:rsidR="00EA0F87" w:rsidRPr="00194F42" w:rsidRDefault="00EA0F87" w:rsidP="001836FB">
            <w:pPr>
              <w:jc w:val="center"/>
              <w:rPr>
                <w:rFonts w:ascii="Times New Roman" w:hAnsi="Times New Roman" w:cs="Times New Roman"/>
                <w:sz w:val="28"/>
                <w:szCs w:val="28"/>
                <w:lang w:val="kk-KZ"/>
              </w:rPr>
            </w:pPr>
            <w:r w:rsidRPr="00194F42">
              <w:rPr>
                <w:rFonts w:ascii="Times New Roman" w:hAnsi="Times New Roman" w:cs="Times New Roman"/>
                <w:sz w:val="28"/>
                <w:szCs w:val="28"/>
                <w:lang w:val="kk-KZ"/>
              </w:rPr>
              <w:t>Д2</w:t>
            </w:r>
          </w:p>
        </w:tc>
        <w:tc>
          <w:tcPr>
            <w:tcW w:w="1144" w:type="dxa"/>
          </w:tcPr>
          <w:p w:rsidR="00EA0F87" w:rsidRPr="00194F42" w:rsidRDefault="00EA0F87" w:rsidP="001836FB">
            <w:pPr>
              <w:jc w:val="center"/>
              <w:rPr>
                <w:rFonts w:ascii="Times New Roman" w:hAnsi="Times New Roman" w:cs="Times New Roman"/>
                <w:sz w:val="28"/>
                <w:szCs w:val="28"/>
                <w:lang w:val="en-US"/>
              </w:rPr>
            </w:pPr>
            <w:r w:rsidRPr="00194F42">
              <w:rPr>
                <w:rFonts w:ascii="Times New Roman" w:hAnsi="Times New Roman" w:cs="Times New Roman"/>
                <w:sz w:val="28"/>
                <w:szCs w:val="28"/>
                <w:lang w:val="en-US"/>
              </w:rPr>
              <w:t>CD</w:t>
            </w:r>
          </w:p>
        </w:tc>
        <w:tc>
          <w:tcPr>
            <w:tcW w:w="2288" w:type="dxa"/>
          </w:tcPr>
          <w:p w:rsidR="00EA0F87" w:rsidRPr="00194F42" w:rsidRDefault="00EA0F87" w:rsidP="001836FB">
            <w:pPr>
              <w:jc w:val="center"/>
              <w:rPr>
                <w:rFonts w:ascii="Times New Roman" w:hAnsi="Times New Roman" w:cs="Times New Roman"/>
                <w:sz w:val="28"/>
                <w:szCs w:val="28"/>
                <w:lang w:val="kk-KZ"/>
              </w:rPr>
            </w:pPr>
          </w:p>
        </w:tc>
        <w:tc>
          <w:tcPr>
            <w:tcW w:w="1144" w:type="dxa"/>
          </w:tcPr>
          <w:p w:rsidR="00EA0F87" w:rsidRPr="00194F42" w:rsidRDefault="00EA0F87" w:rsidP="001836FB">
            <w:pPr>
              <w:jc w:val="center"/>
              <w:rPr>
                <w:rFonts w:ascii="Times New Roman" w:hAnsi="Times New Roman" w:cs="Times New Roman"/>
                <w:sz w:val="28"/>
                <w:szCs w:val="28"/>
                <w:lang w:val="en-US"/>
              </w:rPr>
            </w:pPr>
          </w:p>
        </w:tc>
      </w:tr>
    </w:tbl>
    <w:p w:rsidR="00194F42" w:rsidRPr="00194F42" w:rsidRDefault="00194F42" w:rsidP="001836FB">
      <w:pPr>
        <w:spacing w:after="0" w:line="240" w:lineRule="auto"/>
        <w:ind w:firstLine="708"/>
        <w:jc w:val="both"/>
        <w:rPr>
          <w:rFonts w:ascii="Times New Roman" w:hAnsi="Times New Roman" w:cs="Times New Roman"/>
          <w:sz w:val="28"/>
          <w:szCs w:val="28"/>
          <w:lang w:val="kk-KZ"/>
        </w:rPr>
      </w:pPr>
    </w:p>
    <w:p w:rsidR="00EA0F87" w:rsidRPr="00D6428B" w:rsidRDefault="00194F42" w:rsidP="001836FB">
      <w:pPr>
        <w:spacing w:after="0" w:line="240" w:lineRule="auto"/>
        <w:ind w:firstLine="708"/>
        <w:jc w:val="both"/>
        <w:rPr>
          <w:rFonts w:ascii="Times New Roman" w:hAnsi="Times New Roman" w:cs="Times New Roman"/>
          <w:sz w:val="30"/>
          <w:szCs w:val="30"/>
        </w:rPr>
      </w:pPr>
      <w:r>
        <w:rPr>
          <w:rFonts w:ascii="Times New Roman" w:hAnsi="Times New Roman" w:cs="Times New Roman"/>
          <w:sz w:val="30"/>
          <w:szCs w:val="30"/>
          <w:lang w:val="kk-KZ"/>
        </w:rPr>
        <w:t>*</w:t>
      </w:r>
      <w:r w:rsidR="00EA0F87" w:rsidRPr="00D6428B">
        <w:rPr>
          <w:rFonts w:ascii="Times New Roman" w:hAnsi="Times New Roman" w:cs="Times New Roman"/>
          <w:sz w:val="30"/>
          <w:szCs w:val="30"/>
          <w:lang w:val="kk-KZ"/>
        </w:rPr>
        <w:t>Ресей классификациясында API-дың бұл кластарының аналогтары жоқ</w:t>
      </w:r>
      <w:r w:rsidR="006D19A7">
        <w:rPr>
          <w:rFonts w:ascii="Times New Roman" w:hAnsi="Times New Roman" w:cs="Times New Roman"/>
          <w:sz w:val="30"/>
          <w:szCs w:val="30"/>
          <w:lang w:val="kk-KZ"/>
        </w:rPr>
        <w:t>.</w:t>
      </w:r>
    </w:p>
    <w:p w:rsidR="00EA0F87" w:rsidRPr="00D6428B" w:rsidRDefault="00EA0F87"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Жоғарыда айтылғандағыдай ресейлік мотор майлары бензинді және дизельді қозғалтқыштарға арналған майларға классификацияланады. </w:t>
      </w:r>
    </w:p>
    <w:p w:rsidR="004949AD" w:rsidRPr="00D6428B" w:rsidRDefault="004949AD"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lastRenderedPageBreak/>
        <w:t xml:space="preserve"> 2.3.3.1.1.1</w:t>
      </w:r>
      <w:r w:rsidR="00194F42">
        <w:rPr>
          <w:rFonts w:ascii="Times New Roman" w:hAnsi="Times New Roman" w:cs="Times New Roman"/>
          <w:b/>
          <w:sz w:val="30"/>
          <w:szCs w:val="30"/>
          <w:lang w:val="kk-KZ"/>
        </w:rPr>
        <w:t xml:space="preserve">  </w:t>
      </w:r>
      <w:r w:rsidR="00EA0F87" w:rsidRPr="00D6428B">
        <w:rPr>
          <w:rFonts w:ascii="Times New Roman" w:hAnsi="Times New Roman" w:cs="Times New Roman"/>
          <w:b/>
          <w:sz w:val="30"/>
          <w:szCs w:val="30"/>
          <w:lang w:val="kk-KZ"/>
        </w:rPr>
        <w:t xml:space="preserve">БЕНЗИНДІ ҚОЗҒАЛТҚЫШТАРҒА АРНАЛҒАН </w:t>
      </w:r>
    </w:p>
    <w:p w:rsidR="00EA0F87" w:rsidRPr="00D6428B" w:rsidRDefault="004949AD"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 </w:t>
      </w:r>
      <w:r w:rsidR="00EA0F87" w:rsidRPr="00D6428B">
        <w:rPr>
          <w:rFonts w:ascii="Times New Roman" w:hAnsi="Times New Roman" w:cs="Times New Roman"/>
          <w:b/>
          <w:sz w:val="30"/>
          <w:szCs w:val="30"/>
          <w:lang w:val="kk-KZ"/>
        </w:rPr>
        <w:t>МАЙЛАР</w:t>
      </w:r>
    </w:p>
    <w:p w:rsidR="00EA0F87" w:rsidRPr="00D6428B" w:rsidRDefault="00EA0F87" w:rsidP="001836FB">
      <w:pPr>
        <w:spacing w:after="0" w:line="240" w:lineRule="auto"/>
        <w:jc w:val="both"/>
        <w:rPr>
          <w:rFonts w:ascii="Times New Roman" w:hAnsi="Times New Roman" w:cs="Times New Roman"/>
          <w:sz w:val="30"/>
          <w:szCs w:val="30"/>
          <w:lang w:val="kk-KZ"/>
        </w:rPr>
      </w:pPr>
    </w:p>
    <w:p w:rsidR="00B45789" w:rsidRDefault="00EA0F87"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Төрт тактілі бензинді қозғалтқыштар – жеңіл автокөліктердің, микроавтобустардың, жеңіл және орта тоннажды жүк көліктерінің қозғалтқыштарының басым </w:t>
      </w:r>
      <w:r w:rsidR="00557126">
        <w:rPr>
          <w:rFonts w:ascii="Times New Roman" w:hAnsi="Times New Roman" w:cs="Times New Roman"/>
          <w:color w:val="FF0000"/>
          <w:sz w:val="30"/>
          <w:szCs w:val="30"/>
          <w:lang w:val="kk-KZ"/>
        </w:rPr>
        <w:t>түрі</w:t>
      </w:r>
      <w:r w:rsidRPr="00D6428B">
        <w:rPr>
          <w:rFonts w:ascii="Times New Roman" w:hAnsi="Times New Roman" w:cs="Times New Roman"/>
          <w:sz w:val="30"/>
          <w:szCs w:val="30"/>
          <w:lang w:val="kk-KZ"/>
        </w:rPr>
        <w:t xml:space="preserve">. Бұл транспорт жабдықтарының мотор майларының жұмыс жағдайы қаладан сырт жолдарда және қала ішіндегі жолдарда бірден ауысып отыратын режимдерде жүрген кездегі өте жоғары термиялық жүктемелерімен сипатталады, ол кезде қозғалтқыш майдың және салқындатылған сұйықтықтың тиімді температурасына дейін жылымайды. </w:t>
      </w:r>
    </w:p>
    <w:p w:rsidR="00EA0F87" w:rsidRPr="00D6428B" w:rsidRDefault="00B45789" w:rsidP="001836FB">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EA0F87" w:rsidRPr="00D6428B">
        <w:rPr>
          <w:rFonts w:ascii="Times New Roman" w:hAnsi="Times New Roman" w:cs="Times New Roman"/>
          <w:sz w:val="30"/>
          <w:szCs w:val="30"/>
          <w:lang w:val="kk-KZ"/>
        </w:rPr>
        <w:t xml:space="preserve">Төрт тактілі бензинді қозғалтқыштарға арналған майларға деген спецификалық талаптары осымен шартталған: бір жағынан, жоғары температуралы қалдықтардың (күйіктің, цилиндрлі поршеньді топтардың бөлшектеріндегі лак) түзілуінің алдын алу қабілеті, тотығуға деген ерекше жоғары беріктілік; екінші жағынан, төмен температуралы қалдықтардың (қалдықтар, картердегі, май қабылдағыштағы және басқа бөлшектердегі шламдар) түзілуінің алдын алу қабілеті және қозғалтқыштың бөлшектерін жанармай заттарының жану жылытылмаған немесе салқындатылған қозғалтқыштарының топталу әрекетінің әсерінен пайда болатын коррозиядан сақтау. </w:t>
      </w:r>
    </w:p>
    <w:p w:rsidR="00EA0F87" w:rsidRPr="00D6428B" w:rsidRDefault="00EA0F87"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Мопедте, мотороллерде, мотоциклда, қар кешкіште, моторлы қайықтарда, сонымен қатар бензинді арада, көгал шапқышта орнатылатын екі тактілі бензинді қозғалтқыштарды алдын ала жанармайда ерітілетін және онымен бірге жанатын майлармен майлайды. </w:t>
      </w:r>
    </w:p>
    <w:p w:rsidR="00B45789" w:rsidRDefault="00EA0F87"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Екі тактілі бензинді қозғалтқыштарға арналған майларға деген спецификалық талаптар – бензинмен араласқыштығы, оларда толық ерігіштік, поршеньді сақиналардың кокстенілуінің алдын алу қабілеттілігі, поршеньде, шығу терезелерінде және сөндіргіште қалдықтардың түзілуі, поршеньнің және цилиндрдің (қажаманың) үйкеліс қабаттарының зақымдануы, қозғалтқыштың бөлшектерін коррозиядан қорғау, жану шамдарының жұмысын қамтамасыз етуде төмен күлділік және жану камерасындағы күлді қалдықтардан қоспаның алдын ала тұтануының алдын алу, пайдаланылған газдардың (түтіндік) улылығына аз әсер етуі. </w:t>
      </w:r>
      <w:r w:rsidR="00B45789">
        <w:rPr>
          <w:rFonts w:ascii="Times New Roman" w:hAnsi="Times New Roman" w:cs="Times New Roman"/>
          <w:sz w:val="30"/>
          <w:szCs w:val="30"/>
          <w:lang w:val="kk-KZ"/>
        </w:rPr>
        <w:t xml:space="preserve"> </w:t>
      </w:r>
    </w:p>
    <w:p w:rsidR="00EA0F87" w:rsidRPr="00D6428B" w:rsidRDefault="00EA0F87"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Төрт тактілі бензинді қозғалтқыштарға арналған майларда бұл қасиеттер жоқ.</w:t>
      </w:r>
    </w:p>
    <w:p w:rsidR="00EA0F87" w:rsidRPr="00D6428B" w:rsidRDefault="00EA0F87"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ab/>
        <w:t xml:space="preserve">Екі тактілі бензинді қозғалтқыштар М-12-ТП ресейлік майларын, төрт тактіліде – негізінен Г1, В және В1 топтарының майларын қолданады (Кесте 2.9.). </w:t>
      </w:r>
    </w:p>
    <w:p w:rsidR="00EA0F87" w:rsidRPr="00D6428B" w:rsidRDefault="00EA0F87"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jc w:val="both"/>
        <w:rPr>
          <w:rFonts w:ascii="Times New Roman" w:hAnsi="Times New Roman" w:cs="Times New Roman"/>
          <w:b/>
          <w:color w:val="FF0000"/>
          <w:sz w:val="30"/>
          <w:szCs w:val="30"/>
          <w:lang w:val="kk-KZ"/>
        </w:rPr>
      </w:pPr>
      <w:r w:rsidRPr="00D6428B">
        <w:rPr>
          <w:rFonts w:ascii="Times New Roman" w:hAnsi="Times New Roman" w:cs="Times New Roman"/>
          <w:b/>
          <w:sz w:val="30"/>
          <w:szCs w:val="30"/>
          <w:lang w:val="kk-KZ"/>
        </w:rPr>
        <w:t xml:space="preserve">Кесте 2.9. Бензинді қозғалтқыштарға арналған кейбір ресейлік майлардың қасиеттері </w:t>
      </w:r>
    </w:p>
    <w:tbl>
      <w:tblPr>
        <w:tblStyle w:val="a4"/>
        <w:tblW w:w="10206" w:type="dxa"/>
        <w:tblInd w:w="-459" w:type="dxa"/>
        <w:tblLook w:val="04A0"/>
      </w:tblPr>
      <w:tblGrid>
        <w:gridCol w:w="4395"/>
        <w:gridCol w:w="1559"/>
        <w:gridCol w:w="1417"/>
        <w:gridCol w:w="1418"/>
        <w:gridCol w:w="1417"/>
      </w:tblGrid>
      <w:tr w:rsidR="007D4C9C" w:rsidRPr="00D6428B" w:rsidTr="00CD48E9">
        <w:tc>
          <w:tcPr>
            <w:tcW w:w="4395"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 </w:t>
            </w:r>
            <w:r w:rsidRPr="00D6428B">
              <w:rPr>
                <w:rFonts w:ascii="Times New Roman" w:hAnsi="Times New Roman" w:cs="Times New Roman"/>
                <w:sz w:val="30"/>
                <w:szCs w:val="30"/>
                <w:lang w:val="kk-KZ"/>
              </w:rPr>
              <w:t xml:space="preserve">Көрсеткіш </w:t>
            </w:r>
          </w:p>
        </w:tc>
        <w:tc>
          <w:tcPr>
            <w:tcW w:w="1559"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М-6з/12Г1</w:t>
            </w:r>
          </w:p>
        </w:tc>
        <w:tc>
          <w:tcPr>
            <w:tcW w:w="1417"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М-5з/10Г1</w:t>
            </w:r>
          </w:p>
        </w:tc>
        <w:tc>
          <w:tcPr>
            <w:tcW w:w="1418"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М-8В</w:t>
            </w:r>
          </w:p>
        </w:tc>
        <w:tc>
          <w:tcPr>
            <w:tcW w:w="1417"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М-6з/10В</w:t>
            </w:r>
          </w:p>
        </w:tc>
      </w:tr>
      <w:tr w:rsidR="007D4C9C" w:rsidRPr="00D6428B" w:rsidTr="00CD48E9">
        <w:tc>
          <w:tcPr>
            <w:tcW w:w="4395"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20ºС тығыздығы, кг/м³ кем емес</w:t>
            </w:r>
          </w:p>
        </w:tc>
        <w:tc>
          <w:tcPr>
            <w:tcW w:w="1559"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900</w:t>
            </w:r>
          </w:p>
        </w:tc>
        <w:tc>
          <w:tcPr>
            <w:tcW w:w="141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900</w:t>
            </w:r>
          </w:p>
        </w:tc>
        <w:tc>
          <w:tcPr>
            <w:tcW w:w="141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905</w:t>
            </w:r>
          </w:p>
        </w:tc>
        <w:tc>
          <w:tcPr>
            <w:tcW w:w="141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890</w:t>
            </w:r>
          </w:p>
        </w:tc>
      </w:tr>
      <w:tr w:rsidR="007D4C9C" w:rsidRPr="00D6428B" w:rsidTr="00CD48E9">
        <w:tc>
          <w:tcPr>
            <w:tcW w:w="4395"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кинематикалық тұтқырлығы мм²/с, температурада:</w:t>
            </w:r>
          </w:p>
        </w:tc>
        <w:tc>
          <w:tcPr>
            <w:tcW w:w="1559" w:type="dxa"/>
          </w:tcPr>
          <w:p w:rsidR="007D4C9C" w:rsidRPr="00D6428B" w:rsidRDefault="007D4C9C" w:rsidP="001836FB">
            <w:pPr>
              <w:jc w:val="center"/>
              <w:rPr>
                <w:rFonts w:ascii="Times New Roman" w:hAnsi="Times New Roman" w:cs="Times New Roman"/>
                <w:sz w:val="30"/>
                <w:szCs w:val="30"/>
              </w:rPr>
            </w:pPr>
          </w:p>
        </w:tc>
        <w:tc>
          <w:tcPr>
            <w:tcW w:w="1417" w:type="dxa"/>
          </w:tcPr>
          <w:p w:rsidR="007D4C9C" w:rsidRPr="00D6428B" w:rsidRDefault="007D4C9C" w:rsidP="001836FB">
            <w:pPr>
              <w:jc w:val="center"/>
              <w:rPr>
                <w:rFonts w:ascii="Times New Roman" w:hAnsi="Times New Roman" w:cs="Times New Roman"/>
                <w:sz w:val="30"/>
                <w:szCs w:val="30"/>
              </w:rPr>
            </w:pPr>
          </w:p>
        </w:tc>
        <w:tc>
          <w:tcPr>
            <w:tcW w:w="1418" w:type="dxa"/>
          </w:tcPr>
          <w:p w:rsidR="007D4C9C" w:rsidRPr="00D6428B" w:rsidRDefault="007D4C9C" w:rsidP="001836FB">
            <w:pPr>
              <w:jc w:val="center"/>
              <w:rPr>
                <w:rFonts w:ascii="Times New Roman" w:hAnsi="Times New Roman" w:cs="Times New Roman"/>
                <w:sz w:val="30"/>
                <w:szCs w:val="30"/>
              </w:rPr>
            </w:pPr>
          </w:p>
        </w:tc>
        <w:tc>
          <w:tcPr>
            <w:tcW w:w="1417" w:type="dxa"/>
          </w:tcPr>
          <w:p w:rsidR="007D4C9C" w:rsidRPr="00D6428B" w:rsidRDefault="007D4C9C" w:rsidP="001836FB">
            <w:pPr>
              <w:jc w:val="center"/>
              <w:rPr>
                <w:rFonts w:ascii="Times New Roman" w:hAnsi="Times New Roman" w:cs="Times New Roman"/>
                <w:sz w:val="30"/>
                <w:szCs w:val="30"/>
              </w:rPr>
            </w:pPr>
          </w:p>
        </w:tc>
      </w:tr>
      <w:tr w:rsidR="007D4C9C" w:rsidRPr="00D6428B" w:rsidTr="00CD48E9">
        <w:tc>
          <w:tcPr>
            <w:tcW w:w="4395"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100ºС</w:t>
            </w:r>
          </w:p>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-18ºС</w:t>
            </w:r>
          </w:p>
        </w:tc>
        <w:tc>
          <w:tcPr>
            <w:tcW w:w="1559"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en-US"/>
              </w:rPr>
              <w:t>12</w:t>
            </w:r>
          </w:p>
          <w:p w:rsidR="007D4C9C" w:rsidRPr="00D6428B" w:rsidRDefault="007D4C9C" w:rsidP="001836FB">
            <w:pPr>
              <w:rPr>
                <w:rFonts w:ascii="Times New Roman" w:hAnsi="Times New Roman" w:cs="Times New Roman"/>
                <w:sz w:val="30"/>
                <w:szCs w:val="30"/>
                <w:lang w:val="en-US"/>
              </w:rPr>
            </w:pPr>
            <w:r w:rsidRPr="00D6428B">
              <w:rPr>
                <w:rFonts w:ascii="Times New Roman" w:hAnsi="Times New Roman" w:cs="Times New Roman"/>
                <w:sz w:val="30"/>
                <w:szCs w:val="30"/>
                <w:lang w:val="en-US"/>
              </w:rPr>
              <w:t xml:space="preserve">        ≤10400</w:t>
            </w:r>
          </w:p>
        </w:tc>
        <w:tc>
          <w:tcPr>
            <w:tcW w:w="141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10-11</w:t>
            </w: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қалыпты емес</w:t>
            </w:r>
          </w:p>
        </w:tc>
        <w:tc>
          <w:tcPr>
            <w:tcW w:w="1418"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7,5-8,5</w:t>
            </w: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қалыпты емес</w:t>
            </w:r>
          </w:p>
        </w:tc>
        <w:tc>
          <w:tcPr>
            <w:tcW w:w="1417"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9,5-10,5</w:t>
            </w: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≤9000</w:t>
            </w:r>
          </w:p>
        </w:tc>
      </w:tr>
      <w:tr w:rsidR="007D4C9C" w:rsidRPr="00D6428B" w:rsidTr="00CD48E9">
        <w:tc>
          <w:tcPr>
            <w:tcW w:w="4395"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Тұтқырлық индексі, кем емес</w:t>
            </w:r>
          </w:p>
        </w:tc>
        <w:tc>
          <w:tcPr>
            <w:tcW w:w="1559"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115</w:t>
            </w:r>
          </w:p>
        </w:tc>
        <w:tc>
          <w:tcPr>
            <w:tcW w:w="1417"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120</w:t>
            </w:r>
          </w:p>
        </w:tc>
        <w:tc>
          <w:tcPr>
            <w:tcW w:w="1418"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93</w:t>
            </w:r>
          </w:p>
        </w:tc>
        <w:tc>
          <w:tcPr>
            <w:tcW w:w="1417"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120</w:t>
            </w:r>
          </w:p>
        </w:tc>
      </w:tr>
      <w:tr w:rsidR="007D4C9C" w:rsidRPr="00D6428B" w:rsidTr="00CD48E9">
        <w:tc>
          <w:tcPr>
            <w:tcW w:w="4395" w:type="dxa"/>
          </w:tcPr>
          <w:p w:rsidR="007D4C9C" w:rsidRPr="00D6428B" w:rsidRDefault="007D4C9C" w:rsidP="00557126">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Механикалық қосындылар, % </w:t>
            </w:r>
            <w:r w:rsidRPr="00557126">
              <w:rPr>
                <w:rFonts w:ascii="Times New Roman" w:hAnsi="Times New Roman" w:cs="Times New Roman"/>
                <w:color w:val="FF0000"/>
                <w:sz w:val="30"/>
                <w:szCs w:val="30"/>
                <w:lang w:val="kk-KZ"/>
              </w:rPr>
              <w:t>(ма</w:t>
            </w:r>
            <w:r w:rsidR="00557126" w:rsidRPr="00557126">
              <w:rPr>
                <w:rFonts w:ascii="Times New Roman" w:hAnsi="Times New Roman" w:cs="Times New Roman"/>
                <w:color w:val="FF0000"/>
                <w:sz w:val="30"/>
                <w:szCs w:val="30"/>
                <w:lang w:val="kk-KZ"/>
              </w:rPr>
              <w:t>с.</w:t>
            </w:r>
            <w:r w:rsidRPr="00557126">
              <w:rPr>
                <w:rFonts w:ascii="Times New Roman" w:hAnsi="Times New Roman" w:cs="Times New Roman"/>
                <w:color w:val="FF0000"/>
                <w:sz w:val="30"/>
                <w:szCs w:val="30"/>
                <w:lang w:val="kk-KZ"/>
              </w:rPr>
              <w:t>)</w:t>
            </w:r>
            <w:r w:rsidRPr="00D6428B">
              <w:rPr>
                <w:rFonts w:ascii="Times New Roman" w:hAnsi="Times New Roman" w:cs="Times New Roman"/>
                <w:sz w:val="30"/>
                <w:szCs w:val="30"/>
                <w:lang w:val="kk-KZ"/>
              </w:rPr>
              <w:t>, кем емес</w:t>
            </w:r>
          </w:p>
        </w:tc>
        <w:tc>
          <w:tcPr>
            <w:tcW w:w="1559"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0,015</w:t>
            </w:r>
          </w:p>
        </w:tc>
        <w:tc>
          <w:tcPr>
            <w:tcW w:w="1417"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0,015</w:t>
            </w:r>
          </w:p>
        </w:tc>
        <w:tc>
          <w:tcPr>
            <w:tcW w:w="1418"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0,015</w:t>
            </w:r>
          </w:p>
        </w:tc>
        <w:tc>
          <w:tcPr>
            <w:tcW w:w="1417"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0,02</w:t>
            </w:r>
          </w:p>
        </w:tc>
      </w:tr>
      <w:tr w:rsidR="007D4C9C" w:rsidRPr="00D6428B" w:rsidTr="00CD48E9">
        <w:tc>
          <w:tcPr>
            <w:tcW w:w="4395"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Температура, ºС:</w:t>
            </w:r>
          </w:p>
        </w:tc>
        <w:tc>
          <w:tcPr>
            <w:tcW w:w="1559" w:type="dxa"/>
          </w:tcPr>
          <w:p w:rsidR="007D4C9C" w:rsidRPr="00D6428B" w:rsidRDefault="007D4C9C" w:rsidP="001836FB">
            <w:pPr>
              <w:jc w:val="center"/>
              <w:rPr>
                <w:rFonts w:ascii="Times New Roman" w:hAnsi="Times New Roman" w:cs="Times New Roman"/>
                <w:sz w:val="30"/>
                <w:szCs w:val="30"/>
                <w:lang w:val="kk-KZ"/>
              </w:rPr>
            </w:pPr>
          </w:p>
        </w:tc>
        <w:tc>
          <w:tcPr>
            <w:tcW w:w="1417" w:type="dxa"/>
          </w:tcPr>
          <w:p w:rsidR="007D4C9C" w:rsidRPr="00D6428B" w:rsidRDefault="007D4C9C" w:rsidP="001836FB">
            <w:pPr>
              <w:jc w:val="center"/>
              <w:rPr>
                <w:rFonts w:ascii="Times New Roman" w:hAnsi="Times New Roman" w:cs="Times New Roman"/>
                <w:sz w:val="30"/>
                <w:szCs w:val="30"/>
                <w:lang w:val="kk-KZ"/>
              </w:rPr>
            </w:pPr>
          </w:p>
        </w:tc>
        <w:tc>
          <w:tcPr>
            <w:tcW w:w="1418" w:type="dxa"/>
          </w:tcPr>
          <w:p w:rsidR="007D4C9C" w:rsidRPr="00D6428B" w:rsidRDefault="007D4C9C" w:rsidP="001836FB">
            <w:pPr>
              <w:jc w:val="center"/>
              <w:rPr>
                <w:rFonts w:ascii="Times New Roman" w:hAnsi="Times New Roman" w:cs="Times New Roman"/>
                <w:sz w:val="30"/>
                <w:szCs w:val="30"/>
                <w:lang w:val="kk-KZ"/>
              </w:rPr>
            </w:pPr>
          </w:p>
        </w:tc>
        <w:tc>
          <w:tcPr>
            <w:tcW w:w="1417" w:type="dxa"/>
          </w:tcPr>
          <w:p w:rsidR="007D4C9C" w:rsidRPr="00D6428B" w:rsidRDefault="007D4C9C" w:rsidP="001836FB">
            <w:pPr>
              <w:jc w:val="center"/>
              <w:rPr>
                <w:rFonts w:ascii="Times New Roman" w:hAnsi="Times New Roman" w:cs="Times New Roman"/>
                <w:sz w:val="30"/>
                <w:szCs w:val="30"/>
                <w:lang w:val="kk-KZ"/>
              </w:rPr>
            </w:pPr>
          </w:p>
        </w:tc>
      </w:tr>
      <w:tr w:rsidR="007D4C9C" w:rsidRPr="00D6428B" w:rsidTr="00CD48E9">
        <w:tc>
          <w:tcPr>
            <w:tcW w:w="4395"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Ашық тигельде тұтануы, төмен емес</w:t>
            </w:r>
          </w:p>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салқындауы,  көп емес</w:t>
            </w:r>
          </w:p>
        </w:tc>
        <w:tc>
          <w:tcPr>
            <w:tcW w:w="1559"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210</w:t>
            </w: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-30</w:t>
            </w:r>
          </w:p>
        </w:tc>
        <w:tc>
          <w:tcPr>
            <w:tcW w:w="1417"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200</w:t>
            </w: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-38</w:t>
            </w:r>
          </w:p>
        </w:tc>
        <w:tc>
          <w:tcPr>
            <w:tcW w:w="1418"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207</w:t>
            </w: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-25</w:t>
            </w:r>
          </w:p>
        </w:tc>
        <w:tc>
          <w:tcPr>
            <w:tcW w:w="1417"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190</w:t>
            </w: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-30</w:t>
            </w:r>
          </w:p>
        </w:tc>
      </w:tr>
      <w:tr w:rsidR="007D4C9C" w:rsidRPr="00D6428B" w:rsidTr="00CD48E9">
        <w:tc>
          <w:tcPr>
            <w:tcW w:w="4395"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қорғасыннан жасалған пластинкалардағы коррозиялық, г/м², км емес</w:t>
            </w:r>
          </w:p>
        </w:tc>
        <w:tc>
          <w:tcPr>
            <w:tcW w:w="1559"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жоқ</w:t>
            </w:r>
          </w:p>
        </w:tc>
        <w:tc>
          <w:tcPr>
            <w:tcW w:w="1417"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қалыпты емес</w:t>
            </w:r>
          </w:p>
        </w:tc>
        <w:tc>
          <w:tcPr>
            <w:tcW w:w="1418"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10,0</w:t>
            </w:r>
          </w:p>
        </w:tc>
        <w:tc>
          <w:tcPr>
            <w:tcW w:w="1417"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4,0</w:t>
            </w:r>
          </w:p>
          <w:p w:rsidR="007D4C9C" w:rsidRPr="00D6428B" w:rsidRDefault="007D4C9C" w:rsidP="001836FB">
            <w:pPr>
              <w:jc w:val="center"/>
              <w:rPr>
                <w:rFonts w:ascii="Times New Roman" w:hAnsi="Times New Roman" w:cs="Times New Roman"/>
                <w:sz w:val="30"/>
                <w:szCs w:val="30"/>
                <w:lang w:val="kk-KZ"/>
              </w:rPr>
            </w:pPr>
          </w:p>
        </w:tc>
      </w:tr>
      <w:tr w:rsidR="007D4C9C" w:rsidRPr="00D6428B" w:rsidTr="00CD48E9">
        <w:tc>
          <w:tcPr>
            <w:tcW w:w="4395" w:type="dxa"/>
          </w:tcPr>
          <w:p w:rsidR="007D4C9C" w:rsidRPr="00D6428B" w:rsidRDefault="007D4C9C" w:rsidP="001836FB">
            <w:pPr>
              <w:tabs>
                <w:tab w:val="left" w:pos="0"/>
              </w:tabs>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Сілтілік саны, мг КОН/г, кем емес</w:t>
            </w:r>
          </w:p>
        </w:tc>
        <w:tc>
          <w:tcPr>
            <w:tcW w:w="1559"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7,5</w:t>
            </w:r>
          </w:p>
        </w:tc>
        <w:tc>
          <w:tcPr>
            <w:tcW w:w="1417"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5,0</w:t>
            </w:r>
          </w:p>
        </w:tc>
        <w:tc>
          <w:tcPr>
            <w:tcW w:w="1418"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4,2</w:t>
            </w:r>
          </w:p>
        </w:tc>
        <w:tc>
          <w:tcPr>
            <w:tcW w:w="1417"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5,5</w:t>
            </w:r>
          </w:p>
        </w:tc>
      </w:tr>
      <w:tr w:rsidR="007D4C9C" w:rsidRPr="00D6428B" w:rsidTr="00CD48E9">
        <w:tc>
          <w:tcPr>
            <w:tcW w:w="4395" w:type="dxa"/>
          </w:tcPr>
          <w:p w:rsidR="007D4C9C" w:rsidRPr="00D6428B" w:rsidRDefault="007D4C9C" w:rsidP="001836FB">
            <w:pPr>
              <w:tabs>
                <w:tab w:val="left" w:pos="0"/>
              </w:tabs>
              <w:jc w:val="both"/>
              <w:rPr>
                <w:rFonts w:ascii="Times New Roman" w:hAnsi="Times New Roman" w:cs="Times New Roman"/>
                <w:sz w:val="30"/>
                <w:szCs w:val="30"/>
                <w:lang w:val="en-US"/>
              </w:rPr>
            </w:pPr>
            <w:r w:rsidRPr="00D6428B">
              <w:rPr>
                <w:rFonts w:ascii="Times New Roman" w:hAnsi="Times New Roman" w:cs="Times New Roman"/>
                <w:sz w:val="30"/>
                <w:szCs w:val="30"/>
                <w:lang w:val="kk-KZ"/>
              </w:rPr>
              <w:t>Массалық үлесі, %:</w:t>
            </w:r>
          </w:p>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Фосфордың</w:t>
            </w:r>
          </w:p>
          <w:p w:rsidR="007D4C9C" w:rsidRPr="00D6428B" w:rsidRDefault="007D4C9C" w:rsidP="001836FB">
            <w:pPr>
              <w:jc w:val="both"/>
              <w:rPr>
                <w:rFonts w:ascii="Times New Roman" w:hAnsi="Times New Roman" w:cs="Times New Roman"/>
                <w:sz w:val="30"/>
                <w:szCs w:val="30"/>
                <w:lang w:val="kk-KZ"/>
              </w:rPr>
            </w:pPr>
          </w:p>
        </w:tc>
        <w:tc>
          <w:tcPr>
            <w:tcW w:w="1559" w:type="dxa"/>
          </w:tcPr>
          <w:p w:rsidR="007D4C9C" w:rsidRPr="00D6428B" w:rsidRDefault="007D4C9C" w:rsidP="001836FB">
            <w:pPr>
              <w:jc w:val="center"/>
              <w:rPr>
                <w:rFonts w:ascii="Times New Roman" w:hAnsi="Times New Roman" w:cs="Times New Roman"/>
                <w:sz w:val="30"/>
                <w:szCs w:val="30"/>
                <w:lang w:val="en-US"/>
              </w:rPr>
            </w:pP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0,23</w:t>
            </w:r>
          </w:p>
        </w:tc>
        <w:tc>
          <w:tcPr>
            <w:tcW w:w="1417" w:type="dxa"/>
          </w:tcPr>
          <w:p w:rsidR="007D4C9C" w:rsidRPr="00D6428B" w:rsidRDefault="007D4C9C" w:rsidP="001836FB">
            <w:pPr>
              <w:jc w:val="center"/>
              <w:rPr>
                <w:rFonts w:ascii="Times New Roman" w:hAnsi="Times New Roman" w:cs="Times New Roman"/>
                <w:sz w:val="30"/>
                <w:szCs w:val="30"/>
                <w:lang w:val="en-US"/>
              </w:rPr>
            </w:pP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0,20</w:t>
            </w:r>
          </w:p>
        </w:tc>
        <w:tc>
          <w:tcPr>
            <w:tcW w:w="1418" w:type="dxa"/>
          </w:tcPr>
          <w:p w:rsidR="007D4C9C" w:rsidRPr="00D6428B" w:rsidRDefault="007D4C9C" w:rsidP="001836FB">
            <w:pPr>
              <w:jc w:val="center"/>
              <w:rPr>
                <w:rFonts w:ascii="Times New Roman" w:hAnsi="Times New Roman" w:cs="Times New Roman"/>
                <w:sz w:val="30"/>
                <w:szCs w:val="30"/>
                <w:lang w:val="en-US"/>
              </w:rPr>
            </w:pP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0,16</w:t>
            </w:r>
          </w:p>
        </w:tc>
        <w:tc>
          <w:tcPr>
            <w:tcW w:w="1417" w:type="dxa"/>
          </w:tcPr>
          <w:p w:rsidR="007D4C9C" w:rsidRPr="00D6428B" w:rsidRDefault="007D4C9C" w:rsidP="001836FB">
            <w:pPr>
              <w:jc w:val="center"/>
              <w:rPr>
                <w:rFonts w:ascii="Times New Roman" w:hAnsi="Times New Roman" w:cs="Times New Roman"/>
                <w:sz w:val="30"/>
                <w:szCs w:val="30"/>
                <w:lang w:val="en-US"/>
              </w:rPr>
            </w:pP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7D4C9C" w:rsidRPr="00D6428B" w:rsidTr="00CD48E9">
        <w:tc>
          <w:tcPr>
            <w:tcW w:w="4395"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Күкірттің</w:t>
            </w:r>
          </w:p>
          <w:p w:rsidR="007D4C9C" w:rsidRPr="00D6428B" w:rsidRDefault="007D4C9C" w:rsidP="001836FB">
            <w:pPr>
              <w:jc w:val="both"/>
              <w:rPr>
                <w:rFonts w:ascii="Times New Roman" w:hAnsi="Times New Roman" w:cs="Times New Roman"/>
                <w:sz w:val="30"/>
                <w:szCs w:val="30"/>
                <w:lang w:val="kk-KZ"/>
              </w:rPr>
            </w:pPr>
          </w:p>
        </w:tc>
        <w:tc>
          <w:tcPr>
            <w:tcW w:w="1559"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0,10</w:t>
            </w:r>
          </w:p>
        </w:tc>
        <w:tc>
          <w:tcPr>
            <w:tcW w:w="1417"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0,12</w:t>
            </w:r>
          </w:p>
        </w:tc>
        <w:tc>
          <w:tcPr>
            <w:tcW w:w="1418"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0,09</w:t>
            </w:r>
          </w:p>
        </w:tc>
        <w:tc>
          <w:tcPr>
            <w:tcW w:w="1417"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r w:rsidR="007D4C9C" w:rsidRPr="00D6428B" w:rsidTr="00CD48E9">
        <w:tc>
          <w:tcPr>
            <w:tcW w:w="4395" w:type="dxa"/>
          </w:tcPr>
          <w:p w:rsidR="007D4C9C" w:rsidRPr="00D6428B" w:rsidRDefault="007D4C9C" w:rsidP="001836FB">
            <w:pPr>
              <w:jc w:val="both"/>
              <w:rPr>
                <w:rFonts w:ascii="Times New Roman" w:hAnsi="Times New Roman" w:cs="Times New Roman"/>
                <w:b/>
                <w:sz w:val="30"/>
                <w:szCs w:val="30"/>
                <w:lang w:val="kk-KZ"/>
              </w:rPr>
            </w:pPr>
            <w:r w:rsidRPr="00D6428B">
              <w:rPr>
                <w:rFonts w:ascii="Times New Roman" w:hAnsi="Times New Roman" w:cs="Times New Roman"/>
                <w:sz w:val="30"/>
                <w:szCs w:val="30"/>
                <w:lang w:val="kk-KZ"/>
              </w:rPr>
              <w:t>Цинктің</w:t>
            </w:r>
          </w:p>
          <w:p w:rsidR="007D4C9C" w:rsidRPr="00D6428B" w:rsidRDefault="007D4C9C" w:rsidP="001836FB">
            <w:pPr>
              <w:jc w:val="both"/>
              <w:rPr>
                <w:rFonts w:ascii="Times New Roman" w:hAnsi="Times New Roman" w:cs="Times New Roman"/>
                <w:sz w:val="30"/>
                <w:szCs w:val="30"/>
                <w:lang w:val="kk-KZ"/>
              </w:rPr>
            </w:pPr>
          </w:p>
        </w:tc>
        <w:tc>
          <w:tcPr>
            <w:tcW w:w="1559"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417"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418"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0,09</w:t>
            </w:r>
          </w:p>
        </w:tc>
        <w:tc>
          <w:tcPr>
            <w:tcW w:w="1417"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r>
    </w:tbl>
    <w:p w:rsidR="008A16AB" w:rsidRDefault="007D4C9C" w:rsidP="001836FB">
      <w:pPr>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ab/>
      </w:r>
    </w:p>
    <w:p w:rsidR="007D4C9C" w:rsidRPr="00D6428B" w:rsidRDefault="008A16AB" w:rsidP="001836FB">
      <w:pPr>
        <w:spacing w:after="0" w:line="240" w:lineRule="auto"/>
        <w:jc w:val="both"/>
        <w:rPr>
          <w:rFonts w:ascii="Times New Roman" w:hAnsi="Times New Roman" w:cs="Times New Roman"/>
          <w:sz w:val="30"/>
          <w:szCs w:val="30"/>
          <w:lang w:val="kk-KZ"/>
        </w:rPr>
      </w:pPr>
      <w:r>
        <w:rPr>
          <w:rFonts w:ascii="Times New Roman" w:hAnsi="Times New Roman" w:cs="Times New Roman"/>
          <w:b/>
          <w:sz w:val="30"/>
          <w:szCs w:val="30"/>
          <w:lang w:val="kk-KZ"/>
        </w:rPr>
        <w:t xml:space="preserve">        </w:t>
      </w:r>
      <w:r w:rsidR="007D4C9C" w:rsidRPr="00D6428B">
        <w:rPr>
          <w:rFonts w:ascii="Times New Roman" w:hAnsi="Times New Roman" w:cs="Times New Roman"/>
          <w:b/>
          <w:sz w:val="30"/>
          <w:szCs w:val="30"/>
          <w:lang w:val="kk-KZ"/>
        </w:rPr>
        <w:t xml:space="preserve">Г1  </w:t>
      </w:r>
      <w:r w:rsidR="007D4C9C" w:rsidRPr="00D6428B">
        <w:rPr>
          <w:rFonts w:ascii="Times New Roman" w:hAnsi="Times New Roman" w:cs="Times New Roman"/>
          <w:sz w:val="30"/>
          <w:szCs w:val="30"/>
          <w:lang w:val="kk-KZ"/>
        </w:rPr>
        <w:t xml:space="preserve">тобының майлары зерттеу тәсілі бойынша октанды саны 90 жоғары бензиндермен жұмыс істейтін жеңіл автокөліктердің жылдамдатылған қозғалтқыштарында қолдануға арналған. Бұл майлардың құрамында тиімділігі жоғары отандық қоспалардың композициялары немесе импортты қоспалардың пакеттері бар. Оларды макрополимерлі қоспалармен қоюлатылған дистилятты компоненттердің негізінде жасайды.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ab/>
      </w:r>
      <w:r w:rsidRPr="00D6428B">
        <w:rPr>
          <w:rFonts w:ascii="Times New Roman" w:hAnsi="Times New Roman" w:cs="Times New Roman"/>
          <w:b/>
          <w:sz w:val="30"/>
          <w:szCs w:val="30"/>
          <w:lang w:val="kk-KZ"/>
        </w:rPr>
        <w:t xml:space="preserve">В </w:t>
      </w:r>
      <w:r w:rsidRPr="00D6428B">
        <w:rPr>
          <w:rFonts w:ascii="Times New Roman" w:hAnsi="Times New Roman" w:cs="Times New Roman"/>
          <w:sz w:val="30"/>
          <w:szCs w:val="30"/>
          <w:lang w:val="kk-KZ"/>
        </w:rPr>
        <w:t xml:space="preserve">және </w:t>
      </w:r>
      <w:r w:rsidRPr="00D6428B">
        <w:rPr>
          <w:rFonts w:ascii="Times New Roman" w:hAnsi="Times New Roman" w:cs="Times New Roman"/>
          <w:b/>
          <w:sz w:val="30"/>
          <w:szCs w:val="30"/>
          <w:lang w:val="kk-KZ"/>
        </w:rPr>
        <w:t xml:space="preserve">В1 </w:t>
      </w:r>
      <w:r w:rsidRPr="00D6428B">
        <w:rPr>
          <w:rFonts w:ascii="Times New Roman" w:hAnsi="Times New Roman" w:cs="Times New Roman"/>
          <w:sz w:val="30"/>
          <w:szCs w:val="30"/>
          <w:lang w:val="kk-KZ"/>
        </w:rPr>
        <w:t xml:space="preserve">тобының майлары октандық саны 80-ге дейінгі бензинде жұмыс істейтін жеңіл және жүк көліктерінің қозғалтқыштары үшін арналған. Оларды барлық мезгілде қолдана береді. Олардың құрамында дистилятты немесе компаундирленген базалық майларға қосылатын отандық қоспалардың немесе импортты қоспалар пакеттерінің композициялары бар. </w:t>
      </w:r>
    </w:p>
    <w:p w:rsidR="007D4C9C"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Бұл майлар транспорттың бұдан да жоғары октанды санды бензинге көшкен жағдайда өндірістен алынып тасталынады. </w:t>
      </w:r>
    </w:p>
    <w:p w:rsidR="00C7029D" w:rsidRPr="00D6428B" w:rsidRDefault="00C7029D" w:rsidP="001836FB">
      <w:pPr>
        <w:spacing w:after="0" w:line="240" w:lineRule="auto"/>
        <w:jc w:val="both"/>
        <w:rPr>
          <w:rFonts w:ascii="Times New Roman" w:hAnsi="Times New Roman" w:cs="Times New Roman"/>
          <w:sz w:val="30"/>
          <w:szCs w:val="30"/>
          <w:lang w:val="kk-KZ"/>
        </w:rPr>
      </w:pPr>
    </w:p>
    <w:p w:rsidR="00C7029D"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М-5з/10Г1  майын </w:t>
      </w:r>
      <w:r w:rsidRPr="00D6428B">
        <w:rPr>
          <w:rFonts w:ascii="Times New Roman" w:hAnsi="Times New Roman" w:cs="Times New Roman"/>
          <w:sz w:val="30"/>
          <w:szCs w:val="30"/>
          <w:lang w:val="kk-KZ"/>
        </w:rPr>
        <w:t xml:space="preserve">И-20А базалық майында дайындайды. </w:t>
      </w:r>
    </w:p>
    <w:p w:rsidR="007D4C9C"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Қыс айларында температурасы төмен болатын аймақтарда барлық мезгілді май ретінде қолданады. </w:t>
      </w:r>
    </w:p>
    <w:p w:rsidR="00C7029D" w:rsidRPr="00D6428B" w:rsidRDefault="00C7029D"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М-6з/12Г1 майын </w:t>
      </w:r>
      <w:r w:rsidRPr="00D6428B">
        <w:rPr>
          <w:rFonts w:ascii="Times New Roman" w:hAnsi="Times New Roman" w:cs="Times New Roman"/>
          <w:sz w:val="30"/>
          <w:szCs w:val="30"/>
          <w:lang w:val="kk-KZ"/>
        </w:rPr>
        <w:t xml:space="preserve">тозуға қарсы жоғары қасиеттерді қамтамасыз ететін қоспаларды қоса отырып тұтқырдығы жағынан әртүрлі дистилятты компоненттер қосындысының негізінде жасайды. </w:t>
      </w:r>
    </w:p>
    <w:p w:rsidR="007D4C9C"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Ауа температурасы 20 ºС суықтан 45ºС жылыға дейінгі қалыпты климатты жағдайдағы аймақтарда барлық мезгілді май ретінде қолданады.</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М-6з/10В</w:t>
      </w:r>
      <w:r w:rsidRPr="00D6428B">
        <w:rPr>
          <w:rFonts w:ascii="Times New Roman" w:hAnsi="Times New Roman" w:cs="Times New Roman"/>
          <w:sz w:val="30"/>
          <w:szCs w:val="30"/>
          <w:lang w:val="kk-KZ"/>
        </w:rPr>
        <w:t xml:space="preserve"> </w:t>
      </w:r>
      <w:r w:rsidRPr="00D6428B">
        <w:rPr>
          <w:rFonts w:ascii="Times New Roman" w:hAnsi="Times New Roman" w:cs="Times New Roman"/>
          <w:b/>
          <w:sz w:val="30"/>
          <w:szCs w:val="30"/>
          <w:lang w:val="kk-KZ"/>
        </w:rPr>
        <w:t xml:space="preserve">майын </w:t>
      </w:r>
      <w:r w:rsidRPr="00D6428B">
        <w:rPr>
          <w:rFonts w:ascii="Times New Roman" w:hAnsi="Times New Roman" w:cs="Times New Roman"/>
          <w:sz w:val="30"/>
          <w:szCs w:val="30"/>
          <w:lang w:val="kk-KZ"/>
        </w:rPr>
        <w:t xml:space="preserve">жоғары сапалы компаундирленген базалық майдың және қоспалардың тиімді композицияларының негізінде алады. Орта жылдамдатылған бензинді қозғалтқыштарда және қысымсыз дизельдерде барлық мезгілде қолданыла береді.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М-8В майын </w:t>
      </w:r>
      <w:r w:rsidRPr="00D6428B">
        <w:rPr>
          <w:rFonts w:ascii="Times New Roman" w:hAnsi="Times New Roman" w:cs="Times New Roman"/>
          <w:sz w:val="30"/>
          <w:szCs w:val="30"/>
          <w:lang w:val="kk-KZ"/>
        </w:rPr>
        <w:t xml:space="preserve">дистилятты және қалдықты кмпоненттердің қосындысынан немесе қоспалар композицияларымен бірге кіші фракциондық құрамды дистилятты компоненттерден жасайды. Жеңіл және жүк автокөліктерінің орта жылдамдатылған бензинді қозғалтқыштарында барлық мезгілде қолдана береді. </w:t>
      </w:r>
    </w:p>
    <w:p w:rsidR="007D4C9C" w:rsidRPr="00D6428B" w:rsidRDefault="007D4C9C" w:rsidP="001836FB">
      <w:pPr>
        <w:spacing w:after="0" w:line="240" w:lineRule="auto"/>
        <w:jc w:val="both"/>
        <w:rPr>
          <w:rFonts w:ascii="Times New Roman" w:hAnsi="Times New Roman" w:cs="Times New Roman"/>
          <w:sz w:val="30"/>
          <w:szCs w:val="30"/>
          <w:lang w:val="kk-KZ"/>
        </w:rPr>
      </w:pPr>
    </w:p>
    <w:p w:rsidR="00EF6D8C" w:rsidRPr="00D6428B" w:rsidRDefault="00EF6D8C"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2.3.3.1.1.2.</w:t>
      </w:r>
      <w:r w:rsidR="007D4C9C" w:rsidRPr="00D6428B">
        <w:rPr>
          <w:rFonts w:ascii="Times New Roman" w:hAnsi="Times New Roman" w:cs="Times New Roman"/>
          <w:b/>
          <w:sz w:val="30"/>
          <w:szCs w:val="30"/>
          <w:lang w:val="kk-KZ"/>
        </w:rPr>
        <w:t>ДИЗЕЛЬДІ ҚОЗҒАЛТҚЫШТАРҒА АРНАЛҒАН</w:t>
      </w:r>
    </w:p>
    <w:p w:rsidR="007D4C9C" w:rsidRPr="00D6428B" w:rsidRDefault="00EF6D8C" w:rsidP="001836FB">
      <w:pPr>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        </w:t>
      </w:r>
      <w:r w:rsidR="007D4C9C" w:rsidRPr="00D6428B">
        <w:rPr>
          <w:rFonts w:ascii="Times New Roman" w:hAnsi="Times New Roman" w:cs="Times New Roman"/>
          <w:b/>
          <w:sz w:val="30"/>
          <w:szCs w:val="30"/>
          <w:lang w:val="kk-KZ"/>
        </w:rPr>
        <w:t xml:space="preserve"> МАЙЛАР</w:t>
      </w:r>
    </w:p>
    <w:p w:rsidR="007D4C9C" w:rsidRPr="00D6428B" w:rsidRDefault="007D4C9C" w:rsidP="001836FB">
      <w:pPr>
        <w:spacing w:after="0" w:line="240" w:lineRule="auto"/>
        <w:jc w:val="both"/>
        <w:rPr>
          <w:rFonts w:ascii="Times New Roman" w:hAnsi="Times New Roman" w:cs="Times New Roman"/>
          <w:b/>
          <w:sz w:val="30"/>
          <w:szCs w:val="30"/>
          <w:lang w:val="kk-KZ"/>
        </w:rPr>
      </w:pP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Бұл майдың типін анықтайтын маңызды критерийл</w:t>
      </w:r>
      <w:r w:rsidR="008A16AB">
        <w:rPr>
          <w:rFonts w:ascii="Times New Roman" w:hAnsi="Times New Roman" w:cs="Times New Roman"/>
          <w:sz w:val="30"/>
          <w:szCs w:val="30"/>
          <w:lang w:val="kk-KZ"/>
        </w:rPr>
        <w:t>е</w:t>
      </w:r>
      <w:r w:rsidRPr="00D6428B">
        <w:rPr>
          <w:rFonts w:ascii="Times New Roman" w:hAnsi="Times New Roman" w:cs="Times New Roman"/>
          <w:sz w:val="30"/>
          <w:szCs w:val="30"/>
          <w:lang w:val="kk-KZ"/>
        </w:rPr>
        <w:t xml:space="preserve">р – дизельдің типі және бағыты, оның жылдамдату деңгейі, пайдалану шарттарының қатаңдық дәрежесі, қолданылып жатан жанармайдың түрі және сапасы. Техниканы пайдалану бойынша инструкциясында майдың маркаларының қолдануға берілгені туралы, дизельдердің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системасының қызмет көрсету регламенті туралы, оған қоса ауыстыру мерзімі немесе майдың шектік жағдайының көрсеткіші туралы мәліметтер бар.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ab/>
        <w:t xml:space="preserve">Барлық дизельді майлардың құрамында дистиллятты, компаудирленген немесе селективті тазалаудағы қалдықты базалық майлардың қоспалары бар.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А</w:t>
      </w:r>
      <w:r w:rsidRPr="00D6428B">
        <w:rPr>
          <w:rFonts w:ascii="Times New Roman" w:hAnsi="Times New Roman" w:cs="Times New Roman"/>
          <w:sz w:val="30"/>
          <w:szCs w:val="30"/>
          <w:lang w:val="kk-KZ"/>
        </w:rPr>
        <w:t xml:space="preserve"> және </w:t>
      </w:r>
      <w:r w:rsidRPr="00D6428B">
        <w:rPr>
          <w:rFonts w:ascii="Times New Roman" w:hAnsi="Times New Roman" w:cs="Times New Roman"/>
          <w:b/>
          <w:sz w:val="30"/>
          <w:szCs w:val="30"/>
          <w:lang w:val="kk-KZ"/>
        </w:rPr>
        <w:t>Б</w:t>
      </w:r>
      <w:r w:rsidRPr="00D6428B">
        <w:rPr>
          <w:rFonts w:ascii="Times New Roman" w:hAnsi="Times New Roman" w:cs="Times New Roman"/>
          <w:sz w:val="30"/>
          <w:szCs w:val="30"/>
          <w:lang w:val="kk-KZ"/>
        </w:rPr>
        <w:t xml:space="preserve"> (МС-20П, М-16ПУ және басқа) топтарының майлары ескі модельдердің дизельдері үшін арналған. Бұл топтардың майарына деген сұраныс көптеген жағдайларда дәстүрлі және төмен бағасына байланысты сақталады. </w:t>
      </w:r>
      <w:r w:rsidRPr="00D6428B">
        <w:rPr>
          <w:rFonts w:ascii="Times New Roman" w:hAnsi="Times New Roman" w:cs="Times New Roman"/>
          <w:b/>
          <w:sz w:val="30"/>
          <w:szCs w:val="30"/>
          <w:lang w:val="kk-KZ"/>
        </w:rPr>
        <w:t>А</w:t>
      </w:r>
      <w:r w:rsidRPr="00D6428B">
        <w:rPr>
          <w:rFonts w:ascii="Times New Roman" w:hAnsi="Times New Roman" w:cs="Times New Roman"/>
          <w:sz w:val="30"/>
          <w:szCs w:val="30"/>
          <w:lang w:val="kk-KZ"/>
        </w:rPr>
        <w:t xml:space="preserve"> және </w:t>
      </w:r>
      <w:r w:rsidRPr="00D6428B">
        <w:rPr>
          <w:rFonts w:ascii="Times New Roman" w:hAnsi="Times New Roman" w:cs="Times New Roman"/>
          <w:b/>
          <w:sz w:val="30"/>
          <w:szCs w:val="30"/>
          <w:lang w:val="kk-KZ"/>
        </w:rPr>
        <w:t>Б2</w:t>
      </w:r>
      <w:r w:rsidRPr="00D6428B">
        <w:rPr>
          <w:rFonts w:ascii="Times New Roman" w:hAnsi="Times New Roman" w:cs="Times New Roman"/>
          <w:sz w:val="30"/>
          <w:szCs w:val="30"/>
          <w:lang w:val="kk-KZ"/>
        </w:rPr>
        <w:t xml:space="preserve"> топтарының майлары сол тұтқырлық класының </w:t>
      </w:r>
      <w:r w:rsidRPr="00D6428B">
        <w:rPr>
          <w:rFonts w:ascii="Times New Roman" w:hAnsi="Times New Roman" w:cs="Times New Roman"/>
          <w:b/>
          <w:sz w:val="30"/>
          <w:szCs w:val="30"/>
          <w:lang w:val="kk-KZ"/>
        </w:rPr>
        <w:t xml:space="preserve">В2 </w:t>
      </w:r>
      <w:r w:rsidRPr="00D6428B">
        <w:rPr>
          <w:rFonts w:ascii="Times New Roman" w:hAnsi="Times New Roman" w:cs="Times New Roman"/>
          <w:sz w:val="30"/>
          <w:szCs w:val="30"/>
          <w:lang w:val="kk-KZ"/>
        </w:rPr>
        <w:t>тобының аса тиімді майларына ауыстырылуы мүмкін.</w:t>
      </w:r>
    </w:p>
    <w:p w:rsidR="00D113A3"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В2 </w:t>
      </w:r>
      <w:r w:rsidRPr="00D6428B">
        <w:rPr>
          <w:rFonts w:ascii="Times New Roman" w:hAnsi="Times New Roman" w:cs="Times New Roman"/>
          <w:sz w:val="30"/>
          <w:szCs w:val="30"/>
          <w:lang w:val="kk-KZ"/>
        </w:rPr>
        <w:t xml:space="preserve">тобының майын дистиллятты және қалдықты компоненттердің негізінде дайындайды. Олардың құрамында ескі модельдердің қысымсыз автотракторлы дизельдерін, сонымен қатар құрамында 0,5 %-ға дейінгі (мас.үлесі) күкірті бар дистиллятты, дизельді жанармайларда кеменің, тепловоздарды және стационарлы немесе транспортты дизельдердің орта жылдамдатылған деңгейінде берік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ды қамтамасыз ететін, майларға пайдалану қасиеттерін беретін қоспалар композициялары бар.</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М-8В2</w:t>
      </w:r>
      <w:r w:rsidRPr="00D6428B">
        <w:rPr>
          <w:rFonts w:ascii="Times New Roman" w:hAnsi="Times New Roman" w:cs="Times New Roman"/>
          <w:sz w:val="30"/>
          <w:szCs w:val="30"/>
          <w:lang w:val="kk-KZ"/>
        </w:rPr>
        <w:t xml:space="preserve"> (қыста) және </w:t>
      </w:r>
      <w:r w:rsidRPr="00D6428B">
        <w:rPr>
          <w:rFonts w:ascii="Times New Roman" w:hAnsi="Times New Roman" w:cs="Times New Roman"/>
          <w:b/>
          <w:sz w:val="30"/>
          <w:szCs w:val="30"/>
          <w:lang w:val="kk-KZ"/>
        </w:rPr>
        <w:t>М-10В2</w:t>
      </w:r>
      <w:r w:rsidRPr="00D6428B">
        <w:rPr>
          <w:rFonts w:ascii="Times New Roman" w:hAnsi="Times New Roman" w:cs="Times New Roman"/>
          <w:sz w:val="30"/>
          <w:szCs w:val="30"/>
          <w:lang w:val="kk-KZ"/>
        </w:rPr>
        <w:t xml:space="preserve"> (жазда) СМД-14, А-41, Д-50, Д-37М және басқа автотрактоорлы дизельдерін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ға қолданады.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М-14В2 </w:t>
      </w:r>
      <w:r w:rsidRPr="00D6428B">
        <w:rPr>
          <w:rFonts w:ascii="Times New Roman" w:hAnsi="Times New Roman" w:cs="Times New Roman"/>
          <w:sz w:val="30"/>
          <w:szCs w:val="30"/>
          <w:lang w:val="kk-KZ"/>
        </w:rPr>
        <w:t xml:space="preserve">майын екі- және төрт тактілі тепловозды, кеменің дизельдерін, сонымен қатар  карьерлі автосамоствалдардың қозғалтқыштарды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ға қолданады.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М-16В2 </w:t>
      </w:r>
      <w:r w:rsidRPr="00D6428B">
        <w:rPr>
          <w:rFonts w:ascii="Times New Roman" w:hAnsi="Times New Roman" w:cs="Times New Roman"/>
          <w:sz w:val="30"/>
          <w:szCs w:val="30"/>
          <w:lang w:val="kk-KZ"/>
        </w:rPr>
        <w:t xml:space="preserve">майы өзеннің қайықтарының басты қозғалтқыштарын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ға арналған. </w:t>
      </w:r>
    </w:p>
    <w:p w:rsidR="007D4C9C"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Г2  </w:t>
      </w:r>
      <w:r w:rsidRPr="00D6428B">
        <w:rPr>
          <w:rFonts w:ascii="Times New Roman" w:hAnsi="Times New Roman" w:cs="Times New Roman"/>
          <w:sz w:val="30"/>
          <w:szCs w:val="30"/>
          <w:lang w:val="kk-KZ"/>
        </w:rPr>
        <w:t xml:space="preserve">тобының майы дистиллятты және қалдықты компоненттерді араластыра отырып алады және құрамындағы тиімді қоспалардың көлемі </w:t>
      </w:r>
      <w:r w:rsidRPr="00D6428B">
        <w:rPr>
          <w:rFonts w:ascii="Times New Roman" w:hAnsi="Times New Roman" w:cs="Times New Roman"/>
          <w:b/>
          <w:sz w:val="30"/>
          <w:szCs w:val="30"/>
          <w:lang w:val="kk-KZ"/>
        </w:rPr>
        <w:t xml:space="preserve">В2 </w:t>
      </w:r>
      <w:r w:rsidRPr="00D6428B">
        <w:rPr>
          <w:rFonts w:ascii="Times New Roman" w:hAnsi="Times New Roman" w:cs="Times New Roman"/>
          <w:sz w:val="30"/>
          <w:szCs w:val="30"/>
          <w:lang w:val="kk-KZ"/>
        </w:rPr>
        <w:t xml:space="preserve">тобының майларына қарағанда анағұрлм көп. Г2 тобының майларын легирлеуінің жоғары дәрежесі оларды жоғары термиялық тұрақтылықты, ең мықты антитотықтырғыштар, жуғыш-ыдыратқыштар, бейтараптаушылар және тозуға қарсы қасиеттерді қажет ететін өте қатаң жағдайларда қолдануға мүмкіндік береді. Г2 тобының кейбір майларының сипаттамасы 2.10. кестесінде келтірілген. </w:t>
      </w:r>
    </w:p>
    <w:p w:rsidR="00D113A3" w:rsidRPr="00D6428B" w:rsidRDefault="00D113A3" w:rsidP="001836FB">
      <w:pPr>
        <w:spacing w:after="0" w:line="240" w:lineRule="auto"/>
        <w:jc w:val="both"/>
        <w:rPr>
          <w:rFonts w:ascii="Times New Roman" w:hAnsi="Times New Roman" w:cs="Times New Roman"/>
          <w:sz w:val="30"/>
          <w:szCs w:val="30"/>
          <w:lang w:val="kk-KZ"/>
        </w:rPr>
      </w:pPr>
    </w:p>
    <w:p w:rsidR="007D4C9C"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М-8Г2</w:t>
      </w:r>
      <w:r w:rsidRPr="00D6428B">
        <w:rPr>
          <w:rFonts w:ascii="Times New Roman" w:hAnsi="Times New Roman" w:cs="Times New Roman"/>
          <w:sz w:val="30"/>
          <w:szCs w:val="30"/>
          <w:lang w:val="kk-KZ"/>
        </w:rPr>
        <w:t xml:space="preserve"> және </w:t>
      </w:r>
      <w:r w:rsidRPr="00D6428B">
        <w:rPr>
          <w:rFonts w:ascii="Times New Roman" w:hAnsi="Times New Roman" w:cs="Times New Roman"/>
          <w:b/>
          <w:sz w:val="30"/>
          <w:szCs w:val="30"/>
          <w:lang w:val="kk-KZ"/>
        </w:rPr>
        <w:t>М-10Г2</w:t>
      </w:r>
      <w:r w:rsidRPr="00D6428B">
        <w:rPr>
          <w:rFonts w:ascii="Times New Roman" w:hAnsi="Times New Roman" w:cs="Times New Roman"/>
          <w:sz w:val="30"/>
          <w:szCs w:val="30"/>
          <w:lang w:val="kk-KZ"/>
        </w:rPr>
        <w:t xml:space="preserve"> майларын қысымсыз немесе қысымы төмен автотракторлы дизельдердің қыста және жазда пайдаланғанда қолданады. М-10Г2</w:t>
      </w:r>
      <w:r w:rsidRPr="00D6428B">
        <w:rPr>
          <w:rFonts w:ascii="Times New Roman" w:hAnsi="Times New Roman" w:cs="Times New Roman"/>
          <w:b/>
          <w:sz w:val="30"/>
          <w:szCs w:val="30"/>
          <w:lang w:val="kk-KZ"/>
        </w:rPr>
        <w:t xml:space="preserve"> </w:t>
      </w:r>
      <w:r w:rsidRPr="00D6428B">
        <w:rPr>
          <w:rFonts w:ascii="Times New Roman" w:hAnsi="Times New Roman" w:cs="Times New Roman"/>
          <w:sz w:val="30"/>
          <w:szCs w:val="30"/>
          <w:lang w:val="kk-KZ"/>
        </w:rPr>
        <w:t>майын сондай-ақ</w:t>
      </w:r>
      <w:r w:rsidRPr="00D6428B">
        <w:rPr>
          <w:rFonts w:ascii="Times New Roman" w:hAnsi="Times New Roman" w:cs="Times New Roman"/>
          <w:b/>
          <w:sz w:val="30"/>
          <w:szCs w:val="30"/>
          <w:lang w:val="kk-KZ"/>
        </w:rPr>
        <w:t xml:space="preserve"> </w:t>
      </w:r>
      <w:r w:rsidRPr="00D6428B">
        <w:rPr>
          <w:rFonts w:ascii="Times New Roman" w:hAnsi="Times New Roman" w:cs="Times New Roman"/>
          <w:sz w:val="30"/>
          <w:szCs w:val="30"/>
          <w:lang w:val="kk-KZ"/>
        </w:rPr>
        <w:t xml:space="preserve">жоғары айналымды стационарлы дизельдерді және дизель-генераторларды </w:t>
      </w:r>
      <w:r w:rsidR="00984385" w:rsidRPr="00D113A3">
        <w:rPr>
          <w:rFonts w:ascii="Times New Roman" w:hAnsi="Times New Roman" w:cs="Times New Roman"/>
          <w:color w:val="FF0000"/>
          <w:sz w:val="30"/>
          <w:szCs w:val="30"/>
          <w:lang w:val="kk-KZ"/>
        </w:rPr>
        <w:t>майлағыш</w:t>
      </w:r>
      <w:r w:rsidR="00D113A3" w:rsidRPr="00D113A3">
        <w:rPr>
          <w:rFonts w:ascii="Times New Roman" w:hAnsi="Times New Roman" w:cs="Times New Roman"/>
          <w:color w:val="FF0000"/>
          <w:sz w:val="30"/>
          <w:szCs w:val="30"/>
          <w:lang w:val="kk-KZ"/>
        </w:rPr>
        <w:t>қ</w:t>
      </w:r>
      <w:r w:rsidRPr="00D113A3">
        <w:rPr>
          <w:rFonts w:ascii="Times New Roman" w:hAnsi="Times New Roman" w:cs="Times New Roman"/>
          <w:color w:val="FF0000"/>
          <w:sz w:val="30"/>
          <w:szCs w:val="30"/>
          <w:lang w:val="kk-KZ"/>
        </w:rPr>
        <w:t xml:space="preserve">а </w:t>
      </w:r>
      <w:r w:rsidRPr="00D6428B">
        <w:rPr>
          <w:rFonts w:ascii="Times New Roman" w:hAnsi="Times New Roman" w:cs="Times New Roman"/>
          <w:sz w:val="30"/>
          <w:szCs w:val="30"/>
          <w:lang w:val="kk-KZ"/>
        </w:rPr>
        <w:t xml:space="preserve">да қолданады. </w:t>
      </w:r>
    </w:p>
    <w:p w:rsidR="00D113A3" w:rsidRPr="00D6428B" w:rsidRDefault="00D113A3"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ab/>
      </w:r>
      <w:r w:rsidRPr="00D6428B">
        <w:rPr>
          <w:rFonts w:ascii="Times New Roman" w:hAnsi="Times New Roman" w:cs="Times New Roman"/>
          <w:b/>
          <w:sz w:val="30"/>
          <w:szCs w:val="30"/>
          <w:lang w:val="kk-KZ"/>
        </w:rPr>
        <w:t xml:space="preserve">М-8Г2к </w:t>
      </w:r>
      <w:r w:rsidRPr="00D6428B">
        <w:rPr>
          <w:rFonts w:ascii="Times New Roman" w:hAnsi="Times New Roman" w:cs="Times New Roman"/>
          <w:sz w:val="30"/>
          <w:szCs w:val="30"/>
          <w:lang w:val="kk-KZ"/>
        </w:rPr>
        <w:t xml:space="preserve">майы </w:t>
      </w:r>
      <w:r w:rsidRPr="00D6428B">
        <w:rPr>
          <w:rFonts w:ascii="Times New Roman" w:hAnsi="Times New Roman" w:cs="Times New Roman"/>
          <w:b/>
          <w:sz w:val="30"/>
          <w:szCs w:val="30"/>
          <w:lang w:val="kk-KZ"/>
        </w:rPr>
        <w:t xml:space="preserve">М-8Г2 </w:t>
      </w:r>
      <w:r w:rsidRPr="00D6428B">
        <w:rPr>
          <w:rFonts w:ascii="Times New Roman" w:hAnsi="Times New Roman" w:cs="Times New Roman"/>
          <w:sz w:val="30"/>
          <w:szCs w:val="30"/>
          <w:lang w:val="kk-KZ"/>
        </w:rPr>
        <w:t>майынан</w:t>
      </w:r>
      <w:r w:rsidRPr="00D6428B">
        <w:rPr>
          <w:rFonts w:ascii="Times New Roman" w:hAnsi="Times New Roman" w:cs="Times New Roman"/>
          <w:b/>
          <w:sz w:val="30"/>
          <w:szCs w:val="30"/>
          <w:lang w:val="kk-KZ"/>
        </w:rPr>
        <w:t xml:space="preserve"> </w:t>
      </w:r>
      <w:r w:rsidRPr="00D6428B">
        <w:rPr>
          <w:rFonts w:ascii="Times New Roman" w:hAnsi="Times New Roman" w:cs="Times New Roman"/>
          <w:sz w:val="30"/>
          <w:szCs w:val="30"/>
          <w:lang w:val="kk-KZ"/>
        </w:rPr>
        <w:t xml:space="preserve">ерекшелігі, оның майдың ауыстыру мерзімімн ұзартуға мүмкіндік беретін аса тиімді қоспалар композицисының болуында. </w:t>
      </w:r>
    </w:p>
    <w:p w:rsidR="007D4C9C" w:rsidRPr="00D6428B" w:rsidRDefault="007D4C9C"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jc w:val="both"/>
        <w:rPr>
          <w:rFonts w:ascii="Times New Roman" w:hAnsi="Times New Roman" w:cs="Times New Roman"/>
          <w:b/>
          <w:color w:val="FF0000"/>
          <w:sz w:val="30"/>
          <w:szCs w:val="30"/>
          <w:lang w:val="kk-KZ"/>
        </w:rPr>
      </w:pPr>
      <w:r w:rsidRPr="00D6428B">
        <w:rPr>
          <w:rFonts w:ascii="Times New Roman" w:hAnsi="Times New Roman" w:cs="Times New Roman"/>
          <w:b/>
          <w:sz w:val="30"/>
          <w:szCs w:val="30"/>
          <w:lang w:val="kk-KZ"/>
        </w:rPr>
        <w:t xml:space="preserve">Кесте 2.10. Дизельдерге арналған Г2 тобының ресейлік майларының сипаттамасы. </w:t>
      </w:r>
    </w:p>
    <w:tbl>
      <w:tblPr>
        <w:tblStyle w:val="a4"/>
        <w:tblW w:w="10416" w:type="dxa"/>
        <w:tblInd w:w="-601" w:type="dxa"/>
        <w:tblLook w:val="04A0"/>
      </w:tblPr>
      <w:tblGrid>
        <w:gridCol w:w="3243"/>
        <w:gridCol w:w="1144"/>
        <w:gridCol w:w="1295"/>
        <w:gridCol w:w="1144"/>
        <w:gridCol w:w="1412"/>
        <w:gridCol w:w="1287"/>
        <w:gridCol w:w="891"/>
      </w:tblGrid>
      <w:tr w:rsidR="007D4C9C" w:rsidRPr="00D6428B" w:rsidTr="00CF3597">
        <w:trPr>
          <w:trHeight w:val="692"/>
        </w:trPr>
        <w:tc>
          <w:tcPr>
            <w:tcW w:w="324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Көрсеткіш </w:t>
            </w:r>
          </w:p>
        </w:tc>
        <w:tc>
          <w:tcPr>
            <w:tcW w:w="114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М-8Г2</w:t>
            </w:r>
          </w:p>
        </w:tc>
        <w:tc>
          <w:tcPr>
            <w:tcW w:w="1295"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М-10Г2</w:t>
            </w:r>
          </w:p>
        </w:tc>
        <w:tc>
          <w:tcPr>
            <w:tcW w:w="114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М-8Г2к</w:t>
            </w:r>
          </w:p>
        </w:tc>
        <w:tc>
          <w:tcPr>
            <w:tcW w:w="1412"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М-10Г2ЦС</w:t>
            </w:r>
          </w:p>
        </w:tc>
        <w:tc>
          <w:tcPr>
            <w:tcW w:w="1287"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М-14Г2ЦС</w:t>
            </w:r>
          </w:p>
        </w:tc>
        <w:tc>
          <w:tcPr>
            <w:tcW w:w="89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М-14Г2</w:t>
            </w:r>
          </w:p>
        </w:tc>
      </w:tr>
      <w:tr w:rsidR="007D4C9C" w:rsidRPr="00D6428B" w:rsidTr="00CF3597">
        <w:trPr>
          <w:trHeight w:val="707"/>
        </w:trPr>
        <w:tc>
          <w:tcPr>
            <w:tcW w:w="3243"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20ºС тығыздығы, кг/м³, көп емес</w:t>
            </w:r>
          </w:p>
        </w:tc>
        <w:tc>
          <w:tcPr>
            <w:tcW w:w="114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905</w:t>
            </w:r>
          </w:p>
        </w:tc>
        <w:tc>
          <w:tcPr>
            <w:tcW w:w="129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905</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905</w:t>
            </w:r>
          </w:p>
        </w:tc>
        <w:tc>
          <w:tcPr>
            <w:tcW w:w="141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910</w:t>
            </w:r>
          </w:p>
        </w:tc>
        <w:tc>
          <w:tcPr>
            <w:tcW w:w="128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910</w:t>
            </w:r>
          </w:p>
        </w:tc>
        <w:tc>
          <w:tcPr>
            <w:tcW w:w="89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905</w:t>
            </w:r>
          </w:p>
        </w:tc>
      </w:tr>
      <w:tr w:rsidR="007D4C9C" w:rsidRPr="00D6428B" w:rsidTr="00CF3597">
        <w:trPr>
          <w:trHeight w:val="694"/>
        </w:trPr>
        <w:tc>
          <w:tcPr>
            <w:tcW w:w="3243"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кинематикалық тұтқы</w:t>
            </w:r>
            <w:r w:rsidR="00CF3597">
              <w:rPr>
                <w:rFonts w:ascii="Times New Roman" w:hAnsi="Times New Roman" w:cs="Times New Roman"/>
                <w:sz w:val="30"/>
                <w:szCs w:val="30"/>
                <w:lang w:val="kk-KZ"/>
              </w:rPr>
              <w:t>-</w:t>
            </w:r>
            <w:r w:rsidRPr="00D6428B">
              <w:rPr>
                <w:rFonts w:ascii="Times New Roman" w:hAnsi="Times New Roman" w:cs="Times New Roman"/>
                <w:sz w:val="30"/>
                <w:szCs w:val="30"/>
                <w:lang w:val="kk-KZ"/>
              </w:rPr>
              <w:t>рлығы, мм²/с, 100ºС-та</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8.0±0.5</w:t>
            </w:r>
          </w:p>
        </w:tc>
        <w:tc>
          <w:tcPr>
            <w:tcW w:w="129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11.0±0.5</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8.0±0.5</w:t>
            </w:r>
          </w:p>
        </w:tc>
        <w:tc>
          <w:tcPr>
            <w:tcW w:w="141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10.0-11.0</w:t>
            </w:r>
          </w:p>
        </w:tc>
        <w:tc>
          <w:tcPr>
            <w:tcW w:w="128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13.5-15.0</w:t>
            </w:r>
          </w:p>
        </w:tc>
        <w:tc>
          <w:tcPr>
            <w:tcW w:w="89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13.5-14.5</w:t>
            </w:r>
          </w:p>
        </w:tc>
      </w:tr>
      <w:tr w:rsidR="007D4C9C" w:rsidRPr="00D6428B" w:rsidTr="00CF3597">
        <w:trPr>
          <w:trHeight w:val="707"/>
        </w:trPr>
        <w:tc>
          <w:tcPr>
            <w:tcW w:w="3243"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тұтқырлық индексі, кем емес</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85</w:t>
            </w:r>
          </w:p>
        </w:tc>
        <w:tc>
          <w:tcPr>
            <w:tcW w:w="129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85</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95</w:t>
            </w:r>
          </w:p>
        </w:tc>
        <w:tc>
          <w:tcPr>
            <w:tcW w:w="141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92</w:t>
            </w:r>
          </w:p>
        </w:tc>
        <w:tc>
          <w:tcPr>
            <w:tcW w:w="128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92</w:t>
            </w:r>
          </w:p>
        </w:tc>
        <w:tc>
          <w:tcPr>
            <w:tcW w:w="89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w:t>
            </w:r>
          </w:p>
        </w:tc>
      </w:tr>
      <w:tr w:rsidR="007D4C9C" w:rsidRPr="00D6428B" w:rsidTr="00CF3597">
        <w:trPr>
          <w:trHeight w:val="354"/>
        </w:trPr>
        <w:tc>
          <w:tcPr>
            <w:tcW w:w="3243"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Температура, ºС:</w:t>
            </w:r>
          </w:p>
        </w:tc>
        <w:tc>
          <w:tcPr>
            <w:tcW w:w="1144" w:type="dxa"/>
          </w:tcPr>
          <w:p w:rsidR="007D4C9C" w:rsidRPr="00D6428B" w:rsidRDefault="007D4C9C" w:rsidP="001836FB">
            <w:pPr>
              <w:jc w:val="center"/>
              <w:rPr>
                <w:rFonts w:ascii="Times New Roman" w:hAnsi="Times New Roman" w:cs="Times New Roman"/>
                <w:sz w:val="30"/>
                <w:szCs w:val="30"/>
                <w:lang w:val="en-US"/>
              </w:rPr>
            </w:pPr>
          </w:p>
        </w:tc>
        <w:tc>
          <w:tcPr>
            <w:tcW w:w="1295" w:type="dxa"/>
          </w:tcPr>
          <w:p w:rsidR="007D4C9C" w:rsidRPr="00D6428B" w:rsidRDefault="007D4C9C" w:rsidP="001836FB">
            <w:pPr>
              <w:jc w:val="center"/>
              <w:rPr>
                <w:rFonts w:ascii="Times New Roman" w:hAnsi="Times New Roman" w:cs="Times New Roman"/>
                <w:sz w:val="30"/>
                <w:szCs w:val="30"/>
                <w:lang w:val="en-US"/>
              </w:rPr>
            </w:pPr>
          </w:p>
        </w:tc>
        <w:tc>
          <w:tcPr>
            <w:tcW w:w="1144" w:type="dxa"/>
          </w:tcPr>
          <w:p w:rsidR="007D4C9C" w:rsidRPr="00D6428B" w:rsidRDefault="007D4C9C" w:rsidP="001836FB">
            <w:pPr>
              <w:jc w:val="center"/>
              <w:rPr>
                <w:rFonts w:ascii="Times New Roman" w:hAnsi="Times New Roman" w:cs="Times New Roman"/>
                <w:sz w:val="30"/>
                <w:szCs w:val="30"/>
                <w:lang w:val="en-US"/>
              </w:rPr>
            </w:pPr>
          </w:p>
        </w:tc>
        <w:tc>
          <w:tcPr>
            <w:tcW w:w="1412" w:type="dxa"/>
          </w:tcPr>
          <w:p w:rsidR="007D4C9C" w:rsidRPr="00D6428B" w:rsidRDefault="007D4C9C" w:rsidP="001836FB">
            <w:pPr>
              <w:jc w:val="center"/>
              <w:rPr>
                <w:rFonts w:ascii="Times New Roman" w:hAnsi="Times New Roman" w:cs="Times New Roman"/>
                <w:sz w:val="30"/>
                <w:szCs w:val="30"/>
                <w:lang w:val="en-US"/>
              </w:rPr>
            </w:pPr>
          </w:p>
        </w:tc>
        <w:tc>
          <w:tcPr>
            <w:tcW w:w="1287" w:type="dxa"/>
          </w:tcPr>
          <w:p w:rsidR="007D4C9C" w:rsidRPr="00D6428B" w:rsidRDefault="007D4C9C" w:rsidP="001836FB">
            <w:pPr>
              <w:jc w:val="center"/>
              <w:rPr>
                <w:rFonts w:ascii="Times New Roman" w:hAnsi="Times New Roman" w:cs="Times New Roman"/>
                <w:sz w:val="30"/>
                <w:szCs w:val="30"/>
                <w:lang w:val="en-US"/>
              </w:rPr>
            </w:pPr>
          </w:p>
        </w:tc>
        <w:tc>
          <w:tcPr>
            <w:tcW w:w="891" w:type="dxa"/>
          </w:tcPr>
          <w:p w:rsidR="007D4C9C" w:rsidRPr="00D6428B" w:rsidRDefault="007D4C9C" w:rsidP="001836FB">
            <w:pPr>
              <w:jc w:val="center"/>
              <w:rPr>
                <w:rFonts w:ascii="Times New Roman" w:hAnsi="Times New Roman" w:cs="Times New Roman"/>
                <w:sz w:val="30"/>
                <w:szCs w:val="30"/>
                <w:lang w:val="en-US"/>
              </w:rPr>
            </w:pPr>
          </w:p>
        </w:tc>
      </w:tr>
      <w:tr w:rsidR="007D4C9C" w:rsidRPr="00D6428B" w:rsidTr="00CF3597">
        <w:trPr>
          <w:trHeight w:val="707"/>
        </w:trPr>
        <w:tc>
          <w:tcPr>
            <w:tcW w:w="3243"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ашық тигельдегі тұ</w:t>
            </w:r>
            <w:r w:rsidR="00CF3597">
              <w:rPr>
                <w:rFonts w:ascii="Times New Roman" w:hAnsi="Times New Roman" w:cs="Times New Roman"/>
                <w:sz w:val="30"/>
                <w:szCs w:val="30"/>
                <w:lang w:val="kk-KZ"/>
              </w:rPr>
              <w:t>-</w:t>
            </w:r>
            <w:r w:rsidRPr="00D6428B">
              <w:rPr>
                <w:rFonts w:ascii="Times New Roman" w:hAnsi="Times New Roman" w:cs="Times New Roman"/>
                <w:sz w:val="30"/>
                <w:szCs w:val="30"/>
                <w:lang w:val="kk-KZ"/>
              </w:rPr>
              <w:t>тану, төмен емес</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200</w:t>
            </w:r>
          </w:p>
        </w:tc>
        <w:tc>
          <w:tcPr>
            <w:tcW w:w="129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205</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210</w:t>
            </w:r>
          </w:p>
        </w:tc>
        <w:tc>
          <w:tcPr>
            <w:tcW w:w="141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210</w:t>
            </w:r>
          </w:p>
        </w:tc>
        <w:tc>
          <w:tcPr>
            <w:tcW w:w="128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215</w:t>
            </w:r>
          </w:p>
        </w:tc>
        <w:tc>
          <w:tcPr>
            <w:tcW w:w="89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220</w:t>
            </w:r>
          </w:p>
        </w:tc>
      </w:tr>
      <w:tr w:rsidR="007D4C9C" w:rsidRPr="00D6428B" w:rsidTr="00CF3597">
        <w:trPr>
          <w:trHeight w:val="707"/>
        </w:trPr>
        <w:tc>
          <w:tcPr>
            <w:tcW w:w="3243"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салқындау, жоғары емес</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-25</w:t>
            </w:r>
          </w:p>
        </w:tc>
        <w:tc>
          <w:tcPr>
            <w:tcW w:w="129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-30</w:t>
            </w:r>
          </w:p>
        </w:tc>
        <w:tc>
          <w:tcPr>
            <w:tcW w:w="141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w:t>
            </w:r>
          </w:p>
        </w:tc>
        <w:tc>
          <w:tcPr>
            <w:tcW w:w="128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w:t>
            </w:r>
          </w:p>
        </w:tc>
        <w:tc>
          <w:tcPr>
            <w:tcW w:w="89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-12</w:t>
            </w:r>
          </w:p>
        </w:tc>
      </w:tr>
      <w:tr w:rsidR="007D4C9C" w:rsidRPr="00D6428B" w:rsidTr="00CF3597">
        <w:trPr>
          <w:trHeight w:val="692"/>
        </w:trPr>
        <w:tc>
          <w:tcPr>
            <w:tcW w:w="3243"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сілтілік саны, мг КОН/г, кем емес</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6.0</w:t>
            </w:r>
          </w:p>
        </w:tc>
        <w:tc>
          <w:tcPr>
            <w:tcW w:w="129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6.0</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6.0</w:t>
            </w:r>
          </w:p>
        </w:tc>
        <w:tc>
          <w:tcPr>
            <w:tcW w:w="141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w:t>
            </w:r>
          </w:p>
        </w:tc>
        <w:tc>
          <w:tcPr>
            <w:tcW w:w="128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w:t>
            </w:r>
          </w:p>
        </w:tc>
        <w:tc>
          <w:tcPr>
            <w:tcW w:w="89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7.0</w:t>
            </w:r>
          </w:p>
        </w:tc>
      </w:tr>
      <w:tr w:rsidR="007D4C9C" w:rsidRPr="00D6428B" w:rsidTr="00CF3597">
        <w:trPr>
          <w:trHeight w:val="1045"/>
        </w:trPr>
        <w:tc>
          <w:tcPr>
            <w:tcW w:w="3243" w:type="dxa"/>
          </w:tcPr>
          <w:p w:rsidR="007D4C9C" w:rsidRPr="00D6428B" w:rsidRDefault="007D4C9C" w:rsidP="00557126">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белсенді элементтердің болуы, % </w:t>
            </w:r>
            <w:r w:rsidRPr="00557126">
              <w:rPr>
                <w:rFonts w:ascii="Times New Roman" w:hAnsi="Times New Roman" w:cs="Times New Roman"/>
                <w:color w:val="FF0000"/>
                <w:sz w:val="30"/>
                <w:szCs w:val="30"/>
                <w:lang w:val="kk-KZ"/>
              </w:rPr>
              <w:t>(ма</w:t>
            </w:r>
            <w:r w:rsidR="00557126" w:rsidRPr="00557126">
              <w:rPr>
                <w:rFonts w:ascii="Times New Roman" w:hAnsi="Times New Roman" w:cs="Times New Roman"/>
                <w:color w:val="FF0000"/>
                <w:sz w:val="30"/>
                <w:szCs w:val="30"/>
                <w:lang w:val="kk-KZ"/>
              </w:rPr>
              <w:t>с</w:t>
            </w:r>
            <w:r w:rsidRPr="00557126">
              <w:rPr>
                <w:rFonts w:ascii="Times New Roman" w:hAnsi="Times New Roman" w:cs="Times New Roman"/>
                <w:color w:val="FF0000"/>
                <w:sz w:val="30"/>
                <w:szCs w:val="30"/>
                <w:lang w:val="kk-KZ"/>
              </w:rPr>
              <w:t>.)</w:t>
            </w:r>
            <w:r w:rsidRPr="00D6428B">
              <w:rPr>
                <w:rFonts w:ascii="Times New Roman" w:hAnsi="Times New Roman" w:cs="Times New Roman"/>
                <w:sz w:val="30"/>
                <w:szCs w:val="30"/>
                <w:lang w:val="kk-KZ"/>
              </w:rPr>
              <w:t>, кем емес:</w:t>
            </w:r>
          </w:p>
        </w:tc>
        <w:tc>
          <w:tcPr>
            <w:tcW w:w="1144" w:type="dxa"/>
          </w:tcPr>
          <w:p w:rsidR="007D4C9C" w:rsidRPr="00D6428B" w:rsidRDefault="007D4C9C" w:rsidP="001836FB">
            <w:pPr>
              <w:jc w:val="center"/>
              <w:rPr>
                <w:rFonts w:ascii="Times New Roman" w:hAnsi="Times New Roman" w:cs="Times New Roman"/>
                <w:sz w:val="30"/>
                <w:szCs w:val="30"/>
              </w:rPr>
            </w:pPr>
          </w:p>
        </w:tc>
        <w:tc>
          <w:tcPr>
            <w:tcW w:w="1295" w:type="dxa"/>
          </w:tcPr>
          <w:p w:rsidR="007D4C9C" w:rsidRPr="00D6428B" w:rsidRDefault="007D4C9C" w:rsidP="001836FB">
            <w:pPr>
              <w:jc w:val="center"/>
              <w:rPr>
                <w:rFonts w:ascii="Times New Roman" w:hAnsi="Times New Roman" w:cs="Times New Roman"/>
                <w:sz w:val="30"/>
                <w:szCs w:val="30"/>
              </w:rPr>
            </w:pPr>
          </w:p>
        </w:tc>
        <w:tc>
          <w:tcPr>
            <w:tcW w:w="1144" w:type="dxa"/>
          </w:tcPr>
          <w:p w:rsidR="007D4C9C" w:rsidRPr="00D6428B" w:rsidRDefault="007D4C9C" w:rsidP="001836FB">
            <w:pPr>
              <w:jc w:val="center"/>
              <w:rPr>
                <w:rFonts w:ascii="Times New Roman" w:hAnsi="Times New Roman" w:cs="Times New Roman"/>
                <w:sz w:val="30"/>
                <w:szCs w:val="30"/>
              </w:rPr>
            </w:pPr>
          </w:p>
        </w:tc>
        <w:tc>
          <w:tcPr>
            <w:tcW w:w="1412" w:type="dxa"/>
          </w:tcPr>
          <w:p w:rsidR="007D4C9C" w:rsidRPr="00D6428B" w:rsidRDefault="007D4C9C" w:rsidP="001836FB">
            <w:pPr>
              <w:jc w:val="center"/>
              <w:rPr>
                <w:rFonts w:ascii="Times New Roman" w:hAnsi="Times New Roman" w:cs="Times New Roman"/>
                <w:sz w:val="30"/>
                <w:szCs w:val="30"/>
              </w:rPr>
            </w:pPr>
          </w:p>
        </w:tc>
        <w:tc>
          <w:tcPr>
            <w:tcW w:w="1287" w:type="dxa"/>
          </w:tcPr>
          <w:p w:rsidR="007D4C9C" w:rsidRPr="00D6428B" w:rsidRDefault="007D4C9C" w:rsidP="001836FB">
            <w:pPr>
              <w:jc w:val="center"/>
              <w:rPr>
                <w:rFonts w:ascii="Times New Roman" w:hAnsi="Times New Roman" w:cs="Times New Roman"/>
                <w:sz w:val="30"/>
                <w:szCs w:val="30"/>
              </w:rPr>
            </w:pPr>
          </w:p>
        </w:tc>
        <w:tc>
          <w:tcPr>
            <w:tcW w:w="891" w:type="dxa"/>
          </w:tcPr>
          <w:p w:rsidR="007D4C9C" w:rsidRPr="00D6428B" w:rsidRDefault="007D4C9C" w:rsidP="001836FB">
            <w:pPr>
              <w:jc w:val="center"/>
              <w:rPr>
                <w:rFonts w:ascii="Times New Roman" w:hAnsi="Times New Roman" w:cs="Times New Roman"/>
                <w:sz w:val="30"/>
                <w:szCs w:val="30"/>
              </w:rPr>
            </w:pPr>
          </w:p>
        </w:tc>
      </w:tr>
      <w:tr w:rsidR="007D4C9C" w:rsidRPr="00D6428B" w:rsidTr="00CF3597">
        <w:trPr>
          <w:trHeight w:val="338"/>
        </w:trPr>
        <w:tc>
          <w:tcPr>
            <w:tcW w:w="3243" w:type="dxa"/>
          </w:tcPr>
          <w:p w:rsidR="007D4C9C" w:rsidRPr="00D6428B" w:rsidRDefault="006C655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w:t>
            </w:r>
            <w:r w:rsidR="007D4C9C" w:rsidRPr="00D6428B">
              <w:rPr>
                <w:rFonts w:ascii="Times New Roman" w:hAnsi="Times New Roman" w:cs="Times New Roman"/>
                <w:sz w:val="30"/>
                <w:szCs w:val="30"/>
                <w:lang w:val="kk-KZ"/>
              </w:rPr>
              <w:t>альций</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0.15</w:t>
            </w:r>
          </w:p>
        </w:tc>
        <w:tc>
          <w:tcPr>
            <w:tcW w:w="129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0.15</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0.19</w:t>
            </w:r>
          </w:p>
        </w:tc>
        <w:tc>
          <w:tcPr>
            <w:tcW w:w="141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0.28</w:t>
            </w:r>
          </w:p>
        </w:tc>
        <w:tc>
          <w:tcPr>
            <w:tcW w:w="128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0.28</w:t>
            </w:r>
          </w:p>
        </w:tc>
        <w:tc>
          <w:tcPr>
            <w:tcW w:w="89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0.23</w:t>
            </w:r>
          </w:p>
        </w:tc>
      </w:tr>
      <w:tr w:rsidR="007D4C9C" w:rsidRPr="00D6428B" w:rsidTr="00CF3597">
        <w:trPr>
          <w:trHeight w:val="354"/>
        </w:trPr>
        <w:tc>
          <w:tcPr>
            <w:tcW w:w="3243" w:type="dxa"/>
          </w:tcPr>
          <w:p w:rsidR="007D4C9C" w:rsidRPr="00D6428B" w:rsidRDefault="006C655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Ц</w:t>
            </w:r>
            <w:r w:rsidR="007D4C9C" w:rsidRPr="00D6428B">
              <w:rPr>
                <w:rFonts w:ascii="Times New Roman" w:hAnsi="Times New Roman" w:cs="Times New Roman"/>
                <w:sz w:val="30"/>
                <w:szCs w:val="30"/>
                <w:lang w:val="kk-KZ"/>
              </w:rPr>
              <w:t>инк</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0.06</w:t>
            </w:r>
          </w:p>
        </w:tc>
        <w:tc>
          <w:tcPr>
            <w:tcW w:w="129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0.06</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0.05</w:t>
            </w:r>
          </w:p>
        </w:tc>
        <w:tc>
          <w:tcPr>
            <w:tcW w:w="141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0.045</w:t>
            </w:r>
          </w:p>
        </w:tc>
        <w:tc>
          <w:tcPr>
            <w:tcW w:w="128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0.045</w:t>
            </w:r>
          </w:p>
        </w:tc>
        <w:tc>
          <w:tcPr>
            <w:tcW w:w="89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0.045</w:t>
            </w:r>
          </w:p>
        </w:tc>
      </w:tr>
      <w:tr w:rsidR="007D4C9C" w:rsidRPr="00D6428B" w:rsidTr="00CF3597">
        <w:trPr>
          <w:trHeight w:val="354"/>
        </w:trPr>
        <w:tc>
          <w:tcPr>
            <w:tcW w:w="3243" w:type="dxa"/>
          </w:tcPr>
          <w:p w:rsidR="007D4C9C" w:rsidRPr="00D6428B" w:rsidRDefault="006C655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Ф</w:t>
            </w:r>
            <w:r w:rsidR="007D4C9C" w:rsidRPr="00D6428B">
              <w:rPr>
                <w:rFonts w:ascii="Times New Roman" w:hAnsi="Times New Roman" w:cs="Times New Roman"/>
                <w:sz w:val="30"/>
                <w:szCs w:val="30"/>
                <w:lang w:val="kk-KZ"/>
              </w:rPr>
              <w:t>осфор</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0.06</w:t>
            </w:r>
          </w:p>
        </w:tc>
        <w:tc>
          <w:tcPr>
            <w:tcW w:w="129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0.06</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0.05</w:t>
            </w:r>
          </w:p>
        </w:tc>
        <w:tc>
          <w:tcPr>
            <w:tcW w:w="141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0.04</w:t>
            </w:r>
          </w:p>
        </w:tc>
        <w:tc>
          <w:tcPr>
            <w:tcW w:w="128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0.04</w:t>
            </w:r>
          </w:p>
        </w:tc>
        <w:tc>
          <w:tcPr>
            <w:tcW w:w="89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0.04</w:t>
            </w:r>
          </w:p>
        </w:tc>
      </w:tr>
      <w:tr w:rsidR="007D4C9C" w:rsidRPr="00D6428B" w:rsidTr="00CF3597">
        <w:trPr>
          <w:trHeight w:val="707"/>
        </w:trPr>
        <w:tc>
          <w:tcPr>
            <w:tcW w:w="3243"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тазалық дәрежесі, мг/100г, кем емес</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500</w:t>
            </w:r>
          </w:p>
        </w:tc>
        <w:tc>
          <w:tcPr>
            <w:tcW w:w="129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500</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450</w:t>
            </w:r>
          </w:p>
        </w:tc>
        <w:tc>
          <w:tcPr>
            <w:tcW w:w="141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600</w:t>
            </w:r>
          </w:p>
        </w:tc>
        <w:tc>
          <w:tcPr>
            <w:tcW w:w="128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600</w:t>
            </w:r>
          </w:p>
        </w:tc>
        <w:tc>
          <w:tcPr>
            <w:tcW w:w="89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600</w:t>
            </w:r>
          </w:p>
        </w:tc>
      </w:tr>
    </w:tbl>
    <w:p w:rsidR="007D4C9C" w:rsidRPr="00D6428B" w:rsidRDefault="007D4C9C" w:rsidP="001836FB">
      <w:pPr>
        <w:spacing w:after="0" w:line="240" w:lineRule="auto"/>
        <w:jc w:val="both"/>
        <w:rPr>
          <w:rFonts w:ascii="Times New Roman" w:hAnsi="Times New Roman" w:cs="Times New Roman"/>
          <w:b/>
          <w:sz w:val="30"/>
          <w:szCs w:val="30"/>
          <w:lang w:val="kk-KZ"/>
        </w:rPr>
      </w:pPr>
    </w:p>
    <w:p w:rsidR="00CF3597"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М-10Г2ЦС</w:t>
      </w:r>
      <w:r w:rsidRPr="00D6428B">
        <w:rPr>
          <w:rFonts w:ascii="Times New Roman" w:hAnsi="Times New Roman" w:cs="Times New Roman"/>
          <w:sz w:val="30"/>
          <w:szCs w:val="30"/>
          <w:lang w:val="kk-KZ"/>
        </w:rPr>
        <w:t xml:space="preserve"> және </w:t>
      </w:r>
      <w:r w:rsidRPr="00D6428B">
        <w:rPr>
          <w:rFonts w:ascii="Times New Roman" w:hAnsi="Times New Roman" w:cs="Times New Roman"/>
          <w:b/>
          <w:sz w:val="30"/>
          <w:szCs w:val="30"/>
          <w:lang w:val="kk-KZ"/>
        </w:rPr>
        <w:t xml:space="preserve">М-14Г2ЦС </w:t>
      </w:r>
      <w:r w:rsidRPr="00D6428B">
        <w:rPr>
          <w:rFonts w:ascii="Times New Roman" w:hAnsi="Times New Roman" w:cs="Times New Roman"/>
          <w:sz w:val="30"/>
          <w:szCs w:val="30"/>
          <w:lang w:val="kk-KZ"/>
        </w:rPr>
        <w:t xml:space="preserve">теңіз транспорттық, кәсіптік және өзендік флотта дизельді кемелерін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ға арналған. </w:t>
      </w:r>
      <w:r w:rsidR="00CF3597">
        <w:rPr>
          <w:rFonts w:ascii="Times New Roman" w:hAnsi="Times New Roman" w:cs="Times New Roman"/>
          <w:sz w:val="30"/>
          <w:szCs w:val="30"/>
          <w:lang w:val="kk-KZ"/>
        </w:rPr>
        <w:t xml:space="preserve">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Бұл майлардың жақсы ерекшелігі – жақсы алғалсақтағыштығы, сумен аз эмульгирленуі және сепарациялау кезінде судың жеңіл бөлінуінде.</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М-14Г2 </w:t>
      </w:r>
      <w:r w:rsidRPr="00D6428B">
        <w:rPr>
          <w:rFonts w:ascii="Times New Roman" w:hAnsi="Times New Roman" w:cs="Times New Roman"/>
          <w:sz w:val="30"/>
          <w:szCs w:val="30"/>
          <w:lang w:val="kk-KZ"/>
        </w:rPr>
        <w:t xml:space="preserve"> майы тепловозды дизельдерді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ға арналаған.</w:t>
      </w:r>
    </w:p>
    <w:p w:rsidR="00CF3597"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Д2 </w:t>
      </w:r>
      <w:r w:rsidRPr="00D6428B">
        <w:rPr>
          <w:rFonts w:ascii="Times New Roman" w:hAnsi="Times New Roman" w:cs="Times New Roman"/>
          <w:sz w:val="30"/>
          <w:szCs w:val="30"/>
          <w:lang w:val="kk-KZ"/>
        </w:rPr>
        <w:t xml:space="preserve">тобының майларын мұнай </w:t>
      </w:r>
      <w:r w:rsidR="00CF3597">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немесе синтетикалық базалық компоненттердің негізінде алады.Д2</w:t>
      </w:r>
      <w:r w:rsidRPr="00D6428B">
        <w:rPr>
          <w:rFonts w:ascii="Times New Roman" w:hAnsi="Times New Roman" w:cs="Times New Roman"/>
          <w:b/>
          <w:sz w:val="30"/>
          <w:szCs w:val="30"/>
          <w:lang w:val="kk-KZ"/>
        </w:rPr>
        <w:t xml:space="preserve"> </w:t>
      </w:r>
      <w:r w:rsidRPr="00D6428B">
        <w:rPr>
          <w:rFonts w:ascii="Times New Roman" w:hAnsi="Times New Roman" w:cs="Times New Roman"/>
          <w:sz w:val="30"/>
          <w:szCs w:val="30"/>
          <w:lang w:val="kk-KZ"/>
        </w:rPr>
        <w:t>тобының</w:t>
      </w:r>
      <w:r w:rsidR="00CF3597">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майларының құрамында тиімді қоспаларды анағұрлым жылдамдатылған қозғалтқыштардың ұзақ қызмет етуінің қамтамасыз ететін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пайдалану қасиеттерінің деңгейіне жету үшін жоғары концентрацияда қолданады.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Дизельдерге арналған Д2 тобының кейбір майларының сипаттамасы 2.11. кестесінде келтірілген.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М-8ДМ</w:t>
      </w:r>
      <w:r w:rsidRPr="00D6428B">
        <w:rPr>
          <w:rFonts w:ascii="Times New Roman" w:hAnsi="Times New Roman" w:cs="Times New Roman"/>
          <w:sz w:val="30"/>
          <w:szCs w:val="30"/>
          <w:lang w:val="kk-KZ"/>
        </w:rPr>
        <w:t xml:space="preserve"> және </w:t>
      </w:r>
      <w:r w:rsidRPr="00D6428B">
        <w:rPr>
          <w:rFonts w:ascii="Times New Roman" w:hAnsi="Times New Roman" w:cs="Times New Roman"/>
          <w:b/>
          <w:sz w:val="30"/>
          <w:szCs w:val="30"/>
          <w:lang w:val="kk-KZ"/>
        </w:rPr>
        <w:t>М-10ДМ</w:t>
      </w:r>
      <w:r w:rsidRPr="00D6428B">
        <w:rPr>
          <w:rFonts w:ascii="Times New Roman" w:hAnsi="Times New Roman" w:cs="Times New Roman"/>
          <w:sz w:val="30"/>
          <w:szCs w:val="30"/>
          <w:lang w:val="kk-KZ"/>
        </w:rPr>
        <w:t xml:space="preserve"> майлары – ДМ маркасының майларының антикоррозиялық және тозуға қарсы қасиеттерін жақсартатын дистиллятты және қалдықты компоненттердің және қоспалар композициясының қосындысы. Ауыр жағдайларды жұмыс істейтін, турбоқысымды жоғары жылдамдатылған дизельдердің қыста және жазда пайдалануына арналған.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М-6з/14ДМ </w:t>
      </w:r>
      <w:r w:rsidRPr="00D6428B">
        <w:rPr>
          <w:rFonts w:ascii="Times New Roman" w:hAnsi="Times New Roman" w:cs="Times New Roman"/>
          <w:sz w:val="30"/>
          <w:szCs w:val="30"/>
          <w:lang w:val="kk-KZ"/>
        </w:rPr>
        <w:t xml:space="preserve">майы тұтқырлы қоспамен, және қоспалар композициясымен қоюлатылған аз тұтқырлы базалық майдан тұрады. Бұл барлық мезгілді май екі сезонды М-8ДМ және М-10ДМ майларының орнына жыл бойы ауыр жағдайларда пайдаланылатын қысымды дизельдерде қолдануға болады.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М-14ДР</w:t>
      </w:r>
      <w:r w:rsidRPr="00D6428B">
        <w:rPr>
          <w:rFonts w:ascii="Times New Roman" w:hAnsi="Times New Roman" w:cs="Times New Roman"/>
          <w:sz w:val="30"/>
          <w:szCs w:val="30"/>
          <w:lang w:val="kk-KZ"/>
        </w:rPr>
        <w:t xml:space="preserve"> майы майдың ескіруге қарсы жоғары тұрақтылықты беретін дистиллятты және қалдықты компоненттердің және қоспалар композициясының қосындысынан тұрады. Тепловозды дизельдерді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ға арналған.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М-10ДЦЛ20</w:t>
      </w:r>
      <w:r w:rsidRPr="00D6428B">
        <w:rPr>
          <w:rFonts w:ascii="Times New Roman" w:hAnsi="Times New Roman" w:cs="Times New Roman"/>
          <w:sz w:val="30"/>
          <w:szCs w:val="30"/>
          <w:lang w:val="kk-KZ"/>
        </w:rPr>
        <w:t xml:space="preserve"> дистиллятты және қалдықты компоненттердің және қоспалар композициясының қосындысынан тұрады. Циркулляциялық немесе құрамдастырылған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системасымен орта айналымды тронколы кемелік дизельдерді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ға арналған.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p>
    <w:p w:rsidR="007202A6" w:rsidRPr="00D6428B" w:rsidRDefault="007202A6" w:rsidP="001836FB">
      <w:pPr>
        <w:spacing w:after="0" w:line="240" w:lineRule="auto"/>
        <w:jc w:val="both"/>
        <w:rPr>
          <w:rFonts w:ascii="Times New Roman" w:hAnsi="Times New Roman" w:cs="Times New Roman"/>
          <w:b/>
          <w:sz w:val="30"/>
          <w:szCs w:val="30"/>
          <w:lang w:val="kk-KZ"/>
        </w:rPr>
      </w:pPr>
    </w:p>
    <w:p w:rsidR="007D4C9C" w:rsidRPr="00D6428B" w:rsidRDefault="007D4C9C" w:rsidP="001836FB">
      <w:pPr>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Кесте 2.11. Дизельдерге арналған</w:t>
      </w:r>
      <w:r w:rsidRPr="00D6428B">
        <w:rPr>
          <w:rFonts w:ascii="Times New Roman" w:hAnsi="Times New Roman" w:cs="Times New Roman"/>
          <w:sz w:val="30"/>
          <w:szCs w:val="30"/>
          <w:lang w:val="kk-KZ"/>
        </w:rPr>
        <w:t xml:space="preserve"> </w:t>
      </w:r>
      <w:r w:rsidRPr="00D6428B">
        <w:rPr>
          <w:rFonts w:ascii="Times New Roman" w:hAnsi="Times New Roman" w:cs="Times New Roman"/>
          <w:b/>
          <w:sz w:val="30"/>
          <w:szCs w:val="30"/>
          <w:lang w:val="kk-KZ"/>
        </w:rPr>
        <w:t xml:space="preserve">Д2 тобының ресейлік майларының сипаттамасы. </w:t>
      </w:r>
    </w:p>
    <w:p w:rsidR="008C4E40" w:rsidRPr="00D6428B" w:rsidRDefault="008C4E40" w:rsidP="001836FB">
      <w:pPr>
        <w:spacing w:after="0" w:line="240" w:lineRule="auto"/>
        <w:jc w:val="both"/>
        <w:rPr>
          <w:rFonts w:ascii="Times New Roman" w:hAnsi="Times New Roman" w:cs="Times New Roman"/>
          <w:b/>
          <w:color w:val="FF0000"/>
          <w:sz w:val="30"/>
          <w:szCs w:val="30"/>
          <w:lang w:val="kk-KZ"/>
        </w:rPr>
      </w:pPr>
    </w:p>
    <w:tbl>
      <w:tblPr>
        <w:tblStyle w:val="a4"/>
        <w:tblW w:w="10175" w:type="dxa"/>
        <w:tblInd w:w="-459" w:type="dxa"/>
        <w:tblLook w:val="04A0"/>
      </w:tblPr>
      <w:tblGrid>
        <w:gridCol w:w="3575"/>
        <w:gridCol w:w="1204"/>
        <w:gridCol w:w="1238"/>
        <w:gridCol w:w="1408"/>
        <w:gridCol w:w="1512"/>
        <w:gridCol w:w="1238"/>
      </w:tblGrid>
      <w:tr w:rsidR="007D4C9C" w:rsidRPr="00D6428B" w:rsidTr="00A529D3">
        <w:trPr>
          <w:trHeight w:val="1034"/>
        </w:trPr>
        <w:tc>
          <w:tcPr>
            <w:tcW w:w="3575"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Көрсеткіш </w:t>
            </w:r>
          </w:p>
        </w:tc>
        <w:tc>
          <w:tcPr>
            <w:tcW w:w="120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М-8ДМ</w:t>
            </w:r>
          </w:p>
        </w:tc>
        <w:tc>
          <w:tcPr>
            <w:tcW w:w="1238"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М-10ДМ</w:t>
            </w:r>
          </w:p>
        </w:tc>
        <w:tc>
          <w:tcPr>
            <w:tcW w:w="1408"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М-6з/14ДМ</w:t>
            </w:r>
          </w:p>
        </w:tc>
        <w:tc>
          <w:tcPr>
            <w:tcW w:w="1512"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М-10ДЦЛ20</w:t>
            </w:r>
          </w:p>
        </w:tc>
        <w:tc>
          <w:tcPr>
            <w:tcW w:w="1238"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М-14ДР</w:t>
            </w:r>
          </w:p>
        </w:tc>
      </w:tr>
      <w:tr w:rsidR="007D4C9C" w:rsidRPr="00D6428B" w:rsidTr="00A529D3">
        <w:trPr>
          <w:trHeight w:val="184"/>
        </w:trPr>
        <w:tc>
          <w:tcPr>
            <w:tcW w:w="3575"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20ºС тығыздығы, кг/м³, көп емес</w:t>
            </w:r>
          </w:p>
        </w:tc>
        <w:tc>
          <w:tcPr>
            <w:tcW w:w="120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897</w:t>
            </w:r>
          </w:p>
        </w:tc>
        <w:tc>
          <w:tcPr>
            <w:tcW w:w="123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905</w:t>
            </w:r>
          </w:p>
        </w:tc>
        <w:tc>
          <w:tcPr>
            <w:tcW w:w="140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908</w:t>
            </w:r>
          </w:p>
        </w:tc>
        <w:tc>
          <w:tcPr>
            <w:tcW w:w="151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910</w:t>
            </w:r>
          </w:p>
        </w:tc>
        <w:tc>
          <w:tcPr>
            <w:tcW w:w="123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910</w:t>
            </w:r>
          </w:p>
        </w:tc>
      </w:tr>
      <w:tr w:rsidR="007D4C9C" w:rsidRPr="00D6428B" w:rsidTr="00A529D3">
        <w:trPr>
          <w:trHeight w:val="184"/>
        </w:trPr>
        <w:tc>
          <w:tcPr>
            <w:tcW w:w="3575"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кинематикалық тұтқырлығы, мм²/с, 100ºС-та</w:t>
            </w:r>
          </w:p>
        </w:tc>
        <w:tc>
          <w:tcPr>
            <w:tcW w:w="120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8.0-8.5</w:t>
            </w:r>
          </w:p>
        </w:tc>
        <w:tc>
          <w:tcPr>
            <w:tcW w:w="123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kk-KZ"/>
              </w:rPr>
              <w:t>≥</w:t>
            </w:r>
            <w:r w:rsidRPr="00D6428B">
              <w:rPr>
                <w:rFonts w:ascii="Times New Roman" w:hAnsi="Times New Roman" w:cs="Times New Roman"/>
                <w:sz w:val="30"/>
                <w:szCs w:val="30"/>
                <w:lang w:val="en-US"/>
              </w:rPr>
              <w:t>11.4</w:t>
            </w:r>
          </w:p>
        </w:tc>
        <w:tc>
          <w:tcPr>
            <w:tcW w:w="140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14.0-15.5</w:t>
            </w:r>
          </w:p>
        </w:tc>
        <w:tc>
          <w:tcPr>
            <w:tcW w:w="151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10.0-11.0</w:t>
            </w:r>
          </w:p>
        </w:tc>
        <w:tc>
          <w:tcPr>
            <w:tcW w:w="123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13.5-14.5</w:t>
            </w:r>
          </w:p>
        </w:tc>
      </w:tr>
      <w:tr w:rsidR="007D4C9C" w:rsidRPr="00D6428B" w:rsidTr="00A529D3">
        <w:trPr>
          <w:trHeight w:val="184"/>
        </w:trPr>
        <w:tc>
          <w:tcPr>
            <w:tcW w:w="3575"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тұтқырлық индексі, кем емес</w:t>
            </w:r>
          </w:p>
        </w:tc>
        <w:tc>
          <w:tcPr>
            <w:tcW w:w="120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102</w:t>
            </w:r>
          </w:p>
        </w:tc>
        <w:tc>
          <w:tcPr>
            <w:tcW w:w="123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w:t>
            </w:r>
          </w:p>
        </w:tc>
        <w:tc>
          <w:tcPr>
            <w:tcW w:w="140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120</w:t>
            </w:r>
          </w:p>
        </w:tc>
        <w:tc>
          <w:tcPr>
            <w:tcW w:w="151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92</w:t>
            </w:r>
          </w:p>
        </w:tc>
        <w:tc>
          <w:tcPr>
            <w:tcW w:w="123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w:t>
            </w:r>
          </w:p>
        </w:tc>
      </w:tr>
      <w:tr w:rsidR="007D4C9C" w:rsidRPr="00D6428B" w:rsidTr="00A529D3">
        <w:trPr>
          <w:trHeight w:val="184"/>
        </w:trPr>
        <w:tc>
          <w:tcPr>
            <w:tcW w:w="3575"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механикалық қосындылардың құрамы, % (май), көп емес</w:t>
            </w:r>
          </w:p>
        </w:tc>
        <w:tc>
          <w:tcPr>
            <w:tcW w:w="120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0.02</w:t>
            </w:r>
          </w:p>
        </w:tc>
        <w:tc>
          <w:tcPr>
            <w:tcW w:w="123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0.025</w:t>
            </w:r>
          </w:p>
        </w:tc>
        <w:tc>
          <w:tcPr>
            <w:tcW w:w="140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0.02</w:t>
            </w:r>
          </w:p>
        </w:tc>
        <w:tc>
          <w:tcPr>
            <w:tcW w:w="151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0.03</w:t>
            </w:r>
          </w:p>
        </w:tc>
        <w:tc>
          <w:tcPr>
            <w:tcW w:w="123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0.02</w:t>
            </w:r>
          </w:p>
        </w:tc>
      </w:tr>
      <w:tr w:rsidR="007D4C9C" w:rsidRPr="00D6428B" w:rsidTr="00A529D3">
        <w:trPr>
          <w:trHeight w:val="865"/>
        </w:trPr>
        <w:tc>
          <w:tcPr>
            <w:tcW w:w="3575"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ашық тигельдегі тұтану, төмен емес</w:t>
            </w:r>
          </w:p>
        </w:tc>
        <w:tc>
          <w:tcPr>
            <w:tcW w:w="120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195</w:t>
            </w:r>
          </w:p>
        </w:tc>
        <w:tc>
          <w:tcPr>
            <w:tcW w:w="123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220</w:t>
            </w:r>
          </w:p>
        </w:tc>
        <w:tc>
          <w:tcPr>
            <w:tcW w:w="140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210</w:t>
            </w:r>
          </w:p>
        </w:tc>
        <w:tc>
          <w:tcPr>
            <w:tcW w:w="151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215</w:t>
            </w:r>
          </w:p>
        </w:tc>
        <w:tc>
          <w:tcPr>
            <w:tcW w:w="123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215</w:t>
            </w:r>
          </w:p>
        </w:tc>
      </w:tr>
      <w:tr w:rsidR="007D4C9C" w:rsidRPr="00D6428B" w:rsidTr="00A529D3">
        <w:trPr>
          <w:trHeight w:val="884"/>
        </w:trPr>
        <w:tc>
          <w:tcPr>
            <w:tcW w:w="3575"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сілтілік саны, мг КОН/г, кем емес</w:t>
            </w:r>
          </w:p>
        </w:tc>
        <w:tc>
          <w:tcPr>
            <w:tcW w:w="120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8.5</w:t>
            </w:r>
          </w:p>
        </w:tc>
        <w:tc>
          <w:tcPr>
            <w:tcW w:w="123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8.2</w:t>
            </w:r>
          </w:p>
        </w:tc>
        <w:tc>
          <w:tcPr>
            <w:tcW w:w="140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w:t>
            </w:r>
          </w:p>
        </w:tc>
        <w:tc>
          <w:tcPr>
            <w:tcW w:w="151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18</w:t>
            </w:r>
          </w:p>
        </w:tc>
        <w:tc>
          <w:tcPr>
            <w:tcW w:w="123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w:t>
            </w:r>
          </w:p>
        </w:tc>
      </w:tr>
      <w:tr w:rsidR="007D4C9C" w:rsidRPr="00D6428B" w:rsidTr="00A529D3">
        <w:trPr>
          <w:trHeight w:val="865"/>
        </w:trPr>
        <w:tc>
          <w:tcPr>
            <w:tcW w:w="3575" w:type="dxa"/>
          </w:tcPr>
          <w:p w:rsidR="007D4C9C" w:rsidRPr="00D6428B" w:rsidRDefault="007D4C9C" w:rsidP="008A16A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белсенді элементтердің болуы, % (</w:t>
            </w:r>
            <w:r w:rsidRPr="008A16AB">
              <w:rPr>
                <w:rFonts w:ascii="Times New Roman" w:hAnsi="Times New Roman" w:cs="Times New Roman"/>
                <w:color w:val="FF0000"/>
                <w:sz w:val="30"/>
                <w:szCs w:val="30"/>
                <w:lang w:val="kk-KZ"/>
              </w:rPr>
              <w:t>ма</w:t>
            </w:r>
            <w:r w:rsidR="008A16AB" w:rsidRPr="008A16AB">
              <w:rPr>
                <w:rFonts w:ascii="Times New Roman" w:hAnsi="Times New Roman" w:cs="Times New Roman"/>
                <w:color w:val="FF0000"/>
                <w:sz w:val="30"/>
                <w:szCs w:val="30"/>
                <w:lang w:val="kk-KZ"/>
              </w:rPr>
              <w:t>с</w:t>
            </w:r>
            <w:r w:rsidRPr="008A16AB">
              <w:rPr>
                <w:rFonts w:ascii="Times New Roman" w:hAnsi="Times New Roman" w:cs="Times New Roman"/>
                <w:color w:val="FF0000"/>
                <w:sz w:val="30"/>
                <w:szCs w:val="30"/>
                <w:lang w:val="kk-KZ"/>
              </w:rPr>
              <w:t>.</w:t>
            </w:r>
            <w:r w:rsidRPr="00D6428B">
              <w:rPr>
                <w:rFonts w:ascii="Times New Roman" w:hAnsi="Times New Roman" w:cs="Times New Roman"/>
                <w:sz w:val="30"/>
                <w:szCs w:val="30"/>
                <w:lang w:val="kk-KZ"/>
              </w:rPr>
              <w:t>), кем емес:</w:t>
            </w:r>
          </w:p>
        </w:tc>
        <w:tc>
          <w:tcPr>
            <w:tcW w:w="1204" w:type="dxa"/>
          </w:tcPr>
          <w:p w:rsidR="007D4C9C" w:rsidRPr="00D6428B" w:rsidRDefault="007D4C9C" w:rsidP="001836FB">
            <w:pPr>
              <w:jc w:val="center"/>
              <w:rPr>
                <w:rFonts w:ascii="Times New Roman" w:hAnsi="Times New Roman" w:cs="Times New Roman"/>
                <w:sz w:val="30"/>
                <w:szCs w:val="30"/>
              </w:rPr>
            </w:pPr>
          </w:p>
        </w:tc>
        <w:tc>
          <w:tcPr>
            <w:tcW w:w="1238" w:type="dxa"/>
          </w:tcPr>
          <w:p w:rsidR="007D4C9C" w:rsidRPr="00D6428B" w:rsidRDefault="007D4C9C" w:rsidP="001836FB">
            <w:pPr>
              <w:jc w:val="center"/>
              <w:rPr>
                <w:rFonts w:ascii="Times New Roman" w:hAnsi="Times New Roman" w:cs="Times New Roman"/>
                <w:sz w:val="30"/>
                <w:szCs w:val="30"/>
              </w:rPr>
            </w:pPr>
          </w:p>
        </w:tc>
        <w:tc>
          <w:tcPr>
            <w:tcW w:w="1408" w:type="dxa"/>
          </w:tcPr>
          <w:p w:rsidR="007D4C9C" w:rsidRPr="00D6428B" w:rsidRDefault="007D4C9C" w:rsidP="001836FB">
            <w:pPr>
              <w:jc w:val="center"/>
              <w:rPr>
                <w:rFonts w:ascii="Times New Roman" w:hAnsi="Times New Roman" w:cs="Times New Roman"/>
                <w:sz w:val="30"/>
                <w:szCs w:val="30"/>
              </w:rPr>
            </w:pPr>
          </w:p>
        </w:tc>
        <w:tc>
          <w:tcPr>
            <w:tcW w:w="1512" w:type="dxa"/>
          </w:tcPr>
          <w:p w:rsidR="007D4C9C" w:rsidRPr="00D6428B" w:rsidRDefault="007D4C9C" w:rsidP="001836FB">
            <w:pPr>
              <w:jc w:val="center"/>
              <w:rPr>
                <w:rFonts w:ascii="Times New Roman" w:hAnsi="Times New Roman" w:cs="Times New Roman"/>
                <w:sz w:val="30"/>
                <w:szCs w:val="30"/>
              </w:rPr>
            </w:pPr>
          </w:p>
        </w:tc>
        <w:tc>
          <w:tcPr>
            <w:tcW w:w="1238" w:type="dxa"/>
          </w:tcPr>
          <w:p w:rsidR="007D4C9C" w:rsidRPr="00D6428B" w:rsidRDefault="007D4C9C" w:rsidP="001836FB">
            <w:pPr>
              <w:jc w:val="center"/>
              <w:rPr>
                <w:rFonts w:ascii="Times New Roman" w:hAnsi="Times New Roman" w:cs="Times New Roman"/>
                <w:sz w:val="30"/>
                <w:szCs w:val="30"/>
              </w:rPr>
            </w:pPr>
          </w:p>
        </w:tc>
      </w:tr>
      <w:tr w:rsidR="007D4C9C" w:rsidRPr="00D6428B" w:rsidTr="00A529D3">
        <w:trPr>
          <w:trHeight w:val="442"/>
        </w:trPr>
        <w:tc>
          <w:tcPr>
            <w:tcW w:w="3575" w:type="dxa"/>
          </w:tcPr>
          <w:p w:rsidR="007D4C9C" w:rsidRPr="00D6428B" w:rsidRDefault="006C655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w:t>
            </w:r>
            <w:r w:rsidR="007D4C9C" w:rsidRPr="00D6428B">
              <w:rPr>
                <w:rFonts w:ascii="Times New Roman" w:hAnsi="Times New Roman" w:cs="Times New Roman"/>
                <w:sz w:val="30"/>
                <w:szCs w:val="30"/>
                <w:lang w:val="kk-KZ"/>
              </w:rPr>
              <w:t>альций</w:t>
            </w:r>
          </w:p>
        </w:tc>
        <w:tc>
          <w:tcPr>
            <w:tcW w:w="1204" w:type="dxa"/>
          </w:tcPr>
          <w:p w:rsidR="007D4C9C" w:rsidRPr="008A16AB" w:rsidRDefault="007D4C9C" w:rsidP="001836FB">
            <w:pPr>
              <w:jc w:val="center"/>
              <w:rPr>
                <w:rFonts w:ascii="Times New Roman" w:hAnsi="Times New Roman" w:cs="Times New Roman"/>
                <w:sz w:val="30"/>
                <w:szCs w:val="30"/>
              </w:rPr>
            </w:pPr>
            <w:r w:rsidRPr="008A16AB">
              <w:rPr>
                <w:rFonts w:ascii="Times New Roman" w:hAnsi="Times New Roman" w:cs="Times New Roman"/>
                <w:sz w:val="30"/>
                <w:szCs w:val="30"/>
              </w:rPr>
              <w:t>-</w:t>
            </w:r>
          </w:p>
        </w:tc>
        <w:tc>
          <w:tcPr>
            <w:tcW w:w="1238" w:type="dxa"/>
          </w:tcPr>
          <w:p w:rsidR="007D4C9C" w:rsidRPr="008A16AB" w:rsidRDefault="007D4C9C" w:rsidP="001836FB">
            <w:pPr>
              <w:jc w:val="center"/>
              <w:rPr>
                <w:rFonts w:ascii="Times New Roman" w:hAnsi="Times New Roman" w:cs="Times New Roman"/>
                <w:sz w:val="30"/>
                <w:szCs w:val="30"/>
              </w:rPr>
            </w:pPr>
            <w:r w:rsidRPr="008A16AB">
              <w:rPr>
                <w:rFonts w:ascii="Times New Roman" w:hAnsi="Times New Roman" w:cs="Times New Roman"/>
                <w:sz w:val="30"/>
                <w:szCs w:val="30"/>
              </w:rPr>
              <w:t>0.15</w:t>
            </w:r>
          </w:p>
        </w:tc>
        <w:tc>
          <w:tcPr>
            <w:tcW w:w="1408" w:type="dxa"/>
          </w:tcPr>
          <w:p w:rsidR="007D4C9C" w:rsidRPr="008A16AB" w:rsidRDefault="007D4C9C" w:rsidP="001836FB">
            <w:pPr>
              <w:jc w:val="center"/>
              <w:rPr>
                <w:rFonts w:ascii="Times New Roman" w:hAnsi="Times New Roman" w:cs="Times New Roman"/>
                <w:sz w:val="30"/>
                <w:szCs w:val="30"/>
              </w:rPr>
            </w:pPr>
            <w:r w:rsidRPr="008A16AB">
              <w:rPr>
                <w:rFonts w:ascii="Times New Roman" w:hAnsi="Times New Roman" w:cs="Times New Roman"/>
                <w:sz w:val="30"/>
                <w:szCs w:val="30"/>
              </w:rPr>
              <w:t>0.35</w:t>
            </w:r>
          </w:p>
        </w:tc>
        <w:tc>
          <w:tcPr>
            <w:tcW w:w="1512" w:type="dxa"/>
          </w:tcPr>
          <w:p w:rsidR="007D4C9C" w:rsidRPr="008A16AB" w:rsidRDefault="007D4C9C" w:rsidP="001836FB">
            <w:pPr>
              <w:jc w:val="center"/>
              <w:rPr>
                <w:rFonts w:ascii="Times New Roman" w:hAnsi="Times New Roman" w:cs="Times New Roman"/>
                <w:sz w:val="30"/>
                <w:szCs w:val="30"/>
              </w:rPr>
            </w:pPr>
            <w:r w:rsidRPr="008A16AB">
              <w:rPr>
                <w:rFonts w:ascii="Times New Roman" w:hAnsi="Times New Roman" w:cs="Times New Roman"/>
                <w:sz w:val="30"/>
                <w:szCs w:val="30"/>
              </w:rPr>
              <w:t>0.65</w:t>
            </w:r>
          </w:p>
        </w:tc>
        <w:tc>
          <w:tcPr>
            <w:tcW w:w="1238" w:type="dxa"/>
          </w:tcPr>
          <w:p w:rsidR="007D4C9C" w:rsidRPr="008A16AB" w:rsidRDefault="007D4C9C" w:rsidP="001836FB">
            <w:pPr>
              <w:jc w:val="center"/>
              <w:rPr>
                <w:rFonts w:ascii="Times New Roman" w:hAnsi="Times New Roman" w:cs="Times New Roman"/>
                <w:sz w:val="30"/>
                <w:szCs w:val="30"/>
              </w:rPr>
            </w:pPr>
            <w:r w:rsidRPr="008A16AB">
              <w:rPr>
                <w:rFonts w:ascii="Times New Roman" w:hAnsi="Times New Roman" w:cs="Times New Roman"/>
                <w:sz w:val="30"/>
                <w:szCs w:val="30"/>
              </w:rPr>
              <w:t>0.40</w:t>
            </w:r>
          </w:p>
        </w:tc>
      </w:tr>
      <w:tr w:rsidR="007D4C9C" w:rsidRPr="00D6428B" w:rsidTr="00A529D3">
        <w:trPr>
          <w:trHeight w:val="442"/>
        </w:trPr>
        <w:tc>
          <w:tcPr>
            <w:tcW w:w="3575" w:type="dxa"/>
          </w:tcPr>
          <w:p w:rsidR="007D4C9C" w:rsidRPr="00D6428B" w:rsidRDefault="006C655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Ц</w:t>
            </w:r>
            <w:r w:rsidR="007D4C9C" w:rsidRPr="00D6428B">
              <w:rPr>
                <w:rFonts w:ascii="Times New Roman" w:hAnsi="Times New Roman" w:cs="Times New Roman"/>
                <w:sz w:val="30"/>
                <w:szCs w:val="30"/>
                <w:lang w:val="kk-KZ"/>
              </w:rPr>
              <w:t>инк</w:t>
            </w:r>
          </w:p>
        </w:tc>
        <w:tc>
          <w:tcPr>
            <w:tcW w:w="1204" w:type="dxa"/>
          </w:tcPr>
          <w:p w:rsidR="007D4C9C" w:rsidRPr="008A16AB" w:rsidRDefault="007D4C9C" w:rsidP="001836FB">
            <w:pPr>
              <w:jc w:val="center"/>
              <w:rPr>
                <w:rFonts w:ascii="Times New Roman" w:hAnsi="Times New Roman" w:cs="Times New Roman"/>
                <w:sz w:val="30"/>
                <w:szCs w:val="30"/>
              </w:rPr>
            </w:pPr>
            <w:r w:rsidRPr="008A16AB">
              <w:rPr>
                <w:rFonts w:ascii="Times New Roman" w:hAnsi="Times New Roman" w:cs="Times New Roman"/>
                <w:sz w:val="30"/>
                <w:szCs w:val="30"/>
              </w:rPr>
              <w:t>-</w:t>
            </w:r>
          </w:p>
        </w:tc>
        <w:tc>
          <w:tcPr>
            <w:tcW w:w="1238" w:type="dxa"/>
          </w:tcPr>
          <w:p w:rsidR="007D4C9C" w:rsidRPr="008A16AB" w:rsidRDefault="007D4C9C" w:rsidP="001836FB">
            <w:pPr>
              <w:jc w:val="center"/>
              <w:rPr>
                <w:rFonts w:ascii="Times New Roman" w:hAnsi="Times New Roman" w:cs="Times New Roman"/>
                <w:sz w:val="30"/>
                <w:szCs w:val="30"/>
              </w:rPr>
            </w:pPr>
            <w:r w:rsidRPr="008A16AB">
              <w:rPr>
                <w:rFonts w:ascii="Times New Roman" w:hAnsi="Times New Roman" w:cs="Times New Roman"/>
                <w:sz w:val="30"/>
                <w:szCs w:val="30"/>
              </w:rPr>
              <w:t>0.14</w:t>
            </w:r>
          </w:p>
        </w:tc>
        <w:tc>
          <w:tcPr>
            <w:tcW w:w="1408" w:type="dxa"/>
          </w:tcPr>
          <w:p w:rsidR="007D4C9C" w:rsidRPr="008A16AB" w:rsidRDefault="007D4C9C" w:rsidP="001836FB">
            <w:pPr>
              <w:jc w:val="center"/>
              <w:rPr>
                <w:rFonts w:ascii="Times New Roman" w:hAnsi="Times New Roman" w:cs="Times New Roman"/>
                <w:sz w:val="30"/>
                <w:szCs w:val="30"/>
              </w:rPr>
            </w:pPr>
            <w:r w:rsidRPr="008A16AB">
              <w:rPr>
                <w:rFonts w:ascii="Times New Roman" w:hAnsi="Times New Roman" w:cs="Times New Roman"/>
                <w:sz w:val="30"/>
                <w:szCs w:val="30"/>
              </w:rPr>
              <w:t>0.09</w:t>
            </w:r>
          </w:p>
        </w:tc>
        <w:tc>
          <w:tcPr>
            <w:tcW w:w="1512" w:type="dxa"/>
          </w:tcPr>
          <w:p w:rsidR="007D4C9C" w:rsidRPr="008A16AB" w:rsidRDefault="007D4C9C" w:rsidP="001836FB">
            <w:pPr>
              <w:jc w:val="center"/>
              <w:rPr>
                <w:rFonts w:ascii="Times New Roman" w:hAnsi="Times New Roman" w:cs="Times New Roman"/>
                <w:sz w:val="30"/>
                <w:szCs w:val="30"/>
              </w:rPr>
            </w:pPr>
            <w:r w:rsidRPr="008A16AB">
              <w:rPr>
                <w:rFonts w:ascii="Times New Roman" w:hAnsi="Times New Roman" w:cs="Times New Roman"/>
                <w:sz w:val="30"/>
                <w:szCs w:val="30"/>
              </w:rPr>
              <w:t>0.045</w:t>
            </w:r>
          </w:p>
        </w:tc>
        <w:tc>
          <w:tcPr>
            <w:tcW w:w="1238" w:type="dxa"/>
          </w:tcPr>
          <w:p w:rsidR="007D4C9C" w:rsidRPr="008A16AB" w:rsidRDefault="007D4C9C" w:rsidP="001836FB">
            <w:pPr>
              <w:jc w:val="center"/>
              <w:rPr>
                <w:rFonts w:ascii="Times New Roman" w:hAnsi="Times New Roman" w:cs="Times New Roman"/>
                <w:sz w:val="30"/>
                <w:szCs w:val="30"/>
              </w:rPr>
            </w:pPr>
            <w:r w:rsidRPr="008A16AB">
              <w:rPr>
                <w:rFonts w:ascii="Times New Roman" w:hAnsi="Times New Roman" w:cs="Times New Roman"/>
                <w:sz w:val="30"/>
                <w:szCs w:val="30"/>
              </w:rPr>
              <w:t>0.09</w:t>
            </w:r>
          </w:p>
        </w:tc>
      </w:tr>
      <w:tr w:rsidR="007D4C9C" w:rsidRPr="00D6428B" w:rsidTr="00A529D3">
        <w:trPr>
          <w:trHeight w:val="461"/>
        </w:trPr>
        <w:tc>
          <w:tcPr>
            <w:tcW w:w="3575" w:type="dxa"/>
          </w:tcPr>
          <w:p w:rsidR="007D4C9C" w:rsidRPr="00D6428B" w:rsidRDefault="006C655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Ф</w:t>
            </w:r>
            <w:r w:rsidR="007D4C9C" w:rsidRPr="00D6428B">
              <w:rPr>
                <w:rFonts w:ascii="Times New Roman" w:hAnsi="Times New Roman" w:cs="Times New Roman"/>
                <w:sz w:val="30"/>
                <w:szCs w:val="30"/>
                <w:lang w:val="kk-KZ"/>
              </w:rPr>
              <w:t>осфор</w:t>
            </w:r>
          </w:p>
        </w:tc>
        <w:tc>
          <w:tcPr>
            <w:tcW w:w="1204" w:type="dxa"/>
          </w:tcPr>
          <w:p w:rsidR="007D4C9C" w:rsidRPr="008A16AB" w:rsidRDefault="007D4C9C" w:rsidP="001836FB">
            <w:pPr>
              <w:jc w:val="center"/>
              <w:rPr>
                <w:rFonts w:ascii="Times New Roman" w:hAnsi="Times New Roman" w:cs="Times New Roman"/>
                <w:sz w:val="30"/>
                <w:szCs w:val="30"/>
              </w:rPr>
            </w:pPr>
            <w:r w:rsidRPr="008A16AB">
              <w:rPr>
                <w:rFonts w:ascii="Times New Roman" w:hAnsi="Times New Roman" w:cs="Times New Roman"/>
                <w:sz w:val="30"/>
                <w:szCs w:val="30"/>
              </w:rPr>
              <w:t>-</w:t>
            </w:r>
          </w:p>
        </w:tc>
        <w:tc>
          <w:tcPr>
            <w:tcW w:w="1238" w:type="dxa"/>
          </w:tcPr>
          <w:p w:rsidR="007D4C9C" w:rsidRPr="008A16AB" w:rsidRDefault="007D4C9C" w:rsidP="001836FB">
            <w:pPr>
              <w:jc w:val="center"/>
              <w:rPr>
                <w:rFonts w:ascii="Times New Roman" w:hAnsi="Times New Roman" w:cs="Times New Roman"/>
                <w:sz w:val="30"/>
                <w:szCs w:val="30"/>
              </w:rPr>
            </w:pPr>
            <w:r w:rsidRPr="008A16AB">
              <w:rPr>
                <w:rFonts w:ascii="Times New Roman" w:hAnsi="Times New Roman" w:cs="Times New Roman"/>
                <w:sz w:val="30"/>
                <w:szCs w:val="30"/>
              </w:rPr>
              <w:t>-</w:t>
            </w:r>
          </w:p>
        </w:tc>
        <w:tc>
          <w:tcPr>
            <w:tcW w:w="1408" w:type="dxa"/>
          </w:tcPr>
          <w:p w:rsidR="007D4C9C" w:rsidRPr="008A16AB" w:rsidRDefault="007D4C9C" w:rsidP="001836FB">
            <w:pPr>
              <w:jc w:val="center"/>
              <w:rPr>
                <w:rFonts w:ascii="Times New Roman" w:hAnsi="Times New Roman" w:cs="Times New Roman"/>
                <w:sz w:val="30"/>
                <w:szCs w:val="30"/>
              </w:rPr>
            </w:pPr>
            <w:r w:rsidRPr="008A16AB">
              <w:rPr>
                <w:rFonts w:ascii="Times New Roman" w:hAnsi="Times New Roman" w:cs="Times New Roman"/>
                <w:sz w:val="30"/>
                <w:szCs w:val="30"/>
              </w:rPr>
              <w:t>0.08</w:t>
            </w:r>
          </w:p>
        </w:tc>
        <w:tc>
          <w:tcPr>
            <w:tcW w:w="1512" w:type="dxa"/>
          </w:tcPr>
          <w:p w:rsidR="007D4C9C" w:rsidRPr="008A16AB" w:rsidRDefault="007D4C9C" w:rsidP="001836FB">
            <w:pPr>
              <w:jc w:val="center"/>
              <w:rPr>
                <w:rFonts w:ascii="Times New Roman" w:hAnsi="Times New Roman" w:cs="Times New Roman"/>
                <w:sz w:val="30"/>
                <w:szCs w:val="30"/>
              </w:rPr>
            </w:pPr>
            <w:r w:rsidRPr="008A16AB">
              <w:rPr>
                <w:rFonts w:ascii="Times New Roman" w:hAnsi="Times New Roman" w:cs="Times New Roman"/>
                <w:sz w:val="30"/>
                <w:szCs w:val="30"/>
              </w:rPr>
              <w:t>0.04</w:t>
            </w:r>
          </w:p>
        </w:tc>
        <w:tc>
          <w:tcPr>
            <w:tcW w:w="1238" w:type="dxa"/>
          </w:tcPr>
          <w:p w:rsidR="007D4C9C" w:rsidRPr="008A16AB" w:rsidRDefault="007D4C9C" w:rsidP="001836FB">
            <w:pPr>
              <w:jc w:val="center"/>
              <w:rPr>
                <w:rFonts w:ascii="Times New Roman" w:hAnsi="Times New Roman" w:cs="Times New Roman"/>
                <w:sz w:val="30"/>
                <w:szCs w:val="30"/>
              </w:rPr>
            </w:pPr>
            <w:r w:rsidRPr="008A16AB">
              <w:rPr>
                <w:rFonts w:ascii="Times New Roman" w:hAnsi="Times New Roman" w:cs="Times New Roman"/>
                <w:sz w:val="30"/>
                <w:szCs w:val="30"/>
              </w:rPr>
              <w:t>0.08</w:t>
            </w:r>
          </w:p>
        </w:tc>
      </w:tr>
    </w:tbl>
    <w:p w:rsidR="007D4C9C" w:rsidRPr="00D6428B" w:rsidRDefault="007D4C9C"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Крейтцкопфты дизельдерге (</w:t>
      </w:r>
      <w:r w:rsidRPr="00D6428B">
        <w:rPr>
          <w:rFonts w:ascii="Times New Roman" w:hAnsi="Times New Roman" w:cs="Times New Roman"/>
          <w:b/>
          <w:sz w:val="30"/>
          <w:szCs w:val="30"/>
          <w:lang w:val="kk-KZ"/>
        </w:rPr>
        <w:t>М-16Е30, М-20Е70</w:t>
      </w:r>
      <w:r w:rsidRPr="00D6428B">
        <w:rPr>
          <w:rFonts w:ascii="Times New Roman" w:hAnsi="Times New Roman" w:cs="Times New Roman"/>
          <w:sz w:val="30"/>
          <w:szCs w:val="30"/>
          <w:lang w:val="kk-KZ"/>
        </w:rPr>
        <w:t xml:space="preserve">) арналған майларды тұтқырлы базалық майлардың негізінде алады. Цилиндрлі майлардың қасиеттері спецификалық. Олармен тек цилиндрлі поршеньді топтың бөлшектерін майлайды. Үйкеліс қабаттарына лубрикатормен берілетін майдың әрбір бөлігі өте аз уақыт қызмет етеді және толықтай тұтынылады. Майлар жоғары бейтараптағыш қабілеттілігімен, жоғары температурада майлы пленканың беріктігімен, ыстық металл қабаттарда жақсы жайылғыштығымен, тозуға қарсы жоғары қасиеттерімен ерекшеленеді.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2.3.3.1.1.3. РЕСЕЙ КӘСІПОРЫНДАРЫНЫҢ СТАНДАРТЫ БОЙЫНША ӨНДІРІЛЕТІН МОТОР МАЙЛАРЫНЫҢ ТІЗІМІ</w:t>
      </w:r>
    </w:p>
    <w:p w:rsidR="007D4C9C" w:rsidRPr="00D6428B" w:rsidRDefault="007D4C9C" w:rsidP="001836FB">
      <w:pPr>
        <w:spacing w:after="0" w:line="240" w:lineRule="auto"/>
        <w:jc w:val="both"/>
        <w:rPr>
          <w:rFonts w:ascii="Times New Roman" w:hAnsi="Times New Roman" w:cs="Times New Roman"/>
          <w:b/>
          <w:sz w:val="30"/>
          <w:szCs w:val="30"/>
          <w:lang w:val="kk-KZ"/>
        </w:rPr>
      </w:pP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Мемлекеттік стандарттар бойынша немесе жалпы салалық техникалық жағдайларда шығарылатын мотор майларының ассортиментінен басқа, көптеген мұнай өндіру зауыттары, сонымен қатар салыстырмалы түрде кіші өнеркәсіптер өнеркәсіп стандарты бойынша немесе басқа нормативті құжаттар бойынша мотор майларын шығарады. Әдетте мұндай мотор майларды шетел фирмалары ұсынған немесе кейбір компоненттері отандық қоспалармен алмастырылған немесе соңғысымен толықтырылған ортақ пакеттермен қоспа пакеттері бар ресейлік базалық майларды компаундирлеу жолымен алады.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2.12. кестесінде тауарлы маркалары және ГОСТ 17479.1-85 классификациясы бойынша белгіленген кейбір мотор майларының тізімі келтірілген.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Импортты қоспа пакеттері бар мотор майларын өнеркәсіптің техникалық жағдайлары бойынша шығарылады, себебі олардың </w:t>
      </w:r>
      <w:r w:rsidRPr="00D6428B">
        <w:rPr>
          <w:rFonts w:ascii="Times New Roman" w:hAnsi="Times New Roman" w:cs="Times New Roman"/>
          <w:sz w:val="30"/>
          <w:szCs w:val="30"/>
          <w:lang w:val="kk-KZ"/>
        </w:rPr>
        <w:lastRenderedPageBreak/>
        <w:t xml:space="preserve">кейбір көрсеткіштері отандық қоспаларымен майдық аналогтық бағытымен ГОСТ-тың талаптарына сай келмейді. Сонымен қатар, импортты қоспа пакеттері бар көптеген жаңа майлар Г1 және Д2 топтарының пайдалану қасиеттерінің деңгейінен асатындықтан ресейлік аналогтары жоқ. </w:t>
      </w:r>
    </w:p>
    <w:p w:rsidR="007D4C9C" w:rsidRPr="00D6428B" w:rsidRDefault="007D4C9C"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jc w:val="both"/>
        <w:rPr>
          <w:rFonts w:ascii="Times New Roman" w:hAnsi="Times New Roman" w:cs="Times New Roman"/>
          <w:b/>
          <w:color w:val="FF0000"/>
          <w:sz w:val="30"/>
          <w:szCs w:val="30"/>
          <w:lang w:val="kk-KZ"/>
        </w:rPr>
      </w:pPr>
      <w:r w:rsidRPr="00D6428B">
        <w:rPr>
          <w:rFonts w:ascii="Times New Roman" w:hAnsi="Times New Roman" w:cs="Times New Roman"/>
          <w:b/>
          <w:sz w:val="30"/>
          <w:szCs w:val="30"/>
          <w:lang w:val="kk-KZ"/>
        </w:rPr>
        <w:t xml:space="preserve">Кесте 2.12. Өздерінің ТУ немесе ТУ май әзірлеуші өнеркәсіп-дайындағыштардың жанында шығаратын кейбір мотор майларының тізімі. </w:t>
      </w:r>
    </w:p>
    <w:p w:rsidR="007D4C9C" w:rsidRPr="00D6428B" w:rsidRDefault="007D4C9C" w:rsidP="001836FB">
      <w:pPr>
        <w:spacing w:after="0" w:line="240" w:lineRule="auto"/>
        <w:jc w:val="both"/>
        <w:rPr>
          <w:rFonts w:ascii="Times New Roman" w:hAnsi="Times New Roman" w:cs="Times New Roman"/>
          <w:b/>
          <w:color w:val="FF0000"/>
          <w:sz w:val="30"/>
          <w:szCs w:val="30"/>
          <w:lang w:val="kk-KZ"/>
        </w:rPr>
      </w:pPr>
    </w:p>
    <w:tbl>
      <w:tblPr>
        <w:tblStyle w:val="a4"/>
        <w:tblW w:w="9747" w:type="dxa"/>
        <w:tblInd w:w="-176" w:type="dxa"/>
        <w:tblLook w:val="04A0"/>
      </w:tblPr>
      <w:tblGrid>
        <w:gridCol w:w="7797"/>
        <w:gridCol w:w="1950"/>
      </w:tblGrid>
      <w:tr w:rsidR="007D4C9C" w:rsidRPr="00A529D3" w:rsidTr="00CD48E9">
        <w:tc>
          <w:tcPr>
            <w:tcW w:w="7797"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kk-KZ"/>
              </w:rPr>
              <w:t>Өндірушінің маркасы</w:t>
            </w:r>
          </w:p>
        </w:tc>
        <w:tc>
          <w:tcPr>
            <w:tcW w:w="1950" w:type="dxa"/>
          </w:tcPr>
          <w:p w:rsidR="007D4C9C"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kk-KZ"/>
              </w:rPr>
              <w:t>ГОСТ 17479.1-85 бойынша белгілер</w:t>
            </w:r>
          </w:p>
          <w:p w:rsidR="00A529D3" w:rsidRPr="00A529D3" w:rsidRDefault="00A529D3" w:rsidP="001836FB">
            <w:pPr>
              <w:jc w:val="center"/>
              <w:rPr>
                <w:rFonts w:ascii="Times New Roman" w:hAnsi="Times New Roman" w:cs="Times New Roman"/>
                <w:sz w:val="28"/>
                <w:szCs w:val="28"/>
                <w:lang w:val="kk-KZ"/>
              </w:rPr>
            </w:pPr>
          </w:p>
        </w:tc>
      </w:tr>
      <w:tr w:rsidR="007D4C9C" w:rsidRPr="00A529D3" w:rsidTr="00CD48E9">
        <w:tc>
          <w:tcPr>
            <w:tcW w:w="7797" w:type="dxa"/>
          </w:tcPr>
          <w:p w:rsidR="007D4C9C" w:rsidRPr="00A529D3" w:rsidRDefault="007D4C9C" w:rsidP="001836FB">
            <w:pPr>
              <w:jc w:val="both"/>
              <w:rPr>
                <w:rFonts w:ascii="Times New Roman" w:hAnsi="Times New Roman" w:cs="Times New Roman"/>
                <w:b/>
                <w:sz w:val="28"/>
                <w:szCs w:val="28"/>
              </w:rPr>
            </w:pPr>
            <w:r w:rsidRPr="00A529D3">
              <w:rPr>
                <w:rFonts w:ascii="Times New Roman" w:hAnsi="Times New Roman" w:cs="Times New Roman"/>
                <w:b/>
                <w:sz w:val="28"/>
                <w:szCs w:val="28"/>
              </w:rPr>
              <w:t>Лукойл - Волнограднефтепереработка</w:t>
            </w:r>
          </w:p>
          <w:p w:rsidR="007D4C9C" w:rsidRPr="00A529D3" w:rsidRDefault="007D4C9C" w:rsidP="001836FB">
            <w:pPr>
              <w:jc w:val="both"/>
              <w:rPr>
                <w:rFonts w:ascii="Times New Roman" w:hAnsi="Times New Roman" w:cs="Times New Roman"/>
                <w:sz w:val="28"/>
                <w:szCs w:val="28"/>
              </w:rPr>
            </w:pPr>
            <w:r w:rsidRPr="00A529D3">
              <w:rPr>
                <w:rFonts w:ascii="Times New Roman" w:hAnsi="Times New Roman" w:cs="Times New Roman"/>
                <w:sz w:val="28"/>
                <w:szCs w:val="28"/>
              </w:rPr>
              <w:t xml:space="preserve">Волнез М ( </w:t>
            </w:r>
            <w:r w:rsidRPr="00A529D3">
              <w:rPr>
                <w:rFonts w:ascii="Times New Roman" w:hAnsi="Times New Roman" w:cs="Times New Roman"/>
                <w:sz w:val="28"/>
                <w:szCs w:val="28"/>
                <w:lang w:val="en-US"/>
              </w:rPr>
              <w:t>SAE</w:t>
            </w:r>
            <w:r w:rsidRPr="00A529D3">
              <w:rPr>
                <w:rFonts w:ascii="Times New Roman" w:hAnsi="Times New Roman" w:cs="Times New Roman"/>
                <w:sz w:val="28"/>
                <w:szCs w:val="28"/>
              </w:rPr>
              <w:t xml:space="preserve"> 20</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30 )</w:t>
            </w:r>
          </w:p>
        </w:tc>
        <w:tc>
          <w:tcPr>
            <w:tcW w:w="1950" w:type="dxa"/>
          </w:tcPr>
          <w:p w:rsidR="007D4C9C" w:rsidRPr="00A529D3" w:rsidRDefault="007D4C9C" w:rsidP="001836FB">
            <w:pPr>
              <w:jc w:val="center"/>
              <w:rPr>
                <w:rFonts w:ascii="Times New Roman" w:hAnsi="Times New Roman" w:cs="Times New Roman"/>
                <w:sz w:val="28"/>
                <w:szCs w:val="28"/>
              </w:rPr>
            </w:pPr>
          </w:p>
          <w:p w:rsidR="007D4C9C" w:rsidRPr="00A529D3" w:rsidRDefault="007D4C9C" w:rsidP="001836FB">
            <w:pPr>
              <w:jc w:val="center"/>
              <w:rPr>
                <w:rFonts w:ascii="Times New Roman" w:hAnsi="Times New Roman" w:cs="Times New Roman"/>
                <w:sz w:val="28"/>
                <w:szCs w:val="28"/>
              </w:rPr>
            </w:pPr>
            <w:r w:rsidRPr="00A529D3">
              <w:rPr>
                <w:rFonts w:ascii="Times New Roman" w:hAnsi="Times New Roman" w:cs="Times New Roman"/>
                <w:sz w:val="28"/>
                <w:szCs w:val="28"/>
                <w:lang w:val="en-US"/>
              </w:rPr>
              <w:t>M-6з/12Г</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 xml:space="preserve">Волнез – Прима М – 5з/12Г </w:t>
            </w:r>
            <w:r w:rsidRPr="00A529D3">
              <w:rPr>
                <w:rFonts w:ascii="Times New Roman" w:hAnsi="Times New Roman" w:cs="Times New Roman"/>
                <w:sz w:val="28"/>
                <w:szCs w:val="28"/>
              </w:rPr>
              <w:t xml:space="preserve">( </w:t>
            </w:r>
            <w:r w:rsidRPr="00A529D3">
              <w:rPr>
                <w:rFonts w:ascii="Times New Roman" w:hAnsi="Times New Roman" w:cs="Times New Roman"/>
                <w:sz w:val="28"/>
                <w:szCs w:val="28"/>
                <w:lang w:val="en-US"/>
              </w:rPr>
              <w:t>SAE</w:t>
            </w:r>
            <w:r w:rsidRPr="00A529D3">
              <w:rPr>
                <w:rFonts w:ascii="Times New Roman" w:hAnsi="Times New Roman" w:cs="Times New Roman"/>
                <w:sz w:val="28"/>
                <w:szCs w:val="28"/>
              </w:rPr>
              <w:t xml:space="preserve"> 10</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30 )</w:t>
            </w:r>
          </w:p>
        </w:tc>
        <w:tc>
          <w:tcPr>
            <w:tcW w:w="1950" w:type="dxa"/>
          </w:tcPr>
          <w:p w:rsidR="007D4C9C"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kk-KZ"/>
              </w:rPr>
              <w:t>М-4з/12Г</w:t>
            </w:r>
          </w:p>
          <w:p w:rsidR="00A529D3" w:rsidRPr="00A529D3" w:rsidRDefault="00A529D3" w:rsidP="001836FB">
            <w:pPr>
              <w:jc w:val="center"/>
              <w:rPr>
                <w:rFonts w:ascii="Times New Roman" w:hAnsi="Times New Roman" w:cs="Times New Roman"/>
                <w:sz w:val="28"/>
                <w:szCs w:val="28"/>
                <w:lang w:val="kk-KZ"/>
              </w:rPr>
            </w:pPr>
          </w:p>
        </w:tc>
      </w:tr>
      <w:tr w:rsidR="007D4C9C" w:rsidRPr="00A529D3" w:rsidTr="00CD48E9">
        <w:tc>
          <w:tcPr>
            <w:tcW w:w="7797" w:type="dxa"/>
          </w:tcPr>
          <w:p w:rsidR="007D4C9C" w:rsidRPr="00A529D3" w:rsidRDefault="007D4C9C" w:rsidP="001836FB">
            <w:pPr>
              <w:jc w:val="both"/>
              <w:rPr>
                <w:rFonts w:ascii="Times New Roman" w:hAnsi="Times New Roman" w:cs="Times New Roman"/>
                <w:b/>
                <w:sz w:val="28"/>
                <w:szCs w:val="28"/>
                <w:lang w:val="kk-KZ"/>
              </w:rPr>
            </w:pPr>
            <w:r w:rsidRPr="00A529D3">
              <w:rPr>
                <w:rFonts w:ascii="Times New Roman" w:hAnsi="Times New Roman" w:cs="Times New Roman"/>
                <w:b/>
                <w:sz w:val="28"/>
                <w:szCs w:val="28"/>
                <w:lang w:val="kk-KZ"/>
              </w:rPr>
              <w:t>Лукойл – Пермнефтеоргсинтез</w:t>
            </w:r>
          </w:p>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 xml:space="preserve">ВЕЛ С супер турбо </w:t>
            </w:r>
            <w:r w:rsidRPr="00A529D3">
              <w:rPr>
                <w:rFonts w:ascii="Times New Roman" w:hAnsi="Times New Roman" w:cs="Times New Roman"/>
                <w:sz w:val="28"/>
                <w:szCs w:val="28"/>
                <w:lang w:val="en-US"/>
              </w:rPr>
              <w:t>SAE</w:t>
            </w:r>
            <w:r w:rsidRPr="00A529D3">
              <w:rPr>
                <w:rFonts w:ascii="Times New Roman" w:hAnsi="Times New Roman" w:cs="Times New Roman"/>
                <w:sz w:val="28"/>
                <w:szCs w:val="28"/>
              </w:rPr>
              <w:t xml:space="preserve"> 15</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40</w:t>
            </w:r>
          </w:p>
        </w:tc>
        <w:tc>
          <w:tcPr>
            <w:tcW w:w="1950" w:type="dxa"/>
          </w:tcPr>
          <w:p w:rsidR="007D4C9C" w:rsidRPr="00A529D3" w:rsidRDefault="007D4C9C" w:rsidP="001836FB">
            <w:pPr>
              <w:jc w:val="center"/>
              <w:rPr>
                <w:rFonts w:ascii="Times New Roman" w:hAnsi="Times New Roman" w:cs="Times New Roman"/>
                <w:sz w:val="28"/>
                <w:szCs w:val="28"/>
                <w:lang w:val="kk-KZ"/>
              </w:rPr>
            </w:pPr>
          </w:p>
          <w:p w:rsidR="007D4C9C" w:rsidRPr="00A529D3" w:rsidRDefault="007D4C9C" w:rsidP="001836FB">
            <w:pPr>
              <w:jc w:val="center"/>
              <w:rPr>
                <w:rFonts w:ascii="Times New Roman" w:hAnsi="Times New Roman" w:cs="Times New Roman"/>
                <w:sz w:val="28"/>
                <w:szCs w:val="28"/>
              </w:rPr>
            </w:pPr>
            <w:r w:rsidRPr="00A529D3">
              <w:rPr>
                <w:rFonts w:ascii="Times New Roman" w:hAnsi="Times New Roman" w:cs="Times New Roman"/>
                <w:sz w:val="28"/>
                <w:szCs w:val="28"/>
                <w:lang w:val="en-US"/>
              </w:rPr>
              <w:t>M-6з/1</w:t>
            </w:r>
            <w:r w:rsidRPr="00A529D3">
              <w:rPr>
                <w:rFonts w:ascii="Times New Roman" w:hAnsi="Times New Roman" w:cs="Times New Roman"/>
                <w:sz w:val="28"/>
                <w:szCs w:val="28"/>
              </w:rPr>
              <w:t>4-Д2/Е1</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 xml:space="preserve">ВЕЛС НД экстра </w:t>
            </w:r>
            <w:r w:rsidRPr="00A529D3">
              <w:rPr>
                <w:rFonts w:ascii="Times New Roman" w:hAnsi="Times New Roman" w:cs="Times New Roman"/>
                <w:sz w:val="28"/>
                <w:szCs w:val="28"/>
                <w:lang w:val="en-US"/>
              </w:rPr>
              <w:t>SAE</w:t>
            </w:r>
            <w:r w:rsidRPr="00A529D3">
              <w:rPr>
                <w:rFonts w:ascii="Times New Roman" w:hAnsi="Times New Roman" w:cs="Times New Roman"/>
                <w:sz w:val="28"/>
                <w:szCs w:val="28"/>
              </w:rPr>
              <w:t xml:space="preserve"> 20</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40</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en-US"/>
              </w:rPr>
              <w:t>M-6з/1</w:t>
            </w:r>
            <w:r w:rsidRPr="00A529D3">
              <w:rPr>
                <w:rFonts w:ascii="Times New Roman" w:hAnsi="Times New Roman" w:cs="Times New Roman"/>
                <w:sz w:val="28"/>
                <w:szCs w:val="28"/>
              </w:rPr>
              <w:t>4Е</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 xml:space="preserve">ВЕЛС норд </w:t>
            </w:r>
            <w:r w:rsidRPr="00A529D3">
              <w:rPr>
                <w:rFonts w:ascii="Times New Roman" w:hAnsi="Times New Roman" w:cs="Times New Roman"/>
                <w:sz w:val="28"/>
                <w:szCs w:val="28"/>
                <w:lang w:val="en-US"/>
              </w:rPr>
              <w:t xml:space="preserve">SAE </w:t>
            </w:r>
            <w:r w:rsidRPr="00A529D3">
              <w:rPr>
                <w:rFonts w:ascii="Times New Roman" w:hAnsi="Times New Roman" w:cs="Times New Roman"/>
                <w:sz w:val="28"/>
                <w:szCs w:val="28"/>
              </w:rPr>
              <w:t>10</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3</w:t>
            </w:r>
            <w:r w:rsidRPr="00A529D3">
              <w:rPr>
                <w:rFonts w:ascii="Times New Roman" w:hAnsi="Times New Roman" w:cs="Times New Roman"/>
                <w:sz w:val="28"/>
                <w:szCs w:val="28"/>
                <w:lang w:val="en-US"/>
              </w:rPr>
              <w:t>0</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kk-KZ"/>
              </w:rPr>
              <w:t>М-4з/10Д</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 xml:space="preserve">ВЕЛС-2 </w:t>
            </w:r>
            <w:r w:rsidRPr="00A529D3">
              <w:rPr>
                <w:rFonts w:ascii="Times New Roman" w:hAnsi="Times New Roman" w:cs="Times New Roman"/>
                <w:sz w:val="28"/>
                <w:szCs w:val="28"/>
                <w:lang w:val="en-US"/>
              </w:rPr>
              <w:t xml:space="preserve">SAE </w:t>
            </w:r>
            <w:r w:rsidRPr="00A529D3">
              <w:rPr>
                <w:rFonts w:ascii="Times New Roman" w:hAnsi="Times New Roman" w:cs="Times New Roman"/>
                <w:sz w:val="28"/>
                <w:szCs w:val="28"/>
              </w:rPr>
              <w:t>10</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4</w:t>
            </w:r>
            <w:r w:rsidRPr="00A529D3">
              <w:rPr>
                <w:rFonts w:ascii="Times New Roman" w:hAnsi="Times New Roman" w:cs="Times New Roman"/>
                <w:sz w:val="28"/>
                <w:szCs w:val="28"/>
                <w:lang w:val="en-US"/>
              </w:rPr>
              <w:t>0</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en-US"/>
              </w:rPr>
              <w:t>M-</w:t>
            </w:r>
            <w:r w:rsidRPr="00A529D3">
              <w:rPr>
                <w:rFonts w:ascii="Times New Roman" w:hAnsi="Times New Roman" w:cs="Times New Roman"/>
                <w:sz w:val="28"/>
                <w:szCs w:val="28"/>
              </w:rPr>
              <w:t>4</w:t>
            </w:r>
            <w:r w:rsidRPr="00A529D3">
              <w:rPr>
                <w:rFonts w:ascii="Times New Roman" w:hAnsi="Times New Roman" w:cs="Times New Roman"/>
                <w:sz w:val="28"/>
                <w:szCs w:val="28"/>
                <w:lang w:val="en-US"/>
              </w:rPr>
              <w:t>з/1</w:t>
            </w:r>
            <w:r w:rsidRPr="00A529D3">
              <w:rPr>
                <w:rFonts w:ascii="Times New Roman" w:hAnsi="Times New Roman" w:cs="Times New Roman"/>
                <w:sz w:val="28"/>
                <w:szCs w:val="28"/>
              </w:rPr>
              <w:t>4-Д1/Г2</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 xml:space="preserve">ЛУКОЙЛ супер </w:t>
            </w:r>
            <w:r w:rsidRPr="00A529D3">
              <w:rPr>
                <w:rFonts w:ascii="Times New Roman" w:hAnsi="Times New Roman" w:cs="Times New Roman"/>
                <w:sz w:val="28"/>
                <w:szCs w:val="28"/>
                <w:lang w:val="en-US"/>
              </w:rPr>
              <w:t xml:space="preserve">SAE </w:t>
            </w:r>
            <w:r w:rsidRPr="00A529D3">
              <w:rPr>
                <w:rFonts w:ascii="Times New Roman" w:hAnsi="Times New Roman" w:cs="Times New Roman"/>
                <w:sz w:val="28"/>
                <w:szCs w:val="28"/>
              </w:rPr>
              <w:t>15</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4</w:t>
            </w:r>
            <w:r w:rsidRPr="00A529D3">
              <w:rPr>
                <w:rFonts w:ascii="Times New Roman" w:hAnsi="Times New Roman" w:cs="Times New Roman"/>
                <w:sz w:val="28"/>
                <w:szCs w:val="28"/>
                <w:lang w:val="en-US"/>
              </w:rPr>
              <w:t>0</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en-US"/>
              </w:rPr>
              <w:t>M-</w:t>
            </w:r>
            <w:r w:rsidRPr="00A529D3">
              <w:rPr>
                <w:rFonts w:ascii="Times New Roman" w:hAnsi="Times New Roman" w:cs="Times New Roman"/>
                <w:sz w:val="28"/>
                <w:szCs w:val="28"/>
              </w:rPr>
              <w:t>5</w:t>
            </w:r>
            <w:r w:rsidRPr="00A529D3">
              <w:rPr>
                <w:rFonts w:ascii="Times New Roman" w:hAnsi="Times New Roman" w:cs="Times New Roman"/>
                <w:sz w:val="28"/>
                <w:szCs w:val="28"/>
                <w:lang w:val="en-US"/>
              </w:rPr>
              <w:t>з/1</w:t>
            </w:r>
            <w:r w:rsidRPr="00A529D3">
              <w:rPr>
                <w:rFonts w:ascii="Times New Roman" w:hAnsi="Times New Roman" w:cs="Times New Roman"/>
                <w:sz w:val="28"/>
                <w:szCs w:val="28"/>
              </w:rPr>
              <w:t>4Е</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 xml:space="preserve">ЛУКОЙЛ супер </w:t>
            </w:r>
            <w:r w:rsidRPr="00A529D3">
              <w:rPr>
                <w:rFonts w:ascii="Times New Roman" w:hAnsi="Times New Roman" w:cs="Times New Roman"/>
                <w:sz w:val="28"/>
                <w:szCs w:val="28"/>
                <w:lang w:val="en-US"/>
              </w:rPr>
              <w:t xml:space="preserve">SAE </w:t>
            </w:r>
            <w:r w:rsidRPr="00A529D3">
              <w:rPr>
                <w:rFonts w:ascii="Times New Roman" w:hAnsi="Times New Roman" w:cs="Times New Roman"/>
                <w:sz w:val="28"/>
                <w:szCs w:val="28"/>
              </w:rPr>
              <w:t>10</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4</w:t>
            </w:r>
            <w:r w:rsidRPr="00A529D3">
              <w:rPr>
                <w:rFonts w:ascii="Times New Roman" w:hAnsi="Times New Roman" w:cs="Times New Roman"/>
                <w:sz w:val="28"/>
                <w:szCs w:val="28"/>
                <w:lang w:val="en-US"/>
              </w:rPr>
              <w:t>0</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kk-KZ"/>
              </w:rPr>
              <w:t>М-4з/14Е</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 xml:space="preserve">ЛУКОЙЛ супер </w:t>
            </w:r>
            <w:r w:rsidRPr="00A529D3">
              <w:rPr>
                <w:rFonts w:ascii="Times New Roman" w:hAnsi="Times New Roman" w:cs="Times New Roman"/>
                <w:sz w:val="28"/>
                <w:szCs w:val="28"/>
                <w:lang w:val="en-US"/>
              </w:rPr>
              <w:t xml:space="preserve">SAE </w:t>
            </w:r>
            <w:r w:rsidRPr="00A529D3">
              <w:rPr>
                <w:rFonts w:ascii="Times New Roman" w:hAnsi="Times New Roman" w:cs="Times New Roman"/>
                <w:sz w:val="28"/>
                <w:szCs w:val="28"/>
              </w:rPr>
              <w:t>10</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3</w:t>
            </w:r>
            <w:r w:rsidRPr="00A529D3">
              <w:rPr>
                <w:rFonts w:ascii="Times New Roman" w:hAnsi="Times New Roman" w:cs="Times New Roman"/>
                <w:sz w:val="28"/>
                <w:szCs w:val="28"/>
                <w:lang w:val="en-US"/>
              </w:rPr>
              <w:t>0</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kk-KZ"/>
              </w:rPr>
              <w:t>М-4з/10Е</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 xml:space="preserve">ЛУКОЙЛ - Арктик </w:t>
            </w:r>
            <w:r w:rsidRPr="00A529D3">
              <w:rPr>
                <w:rFonts w:ascii="Times New Roman" w:hAnsi="Times New Roman" w:cs="Times New Roman"/>
                <w:sz w:val="28"/>
                <w:szCs w:val="28"/>
                <w:lang w:val="en-US"/>
              </w:rPr>
              <w:t xml:space="preserve">SAE </w:t>
            </w:r>
            <w:r w:rsidRPr="00A529D3">
              <w:rPr>
                <w:rFonts w:ascii="Times New Roman" w:hAnsi="Times New Roman" w:cs="Times New Roman"/>
                <w:sz w:val="28"/>
                <w:szCs w:val="28"/>
              </w:rPr>
              <w:t>5</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4</w:t>
            </w:r>
            <w:r w:rsidRPr="00A529D3">
              <w:rPr>
                <w:rFonts w:ascii="Times New Roman" w:hAnsi="Times New Roman" w:cs="Times New Roman"/>
                <w:sz w:val="28"/>
                <w:szCs w:val="28"/>
                <w:lang w:val="en-US"/>
              </w:rPr>
              <w:t>0</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en-US"/>
              </w:rPr>
              <w:t>M-</w:t>
            </w:r>
            <w:r w:rsidRPr="00A529D3">
              <w:rPr>
                <w:rFonts w:ascii="Times New Roman" w:hAnsi="Times New Roman" w:cs="Times New Roman"/>
                <w:sz w:val="28"/>
                <w:szCs w:val="28"/>
              </w:rPr>
              <w:t>3</w:t>
            </w:r>
            <w:r w:rsidRPr="00A529D3">
              <w:rPr>
                <w:rFonts w:ascii="Times New Roman" w:hAnsi="Times New Roman" w:cs="Times New Roman"/>
                <w:sz w:val="28"/>
                <w:szCs w:val="28"/>
                <w:lang w:val="en-US"/>
              </w:rPr>
              <w:t>з/1</w:t>
            </w:r>
            <w:r w:rsidRPr="00A529D3">
              <w:rPr>
                <w:rFonts w:ascii="Times New Roman" w:hAnsi="Times New Roman" w:cs="Times New Roman"/>
                <w:sz w:val="28"/>
                <w:szCs w:val="28"/>
              </w:rPr>
              <w:t>4Е1/Д2</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 xml:space="preserve">ЛУКОЙЛ - Арктик </w:t>
            </w:r>
            <w:r w:rsidRPr="00A529D3">
              <w:rPr>
                <w:rFonts w:ascii="Times New Roman" w:hAnsi="Times New Roman" w:cs="Times New Roman"/>
                <w:sz w:val="28"/>
                <w:szCs w:val="28"/>
                <w:lang w:val="en-US"/>
              </w:rPr>
              <w:t xml:space="preserve">SAE </w:t>
            </w:r>
            <w:r w:rsidRPr="00A529D3">
              <w:rPr>
                <w:rFonts w:ascii="Times New Roman" w:hAnsi="Times New Roman" w:cs="Times New Roman"/>
                <w:sz w:val="28"/>
                <w:szCs w:val="28"/>
              </w:rPr>
              <w:t>5</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3</w:t>
            </w:r>
            <w:r w:rsidRPr="00A529D3">
              <w:rPr>
                <w:rFonts w:ascii="Times New Roman" w:hAnsi="Times New Roman" w:cs="Times New Roman"/>
                <w:sz w:val="28"/>
                <w:szCs w:val="28"/>
                <w:lang w:val="en-US"/>
              </w:rPr>
              <w:t>0</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en-US"/>
              </w:rPr>
              <w:t>M-</w:t>
            </w:r>
            <w:r w:rsidRPr="00A529D3">
              <w:rPr>
                <w:rFonts w:ascii="Times New Roman" w:hAnsi="Times New Roman" w:cs="Times New Roman"/>
                <w:sz w:val="28"/>
                <w:szCs w:val="28"/>
              </w:rPr>
              <w:t>3</w:t>
            </w:r>
            <w:r w:rsidRPr="00A529D3">
              <w:rPr>
                <w:rFonts w:ascii="Times New Roman" w:hAnsi="Times New Roman" w:cs="Times New Roman"/>
                <w:sz w:val="28"/>
                <w:szCs w:val="28"/>
                <w:lang w:val="en-US"/>
              </w:rPr>
              <w:t>з/1</w:t>
            </w:r>
            <w:r w:rsidRPr="00A529D3">
              <w:rPr>
                <w:rFonts w:ascii="Times New Roman" w:hAnsi="Times New Roman" w:cs="Times New Roman"/>
                <w:sz w:val="28"/>
                <w:szCs w:val="28"/>
              </w:rPr>
              <w:t>0Е1/Д2</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 xml:space="preserve">ЛУКОЙЛ - Арктик 2 </w:t>
            </w:r>
            <w:r w:rsidRPr="00A529D3">
              <w:rPr>
                <w:rFonts w:ascii="Times New Roman" w:hAnsi="Times New Roman" w:cs="Times New Roman"/>
                <w:sz w:val="28"/>
                <w:szCs w:val="28"/>
                <w:lang w:val="en-US"/>
              </w:rPr>
              <w:t xml:space="preserve">SAE </w:t>
            </w:r>
            <w:r w:rsidRPr="00A529D3">
              <w:rPr>
                <w:rFonts w:ascii="Times New Roman" w:hAnsi="Times New Roman" w:cs="Times New Roman"/>
                <w:sz w:val="28"/>
                <w:szCs w:val="28"/>
              </w:rPr>
              <w:t>5</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4</w:t>
            </w:r>
            <w:r w:rsidRPr="00A529D3">
              <w:rPr>
                <w:rFonts w:ascii="Times New Roman" w:hAnsi="Times New Roman" w:cs="Times New Roman"/>
                <w:sz w:val="28"/>
                <w:szCs w:val="28"/>
                <w:lang w:val="en-US"/>
              </w:rPr>
              <w:t>0</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kk-KZ"/>
              </w:rPr>
              <w:t>М-3з/14Е</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 xml:space="preserve">ЛУКОЙЛ – ЛЮКС </w:t>
            </w:r>
            <w:r w:rsidRPr="00A529D3">
              <w:rPr>
                <w:rFonts w:ascii="Times New Roman" w:hAnsi="Times New Roman" w:cs="Times New Roman"/>
                <w:sz w:val="28"/>
                <w:szCs w:val="28"/>
                <w:lang w:val="en-US"/>
              </w:rPr>
              <w:t xml:space="preserve">SAE </w:t>
            </w:r>
            <w:r w:rsidRPr="00A529D3">
              <w:rPr>
                <w:rFonts w:ascii="Times New Roman" w:hAnsi="Times New Roman" w:cs="Times New Roman"/>
                <w:sz w:val="28"/>
                <w:szCs w:val="28"/>
              </w:rPr>
              <w:t>5</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3</w:t>
            </w:r>
            <w:r w:rsidRPr="00A529D3">
              <w:rPr>
                <w:rFonts w:ascii="Times New Roman" w:hAnsi="Times New Roman" w:cs="Times New Roman"/>
                <w:sz w:val="28"/>
                <w:szCs w:val="28"/>
                <w:lang w:val="en-US"/>
              </w:rPr>
              <w:t>0</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kk-KZ"/>
              </w:rPr>
              <w:t>-</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 xml:space="preserve">ЛУКОЙЛ – ЛЮКС </w:t>
            </w:r>
            <w:r w:rsidRPr="00A529D3">
              <w:rPr>
                <w:rFonts w:ascii="Times New Roman" w:hAnsi="Times New Roman" w:cs="Times New Roman"/>
                <w:sz w:val="28"/>
                <w:szCs w:val="28"/>
                <w:lang w:val="en-US"/>
              </w:rPr>
              <w:t xml:space="preserve">SAE </w:t>
            </w:r>
            <w:r w:rsidRPr="00A529D3">
              <w:rPr>
                <w:rFonts w:ascii="Times New Roman" w:hAnsi="Times New Roman" w:cs="Times New Roman"/>
                <w:sz w:val="28"/>
                <w:szCs w:val="28"/>
              </w:rPr>
              <w:t>5</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4</w:t>
            </w:r>
            <w:r w:rsidRPr="00A529D3">
              <w:rPr>
                <w:rFonts w:ascii="Times New Roman" w:hAnsi="Times New Roman" w:cs="Times New Roman"/>
                <w:sz w:val="28"/>
                <w:szCs w:val="28"/>
                <w:lang w:val="en-US"/>
              </w:rPr>
              <w:t>0</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kk-KZ"/>
              </w:rPr>
              <w:t>-</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ЛУКОЙЛ – Синтетическое SAE 5W40, API SN/CF</w:t>
            </w:r>
          </w:p>
        </w:tc>
        <w:tc>
          <w:tcPr>
            <w:tcW w:w="1950" w:type="dxa"/>
          </w:tcPr>
          <w:p w:rsidR="007D4C9C" w:rsidRPr="00A529D3" w:rsidRDefault="007D4C9C" w:rsidP="001836FB">
            <w:pPr>
              <w:jc w:val="center"/>
              <w:rPr>
                <w:rFonts w:ascii="Times New Roman" w:hAnsi="Times New Roman" w:cs="Times New Roman"/>
                <w:sz w:val="28"/>
                <w:szCs w:val="28"/>
                <w:lang w:val="en-US"/>
              </w:rPr>
            </w:pPr>
            <w:r w:rsidRPr="00A529D3">
              <w:rPr>
                <w:rFonts w:ascii="Times New Roman" w:hAnsi="Times New Roman" w:cs="Times New Roman"/>
                <w:sz w:val="28"/>
                <w:szCs w:val="28"/>
                <w:lang w:val="en-US"/>
              </w:rPr>
              <w:t>-</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rPr>
            </w:pPr>
            <w:r w:rsidRPr="00A529D3">
              <w:rPr>
                <w:rFonts w:ascii="Times New Roman" w:hAnsi="Times New Roman" w:cs="Times New Roman"/>
                <w:sz w:val="28"/>
                <w:szCs w:val="28"/>
                <w:lang w:val="en-US"/>
              </w:rPr>
              <w:t>M – 8 – B (и)</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en-US"/>
              </w:rPr>
              <w:t>M – 8B (и)</w:t>
            </w:r>
          </w:p>
        </w:tc>
      </w:tr>
      <w:tr w:rsidR="007D4C9C" w:rsidRPr="00A529D3" w:rsidTr="00CD48E9">
        <w:tc>
          <w:tcPr>
            <w:tcW w:w="7797" w:type="dxa"/>
          </w:tcPr>
          <w:p w:rsidR="007D4C9C" w:rsidRPr="00A529D3" w:rsidRDefault="007D4C9C" w:rsidP="001836FB">
            <w:pPr>
              <w:jc w:val="both"/>
              <w:rPr>
                <w:rFonts w:ascii="Times New Roman" w:hAnsi="Times New Roman" w:cs="Times New Roman"/>
                <w:b/>
                <w:sz w:val="28"/>
                <w:szCs w:val="28"/>
                <w:lang w:val="kk-KZ"/>
              </w:rPr>
            </w:pPr>
            <w:r w:rsidRPr="00A529D3">
              <w:rPr>
                <w:rFonts w:ascii="Times New Roman" w:hAnsi="Times New Roman" w:cs="Times New Roman"/>
                <w:b/>
                <w:sz w:val="28"/>
                <w:szCs w:val="28"/>
                <w:lang w:val="kk-KZ"/>
              </w:rPr>
              <w:t>Ангарская нефтехимическая компания</w:t>
            </w:r>
          </w:p>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 xml:space="preserve">Ангрол </w:t>
            </w:r>
            <w:r w:rsidRPr="00A529D3">
              <w:rPr>
                <w:rFonts w:ascii="Times New Roman" w:hAnsi="Times New Roman" w:cs="Times New Roman"/>
                <w:sz w:val="28"/>
                <w:szCs w:val="28"/>
                <w:lang w:val="en-US"/>
              </w:rPr>
              <w:t>SAE</w:t>
            </w:r>
            <w:r w:rsidRPr="00A529D3">
              <w:rPr>
                <w:rFonts w:ascii="Times New Roman" w:hAnsi="Times New Roman" w:cs="Times New Roman"/>
                <w:sz w:val="28"/>
                <w:szCs w:val="28"/>
              </w:rPr>
              <w:t xml:space="preserve"> 10</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30</w:t>
            </w:r>
          </w:p>
        </w:tc>
        <w:tc>
          <w:tcPr>
            <w:tcW w:w="1950" w:type="dxa"/>
          </w:tcPr>
          <w:p w:rsidR="007D4C9C" w:rsidRPr="00A529D3" w:rsidRDefault="007D4C9C" w:rsidP="001836FB">
            <w:pPr>
              <w:jc w:val="center"/>
              <w:rPr>
                <w:rFonts w:ascii="Times New Roman" w:hAnsi="Times New Roman" w:cs="Times New Roman"/>
                <w:sz w:val="28"/>
                <w:szCs w:val="28"/>
                <w:lang w:val="kk-KZ"/>
              </w:rPr>
            </w:pPr>
          </w:p>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kk-KZ"/>
              </w:rPr>
              <w:t>М-5з/12Г</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 xml:space="preserve">Ангрол Супер </w:t>
            </w:r>
            <w:r w:rsidRPr="00A529D3">
              <w:rPr>
                <w:rFonts w:ascii="Times New Roman" w:hAnsi="Times New Roman" w:cs="Times New Roman"/>
                <w:sz w:val="28"/>
                <w:szCs w:val="28"/>
                <w:lang w:val="en-US"/>
              </w:rPr>
              <w:t xml:space="preserve">SAE </w:t>
            </w:r>
            <w:r w:rsidRPr="00A529D3">
              <w:rPr>
                <w:rFonts w:ascii="Times New Roman" w:hAnsi="Times New Roman" w:cs="Times New Roman"/>
                <w:sz w:val="28"/>
                <w:szCs w:val="28"/>
              </w:rPr>
              <w:t>15</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4</w:t>
            </w:r>
            <w:r w:rsidRPr="00A529D3">
              <w:rPr>
                <w:rFonts w:ascii="Times New Roman" w:hAnsi="Times New Roman" w:cs="Times New Roman"/>
                <w:sz w:val="28"/>
                <w:szCs w:val="28"/>
                <w:lang w:val="en-US"/>
              </w:rPr>
              <w:t>0</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kk-KZ"/>
              </w:rPr>
              <w:t>М-6з/14Е</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 xml:space="preserve">Ангрол Супер </w:t>
            </w:r>
            <w:r w:rsidRPr="00A529D3">
              <w:rPr>
                <w:rFonts w:ascii="Times New Roman" w:hAnsi="Times New Roman" w:cs="Times New Roman"/>
                <w:sz w:val="28"/>
                <w:szCs w:val="28"/>
                <w:lang w:val="en-US"/>
              </w:rPr>
              <w:t xml:space="preserve">SAE </w:t>
            </w:r>
            <w:r w:rsidRPr="00A529D3">
              <w:rPr>
                <w:rFonts w:ascii="Times New Roman" w:hAnsi="Times New Roman" w:cs="Times New Roman"/>
                <w:sz w:val="28"/>
                <w:szCs w:val="28"/>
              </w:rPr>
              <w:t>10</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4</w:t>
            </w:r>
            <w:r w:rsidRPr="00A529D3">
              <w:rPr>
                <w:rFonts w:ascii="Times New Roman" w:hAnsi="Times New Roman" w:cs="Times New Roman"/>
                <w:sz w:val="28"/>
                <w:szCs w:val="28"/>
                <w:lang w:val="en-US"/>
              </w:rPr>
              <w:t>0</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kk-KZ"/>
              </w:rPr>
              <w:t>М-5з/14Е</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 xml:space="preserve">Ангрол Супер </w:t>
            </w:r>
            <w:r w:rsidRPr="00A529D3">
              <w:rPr>
                <w:rFonts w:ascii="Times New Roman" w:hAnsi="Times New Roman" w:cs="Times New Roman"/>
                <w:sz w:val="28"/>
                <w:szCs w:val="28"/>
                <w:lang w:val="en-US"/>
              </w:rPr>
              <w:t>SAE</w:t>
            </w:r>
            <w:r w:rsidRPr="00A529D3">
              <w:rPr>
                <w:rFonts w:ascii="Times New Roman" w:hAnsi="Times New Roman" w:cs="Times New Roman"/>
                <w:sz w:val="28"/>
                <w:szCs w:val="28"/>
              </w:rPr>
              <w:t xml:space="preserve"> 4</w:t>
            </w:r>
            <w:r w:rsidRPr="00A529D3">
              <w:rPr>
                <w:rFonts w:ascii="Times New Roman" w:hAnsi="Times New Roman" w:cs="Times New Roman"/>
                <w:sz w:val="28"/>
                <w:szCs w:val="28"/>
                <w:lang w:val="en-US"/>
              </w:rPr>
              <w:t>0</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en-US"/>
              </w:rPr>
              <w:t>M-</w:t>
            </w:r>
            <w:r w:rsidRPr="00A529D3">
              <w:rPr>
                <w:rFonts w:ascii="Times New Roman" w:hAnsi="Times New Roman" w:cs="Times New Roman"/>
                <w:sz w:val="28"/>
                <w:szCs w:val="28"/>
              </w:rPr>
              <w:t>14В2</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rPr>
            </w:pPr>
            <w:r w:rsidRPr="00A529D3">
              <w:rPr>
                <w:rFonts w:ascii="Times New Roman" w:hAnsi="Times New Roman" w:cs="Times New Roman"/>
                <w:sz w:val="28"/>
                <w:szCs w:val="28"/>
                <w:lang w:val="kk-KZ"/>
              </w:rPr>
              <w:t xml:space="preserve">Ангрол </w:t>
            </w:r>
            <w:r w:rsidRPr="00A529D3">
              <w:rPr>
                <w:rFonts w:ascii="Times New Roman" w:hAnsi="Times New Roman" w:cs="Times New Roman"/>
                <w:sz w:val="28"/>
                <w:szCs w:val="28"/>
                <w:lang w:val="en-US"/>
              </w:rPr>
              <w:t xml:space="preserve">SAE </w:t>
            </w:r>
            <w:r w:rsidRPr="00A529D3">
              <w:rPr>
                <w:rFonts w:ascii="Times New Roman" w:hAnsi="Times New Roman" w:cs="Times New Roman"/>
                <w:sz w:val="28"/>
                <w:szCs w:val="28"/>
              </w:rPr>
              <w:t>20</w:t>
            </w:r>
            <w:r w:rsidRPr="00A529D3">
              <w:rPr>
                <w:rFonts w:ascii="Times New Roman" w:hAnsi="Times New Roman" w:cs="Times New Roman"/>
                <w:sz w:val="28"/>
                <w:szCs w:val="28"/>
                <w:lang w:val="en-US"/>
              </w:rPr>
              <w:t>W</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kk-KZ"/>
              </w:rPr>
              <w:t>М-8В</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lastRenderedPageBreak/>
              <w:t xml:space="preserve">Ангрол </w:t>
            </w:r>
            <w:r w:rsidRPr="00A529D3">
              <w:rPr>
                <w:rFonts w:ascii="Times New Roman" w:hAnsi="Times New Roman" w:cs="Times New Roman"/>
                <w:sz w:val="28"/>
                <w:szCs w:val="28"/>
                <w:lang w:val="en-US"/>
              </w:rPr>
              <w:t xml:space="preserve">SAE </w:t>
            </w:r>
            <w:r w:rsidRPr="00A529D3">
              <w:rPr>
                <w:rFonts w:ascii="Times New Roman" w:hAnsi="Times New Roman" w:cs="Times New Roman"/>
                <w:sz w:val="28"/>
                <w:szCs w:val="28"/>
              </w:rPr>
              <w:t>20</w:t>
            </w:r>
            <w:r w:rsidRPr="00A529D3">
              <w:rPr>
                <w:rFonts w:ascii="Times New Roman" w:hAnsi="Times New Roman" w:cs="Times New Roman"/>
                <w:sz w:val="28"/>
                <w:szCs w:val="28"/>
                <w:lang w:val="en-US"/>
              </w:rPr>
              <w:t>W</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kk-KZ"/>
              </w:rPr>
              <w:t>М-8Д</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rPr>
            </w:pPr>
            <w:r w:rsidRPr="00A529D3">
              <w:rPr>
                <w:rFonts w:ascii="Times New Roman" w:hAnsi="Times New Roman" w:cs="Times New Roman"/>
                <w:sz w:val="28"/>
                <w:szCs w:val="28"/>
                <w:lang w:val="kk-KZ"/>
              </w:rPr>
              <w:t xml:space="preserve">Ангрол </w:t>
            </w:r>
            <w:r w:rsidRPr="00A529D3">
              <w:rPr>
                <w:rFonts w:ascii="Times New Roman" w:hAnsi="Times New Roman" w:cs="Times New Roman"/>
                <w:sz w:val="28"/>
                <w:szCs w:val="28"/>
                <w:lang w:val="en-US"/>
              </w:rPr>
              <w:t xml:space="preserve">SAE </w:t>
            </w:r>
            <w:r w:rsidRPr="00A529D3">
              <w:rPr>
                <w:rFonts w:ascii="Times New Roman" w:hAnsi="Times New Roman" w:cs="Times New Roman"/>
                <w:sz w:val="28"/>
                <w:szCs w:val="28"/>
              </w:rPr>
              <w:t>30</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en-US"/>
              </w:rPr>
              <w:t>M-</w:t>
            </w:r>
            <w:r w:rsidRPr="00A529D3">
              <w:rPr>
                <w:rFonts w:ascii="Times New Roman" w:hAnsi="Times New Roman" w:cs="Times New Roman"/>
                <w:sz w:val="28"/>
                <w:szCs w:val="28"/>
              </w:rPr>
              <w:t>10Г2</w:t>
            </w:r>
          </w:p>
        </w:tc>
      </w:tr>
      <w:tr w:rsidR="007D4C9C" w:rsidRPr="00A529D3" w:rsidTr="00CD48E9">
        <w:tc>
          <w:tcPr>
            <w:tcW w:w="7797" w:type="dxa"/>
          </w:tcPr>
          <w:p w:rsidR="007D4C9C" w:rsidRPr="00A529D3" w:rsidRDefault="007D4C9C" w:rsidP="001836FB">
            <w:pPr>
              <w:jc w:val="both"/>
              <w:rPr>
                <w:rFonts w:ascii="Times New Roman" w:hAnsi="Times New Roman" w:cs="Times New Roman"/>
                <w:b/>
                <w:sz w:val="28"/>
                <w:szCs w:val="28"/>
                <w:lang w:val="kk-KZ"/>
              </w:rPr>
            </w:pPr>
            <w:r w:rsidRPr="00A529D3">
              <w:rPr>
                <w:rFonts w:ascii="Times New Roman" w:hAnsi="Times New Roman" w:cs="Times New Roman"/>
                <w:b/>
                <w:sz w:val="28"/>
                <w:szCs w:val="28"/>
                <w:lang w:val="kk-KZ"/>
              </w:rPr>
              <w:t>ООО «Новокуйбышевский завод масел и присадок  (НК «Роснефть»)</w:t>
            </w:r>
          </w:p>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САМОЙЛ 4124</w:t>
            </w:r>
          </w:p>
        </w:tc>
        <w:tc>
          <w:tcPr>
            <w:tcW w:w="1950" w:type="dxa"/>
          </w:tcPr>
          <w:p w:rsidR="007D4C9C" w:rsidRPr="00A529D3" w:rsidRDefault="007D4C9C" w:rsidP="001836FB">
            <w:pPr>
              <w:jc w:val="center"/>
              <w:rPr>
                <w:rFonts w:ascii="Times New Roman" w:hAnsi="Times New Roman" w:cs="Times New Roman"/>
                <w:sz w:val="28"/>
                <w:szCs w:val="28"/>
                <w:lang w:val="kk-KZ"/>
              </w:rPr>
            </w:pPr>
          </w:p>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en-US"/>
              </w:rPr>
              <w:t>M-</w:t>
            </w:r>
            <w:r w:rsidRPr="00A529D3">
              <w:rPr>
                <w:rFonts w:ascii="Times New Roman" w:hAnsi="Times New Roman" w:cs="Times New Roman"/>
                <w:sz w:val="28"/>
                <w:szCs w:val="28"/>
              </w:rPr>
              <w:t>8Г2</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САМОЙЛ 4125</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en-US"/>
              </w:rPr>
              <w:t>M-</w:t>
            </w:r>
            <w:r w:rsidRPr="00A529D3">
              <w:rPr>
                <w:rFonts w:ascii="Times New Roman" w:hAnsi="Times New Roman" w:cs="Times New Roman"/>
                <w:sz w:val="28"/>
                <w:szCs w:val="28"/>
              </w:rPr>
              <w:t>10Г2</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САМОЙЛ 4127</w:t>
            </w:r>
          </w:p>
        </w:tc>
        <w:tc>
          <w:tcPr>
            <w:tcW w:w="1950" w:type="dxa"/>
          </w:tcPr>
          <w:p w:rsidR="007D4C9C" w:rsidRPr="00A529D3" w:rsidRDefault="007D4C9C" w:rsidP="001836FB">
            <w:pPr>
              <w:jc w:val="center"/>
              <w:rPr>
                <w:rFonts w:ascii="Times New Roman" w:hAnsi="Times New Roman" w:cs="Times New Roman"/>
                <w:sz w:val="28"/>
                <w:szCs w:val="28"/>
              </w:rPr>
            </w:pPr>
            <w:r w:rsidRPr="00A529D3">
              <w:rPr>
                <w:rFonts w:ascii="Times New Roman" w:hAnsi="Times New Roman" w:cs="Times New Roman"/>
                <w:sz w:val="28"/>
                <w:szCs w:val="28"/>
                <w:lang w:val="en-US"/>
              </w:rPr>
              <w:t>M-</w:t>
            </w:r>
            <w:r w:rsidRPr="00A529D3">
              <w:rPr>
                <w:rFonts w:ascii="Times New Roman" w:hAnsi="Times New Roman" w:cs="Times New Roman"/>
                <w:sz w:val="28"/>
                <w:szCs w:val="28"/>
              </w:rPr>
              <w:t>6</w:t>
            </w:r>
            <w:r w:rsidRPr="00A529D3">
              <w:rPr>
                <w:rFonts w:ascii="Times New Roman" w:hAnsi="Times New Roman" w:cs="Times New Roman"/>
                <w:sz w:val="28"/>
                <w:szCs w:val="28"/>
                <w:lang w:val="en-US"/>
              </w:rPr>
              <w:t>з/</w:t>
            </w:r>
            <w:r w:rsidRPr="00A529D3">
              <w:rPr>
                <w:rFonts w:ascii="Times New Roman" w:hAnsi="Times New Roman" w:cs="Times New Roman"/>
                <w:sz w:val="28"/>
                <w:szCs w:val="28"/>
              </w:rPr>
              <w:t>14Д</w:t>
            </w:r>
          </w:p>
        </w:tc>
      </w:tr>
      <w:tr w:rsidR="007D4C9C" w:rsidRPr="00A529D3" w:rsidTr="00CD48E9">
        <w:tc>
          <w:tcPr>
            <w:tcW w:w="7797" w:type="dxa"/>
          </w:tcPr>
          <w:p w:rsidR="007D4C9C" w:rsidRPr="00A529D3" w:rsidRDefault="007D4C9C" w:rsidP="001836FB">
            <w:pPr>
              <w:jc w:val="both"/>
              <w:rPr>
                <w:rFonts w:ascii="Times New Roman" w:hAnsi="Times New Roman" w:cs="Times New Roman"/>
                <w:b/>
                <w:sz w:val="28"/>
                <w:szCs w:val="28"/>
                <w:lang w:val="kk-KZ"/>
              </w:rPr>
            </w:pPr>
            <w:r w:rsidRPr="00A529D3">
              <w:rPr>
                <w:rFonts w:ascii="Times New Roman" w:hAnsi="Times New Roman" w:cs="Times New Roman"/>
                <w:b/>
                <w:sz w:val="28"/>
                <w:szCs w:val="28"/>
                <w:lang w:val="kk-KZ"/>
              </w:rPr>
              <w:t>АОО «Славнефть-Ярославнефттеоргсинтез» (НК «Роснефть» и «Газпромнефть»)</w:t>
            </w:r>
          </w:p>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«Яр-Марка» М-10В</w:t>
            </w:r>
          </w:p>
        </w:tc>
        <w:tc>
          <w:tcPr>
            <w:tcW w:w="1950" w:type="dxa"/>
          </w:tcPr>
          <w:p w:rsidR="007D4C9C" w:rsidRPr="00A529D3" w:rsidRDefault="007D4C9C" w:rsidP="001836FB">
            <w:pPr>
              <w:jc w:val="center"/>
              <w:rPr>
                <w:rFonts w:ascii="Times New Roman" w:hAnsi="Times New Roman" w:cs="Times New Roman"/>
                <w:sz w:val="28"/>
                <w:szCs w:val="28"/>
              </w:rPr>
            </w:pPr>
          </w:p>
          <w:p w:rsidR="007D4C9C" w:rsidRPr="00A529D3" w:rsidRDefault="007D4C9C" w:rsidP="001836FB">
            <w:pPr>
              <w:jc w:val="center"/>
              <w:rPr>
                <w:rFonts w:ascii="Times New Roman" w:hAnsi="Times New Roman" w:cs="Times New Roman"/>
                <w:sz w:val="28"/>
                <w:szCs w:val="28"/>
              </w:rPr>
            </w:pPr>
          </w:p>
          <w:p w:rsidR="007D4C9C" w:rsidRPr="00A529D3" w:rsidRDefault="007D4C9C" w:rsidP="001836FB">
            <w:pPr>
              <w:jc w:val="center"/>
              <w:rPr>
                <w:rFonts w:ascii="Times New Roman" w:hAnsi="Times New Roman" w:cs="Times New Roman"/>
                <w:sz w:val="28"/>
                <w:szCs w:val="28"/>
              </w:rPr>
            </w:pPr>
            <w:r w:rsidRPr="00A529D3">
              <w:rPr>
                <w:rFonts w:ascii="Times New Roman" w:hAnsi="Times New Roman" w:cs="Times New Roman"/>
                <w:sz w:val="28"/>
                <w:szCs w:val="28"/>
              </w:rPr>
              <w:t>М-10В</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«Яр-Марка» М-10Г</w:t>
            </w:r>
            <w:r w:rsidRPr="00A529D3">
              <w:rPr>
                <w:rFonts w:ascii="Times New Roman" w:hAnsi="Times New Roman" w:cs="Times New Roman"/>
                <w:sz w:val="28"/>
                <w:szCs w:val="28"/>
              </w:rPr>
              <w:t>(и)</w:t>
            </w:r>
          </w:p>
        </w:tc>
        <w:tc>
          <w:tcPr>
            <w:tcW w:w="1950" w:type="dxa"/>
          </w:tcPr>
          <w:p w:rsidR="007D4C9C" w:rsidRPr="00A529D3" w:rsidRDefault="007D4C9C" w:rsidP="001836FB">
            <w:pPr>
              <w:jc w:val="center"/>
              <w:rPr>
                <w:rFonts w:ascii="Times New Roman" w:hAnsi="Times New Roman" w:cs="Times New Roman"/>
                <w:sz w:val="28"/>
                <w:szCs w:val="28"/>
                <w:lang w:val="en-US"/>
              </w:rPr>
            </w:pPr>
            <w:r w:rsidRPr="00A529D3">
              <w:rPr>
                <w:rFonts w:ascii="Times New Roman" w:hAnsi="Times New Roman" w:cs="Times New Roman"/>
                <w:sz w:val="28"/>
                <w:szCs w:val="28"/>
                <w:lang w:val="kk-KZ"/>
              </w:rPr>
              <w:t>М-10Г</w:t>
            </w:r>
            <w:r w:rsidRPr="00A529D3">
              <w:rPr>
                <w:rFonts w:ascii="Times New Roman" w:hAnsi="Times New Roman" w:cs="Times New Roman"/>
                <w:sz w:val="28"/>
                <w:szCs w:val="28"/>
                <w:lang w:val="en-US"/>
              </w:rPr>
              <w:t>(и)</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rPr>
            </w:pPr>
            <w:r w:rsidRPr="00A529D3">
              <w:rPr>
                <w:rFonts w:ascii="Times New Roman" w:hAnsi="Times New Roman" w:cs="Times New Roman"/>
                <w:sz w:val="28"/>
                <w:szCs w:val="28"/>
                <w:lang w:val="kk-KZ"/>
              </w:rPr>
              <w:t xml:space="preserve">«Яр-Марка-2»,М-5з/12Г </w:t>
            </w:r>
            <w:r w:rsidRPr="00A529D3">
              <w:rPr>
                <w:rFonts w:ascii="Times New Roman" w:hAnsi="Times New Roman" w:cs="Times New Roman"/>
                <w:sz w:val="28"/>
                <w:szCs w:val="28"/>
                <w:lang w:val="en-US"/>
              </w:rPr>
              <w:t>SAE</w:t>
            </w:r>
            <w:r w:rsidRPr="00A529D3">
              <w:rPr>
                <w:rFonts w:ascii="Times New Roman" w:hAnsi="Times New Roman" w:cs="Times New Roman"/>
                <w:sz w:val="28"/>
                <w:szCs w:val="28"/>
              </w:rPr>
              <w:t xml:space="preserve"> 15</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30</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kk-KZ"/>
              </w:rPr>
              <w:t>М-5з/12Г</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 xml:space="preserve">«Яр-Марка-3»,М-4з/12Г </w:t>
            </w:r>
            <w:r w:rsidRPr="00A529D3">
              <w:rPr>
                <w:rFonts w:ascii="Times New Roman" w:hAnsi="Times New Roman" w:cs="Times New Roman"/>
                <w:sz w:val="28"/>
                <w:szCs w:val="28"/>
                <w:lang w:val="en-US"/>
              </w:rPr>
              <w:t>SAE</w:t>
            </w:r>
            <w:r w:rsidRPr="00A529D3">
              <w:rPr>
                <w:rFonts w:ascii="Times New Roman" w:hAnsi="Times New Roman" w:cs="Times New Roman"/>
                <w:sz w:val="28"/>
                <w:szCs w:val="28"/>
              </w:rPr>
              <w:t xml:space="preserve"> 10</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30</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en-US"/>
              </w:rPr>
              <w:t>M-</w:t>
            </w:r>
            <w:r w:rsidRPr="00A529D3">
              <w:rPr>
                <w:rFonts w:ascii="Times New Roman" w:hAnsi="Times New Roman" w:cs="Times New Roman"/>
                <w:sz w:val="28"/>
                <w:szCs w:val="28"/>
              </w:rPr>
              <w:t>4</w:t>
            </w:r>
            <w:r w:rsidRPr="00A529D3">
              <w:rPr>
                <w:rFonts w:ascii="Times New Roman" w:hAnsi="Times New Roman" w:cs="Times New Roman"/>
                <w:sz w:val="28"/>
                <w:szCs w:val="28"/>
                <w:lang w:val="en-US"/>
              </w:rPr>
              <w:t>з/1</w:t>
            </w:r>
            <w:r w:rsidRPr="00A529D3">
              <w:rPr>
                <w:rFonts w:ascii="Times New Roman" w:hAnsi="Times New Roman" w:cs="Times New Roman"/>
                <w:sz w:val="28"/>
                <w:szCs w:val="28"/>
              </w:rPr>
              <w:t>2Г</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«Яр-Марка Экстра-5»,М-3з/14Г</w:t>
            </w:r>
            <w:r w:rsidRPr="00A529D3">
              <w:rPr>
                <w:rFonts w:ascii="Times New Roman" w:hAnsi="Times New Roman" w:cs="Times New Roman"/>
                <w:sz w:val="28"/>
                <w:szCs w:val="28"/>
              </w:rPr>
              <w:t xml:space="preserve">1/Д </w:t>
            </w:r>
            <w:r w:rsidRPr="00A529D3">
              <w:rPr>
                <w:rFonts w:ascii="Times New Roman" w:hAnsi="Times New Roman" w:cs="Times New Roman"/>
                <w:sz w:val="28"/>
                <w:szCs w:val="28"/>
                <w:lang w:val="en-US"/>
              </w:rPr>
              <w:t>SAE</w:t>
            </w:r>
            <w:r w:rsidRPr="00A529D3">
              <w:rPr>
                <w:rFonts w:ascii="Times New Roman" w:hAnsi="Times New Roman" w:cs="Times New Roman"/>
                <w:sz w:val="28"/>
                <w:szCs w:val="28"/>
              </w:rPr>
              <w:t xml:space="preserve"> 5</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30</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en-US"/>
              </w:rPr>
              <w:t>M-</w:t>
            </w:r>
            <w:r w:rsidRPr="00A529D3">
              <w:rPr>
                <w:rFonts w:ascii="Times New Roman" w:hAnsi="Times New Roman" w:cs="Times New Roman"/>
                <w:sz w:val="28"/>
                <w:szCs w:val="28"/>
              </w:rPr>
              <w:t>3</w:t>
            </w:r>
            <w:r w:rsidRPr="00A529D3">
              <w:rPr>
                <w:rFonts w:ascii="Times New Roman" w:hAnsi="Times New Roman" w:cs="Times New Roman"/>
                <w:sz w:val="28"/>
                <w:szCs w:val="28"/>
                <w:lang w:val="en-US"/>
              </w:rPr>
              <w:t>з/1</w:t>
            </w:r>
            <w:r w:rsidRPr="00A529D3">
              <w:rPr>
                <w:rFonts w:ascii="Times New Roman" w:hAnsi="Times New Roman" w:cs="Times New Roman"/>
                <w:sz w:val="28"/>
                <w:szCs w:val="28"/>
              </w:rPr>
              <w:t>4Г1/Д2</w:t>
            </w: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«Яр-Марка Экстра-7»,М-3з/14Г</w:t>
            </w:r>
            <w:r w:rsidRPr="00A529D3">
              <w:rPr>
                <w:rFonts w:ascii="Times New Roman" w:hAnsi="Times New Roman" w:cs="Times New Roman"/>
                <w:sz w:val="28"/>
                <w:szCs w:val="28"/>
              </w:rPr>
              <w:t xml:space="preserve">1/Д </w:t>
            </w:r>
            <w:r w:rsidRPr="00A529D3">
              <w:rPr>
                <w:rFonts w:ascii="Times New Roman" w:hAnsi="Times New Roman" w:cs="Times New Roman"/>
                <w:sz w:val="28"/>
                <w:szCs w:val="28"/>
                <w:lang w:val="en-US"/>
              </w:rPr>
              <w:t>SAE</w:t>
            </w:r>
            <w:r w:rsidRPr="00A529D3">
              <w:rPr>
                <w:rFonts w:ascii="Times New Roman" w:hAnsi="Times New Roman" w:cs="Times New Roman"/>
                <w:sz w:val="28"/>
                <w:szCs w:val="28"/>
              </w:rPr>
              <w:t xml:space="preserve"> 5</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40</w:t>
            </w:r>
          </w:p>
        </w:tc>
        <w:tc>
          <w:tcPr>
            <w:tcW w:w="1950" w:type="dxa"/>
          </w:tcPr>
          <w:p w:rsidR="007D4C9C" w:rsidRPr="00A529D3"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en-US"/>
              </w:rPr>
              <w:t>M-</w:t>
            </w:r>
            <w:r w:rsidRPr="00A529D3">
              <w:rPr>
                <w:rFonts w:ascii="Times New Roman" w:hAnsi="Times New Roman" w:cs="Times New Roman"/>
                <w:sz w:val="28"/>
                <w:szCs w:val="28"/>
              </w:rPr>
              <w:t>3</w:t>
            </w:r>
            <w:r w:rsidRPr="00A529D3">
              <w:rPr>
                <w:rFonts w:ascii="Times New Roman" w:hAnsi="Times New Roman" w:cs="Times New Roman"/>
                <w:sz w:val="28"/>
                <w:szCs w:val="28"/>
                <w:lang w:val="en-US"/>
              </w:rPr>
              <w:t>з/1</w:t>
            </w:r>
            <w:r w:rsidRPr="00A529D3">
              <w:rPr>
                <w:rFonts w:ascii="Times New Roman" w:hAnsi="Times New Roman" w:cs="Times New Roman"/>
                <w:sz w:val="28"/>
                <w:szCs w:val="28"/>
              </w:rPr>
              <w:t>4Д</w:t>
            </w:r>
          </w:p>
        </w:tc>
      </w:tr>
      <w:tr w:rsidR="007D4C9C" w:rsidRPr="00A529D3" w:rsidTr="00CD48E9">
        <w:tc>
          <w:tcPr>
            <w:tcW w:w="7797" w:type="dxa"/>
          </w:tcPr>
          <w:p w:rsidR="007D4C9C" w:rsidRPr="00A529D3" w:rsidRDefault="007D4C9C" w:rsidP="001836FB">
            <w:pPr>
              <w:jc w:val="both"/>
              <w:rPr>
                <w:rFonts w:ascii="Times New Roman" w:hAnsi="Times New Roman" w:cs="Times New Roman"/>
                <w:b/>
                <w:sz w:val="28"/>
                <w:szCs w:val="28"/>
                <w:lang w:val="kk-KZ"/>
              </w:rPr>
            </w:pPr>
            <w:r w:rsidRPr="00A529D3">
              <w:rPr>
                <w:rFonts w:ascii="Times New Roman" w:hAnsi="Times New Roman" w:cs="Times New Roman"/>
                <w:b/>
                <w:sz w:val="28"/>
                <w:szCs w:val="28"/>
                <w:lang w:val="kk-KZ"/>
              </w:rPr>
              <w:t>ООО «Ново-Уфимский НПЗ» (ОАО НК Башнефть)</w:t>
            </w:r>
          </w:p>
          <w:p w:rsidR="007D4C9C" w:rsidRPr="00A529D3" w:rsidRDefault="007D4C9C" w:rsidP="001836FB">
            <w:pPr>
              <w:jc w:val="both"/>
              <w:rPr>
                <w:rFonts w:ascii="Times New Roman" w:hAnsi="Times New Roman" w:cs="Times New Roman"/>
                <w:sz w:val="28"/>
                <w:szCs w:val="28"/>
              </w:rPr>
            </w:pPr>
            <w:r w:rsidRPr="00A529D3">
              <w:rPr>
                <w:rFonts w:ascii="Times New Roman" w:hAnsi="Times New Roman" w:cs="Times New Roman"/>
                <w:sz w:val="28"/>
                <w:szCs w:val="28"/>
                <w:lang w:val="kk-KZ"/>
              </w:rPr>
              <w:t xml:space="preserve">«Новойл-Мотор» М-5з/12Г (типа </w:t>
            </w:r>
            <w:r w:rsidRPr="00A529D3">
              <w:rPr>
                <w:rFonts w:ascii="Times New Roman" w:hAnsi="Times New Roman" w:cs="Times New Roman"/>
                <w:sz w:val="28"/>
                <w:szCs w:val="28"/>
                <w:lang w:val="en-US"/>
              </w:rPr>
              <w:t>SAE</w:t>
            </w:r>
            <w:r w:rsidRPr="00A529D3">
              <w:rPr>
                <w:rFonts w:ascii="Times New Roman" w:hAnsi="Times New Roman" w:cs="Times New Roman"/>
                <w:sz w:val="28"/>
                <w:szCs w:val="28"/>
              </w:rPr>
              <w:t xml:space="preserve"> 15</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30)</w:t>
            </w:r>
          </w:p>
        </w:tc>
        <w:tc>
          <w:tcPr>
            <w:tcW w:w="1950" w:type="dxa"/>
          </w:tcPr>
          <w:p w:rsidR="007D4C9C" w:rsidRPr="00A529D3" w:rsidRDefault="007D4C9C" w:rsidP="001836FB">
            <w:pPr>
              <w:jc w:val="center"/>
              <w:rPr>
                <w:rFonts w:ascii="Times New Roman" w:hAnsi="Times New Roman" w:cs="Times New Roman"/>
                <w:sz w:val="28"/>
                <w:szCs w:val="28"/>
              </w:rPr>
            </w:pPr>
          </w:p>
          <w:p w:rsidR="007D4C9C"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kk-KZ"/>
              </w:rPr>
              <w:t>М-5з/12Г</w:t>
            </w:r>
          </w:p>
          <w:p w:rsidR="00A529D3" w:rsidRPr="00A529D3" w:rsidRDefault="00A529D3" w:rsidP="001836FB">
            <w:pPr>
              <w:jc w:val="center"/>
              <w:rPr>
                <w:rFonts w:ascii="Times New Roman" w:hAnsi="Times New Roman" w:cs="Times New Roman"/>
                <w:sz w:val="28"/>
                <w:szCs w:val="28"/>
              </w:rPr>
            </w:pPr>
          </w:p>
        </w:tc>
      </w:tr>
      <w:tr w:rsidR="007D4C9C" w:rsidRPr="00A529D3" w:rsidTr="00CD48E9">
        <w:tc>
          <w:tcPr>
            <w:tcW w:w="7797" w:type="dxa"/>
          </w:tcPr>
          <w:p w:rsidR="007D4C9C" w:rsidRPr="00A529D3" w:rsidRDefault="007D4C9C" w:rsidP="001836FB">
            <w:pPr>
              <w:jc w:val="both"/>
              <w:rPr>
                <w:rFonts w:ascii="Times New Roman" w:hAnsi="Times New Roman" w:cs="Times New Roman"/>
                <w:sz w:val="28"/>
                <w:szCs w:val="28"/>
                <w:lang w:val="kk-KZ"/>
              </w:rPr>
            </w:pPr>
            <w:r w:rsidRPr="00A529D3">
              <w:rPr>
                <w:rFonts w:ascii="Times New Roman" w:hAnsi="Times New Roman" w:cs="Times New Roman"/>
                <w:sz w:val="28"/>
                <w:szCs w:val="28"/>
                <w:lang w:val="kk-KZ"/>
              </w:rPr>
              <w:t xml:space="preserve">«Новойл-М» М-4з/12Г (типа </w:t>
            </w:r>
            <w:r w:rsidRPr="00A529D3">
              <w:rPr>
                <w:rFonts w:ascii="Times New Roman" w:hAnsi="Times New Roman" w:cs="Times New Roman"/>
                <w:sz w:val="28"/>
                <w:szCs w:val="28"/>
                <w:lang w:val="en-US"/>
              </w:rPr>
              <w:t>SAE</w:t>
            </w:r>
            <w:r w:rsidRPr="00A529D3">
              <w:rPr>
                <w:rFonts w:ascii="Times New Roman" w:hAnsi="Times New Roman" w:cs="Times New Roman"/>
                <w:sz w:val="28"/>
                <w:szCs w:val="28"/>
              </w:rPr>
              <w:t xml:space="preserve"> 10</w:t>
            </w:r>
            <w:r w:rsidRPr="00A529D3">
              <w:rPr>
                <w:rFonts w:ascii="Times New Roman" w:hAnsi="Times New Roman" w:cs="Times New Roman"/>
                <w:sz w:val="28"/>
                <w:szCs w:val="28"/>
                <w:lang w:val="en-US"/>
              </w:rPr>
              <w:t>W</w:t>
            </w:r>
            <w:r w:rsidRPr="00A529D3">
              <w:rPr>
                <w:rFonts w:ascii="Times New Roman" w:hAnsi="Times New Roman" w:cs="Times New Roman"/>
                <w:sz w:val="28"/>
                <w:szCs w:val="28"/>
              </w:rPr>
              <w:t>30)</w:t>
            </w:r>
          </w:p>
        </w:tc>
        <w:tc>
          <w:tcPr>
            <w:tcW w:w="1950" w:type="dxa"/>
          </w:tcPr>
          <w:p w:rsidR="007D4C9C" w:rsidRDefault="007D4C9C" w:rsidP="001836FB">
            <w:pPr>
              <w:jc w:val="center"/>
              <w:rPr>
                <w:rFonts w:ascii="Times New Roman" w:hAnsi="Times New Roman" w:cs="Times New Roman"/>
                <w:sz w:val="28"/>
                <w:szCs w:val="28"/>
                <w:lang w:val="kk-KZ"/>
              </w:rPr>
            </w:pPr>
            <w:r w:rsidRPr="00A529D3">
              <w:rPr>
                <w:rFonts w:ascii="Times New Roman" w:hAnsi="Times New Roman" w:cs="Times New Roman"/>
                <w:sz w:val="28"/>
                <w:szCs w:val="28"/>
                <w:lang w:val="kk-KZ"/>
              </w:rPr>
              <w:t>М-4з/12Г</w:t>
            </w:r>
          </w:p>
          <w:p w:rsidR="00A529D3" w:rsidRPr="00A529D3" w:rsidRDefault="00A529D3" w:rsidP="001836FB">
            <w:pPr>
              <w:jc w:val="center"/>
              <w:rPr>
                <w:rFonts w:ascii="Times New Roman" w:hAnsi="Times New Roman" w:cs="Times New Roman"/>
                <w:sz w:val="28"/>
                <w:szCs w:val="28"/>
                <w:lang w:val="en-US"/>
              </w:rPr>
            </w:pPr>
          </w:p>
        </w:tc>
      </w:tr>
    </w:tbl>
    <w:p w:rsidR="007D4C9C" w:rsidRPr="00A529D3" w:rsidRDefault="007D4C9C" w:rsidP="001836FB">
      <w:pPr>
        <w:spacing w:after="0" w:line="240" w:lineRule="auto"/>
        <w:jc w:val="both"/>
        <w:rPr>
          <w:rFonts w:ascii="Times New Roman" w:hAnsi="Times New Roman" w:cs="Times New Roman"/>
          <w:b/>
          <w:sz w:val="28"/>
          <w:szCs w:val="28"/>
          <w:lang w:val="kk-KZ"/>
        </w:rPr>
      </w:pPr>
    </w:p>
    <w:p w:rsidR="007D4C9C" w:rsidRPr="00D6428B" w:rsidRDefault="007D4C9C"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2.3.3.1.2. АВИАЦИЯЛЫҚ МАЙЛАР</w:t>
      </w:r>
    </w:p>
    <w:p w:rsidR="007D4C9C" w:rsidRPr="00D6428B" w:rsidRDefault="007D4C9C" w:rsidP="001836FB">
      <w:pPr>
        <w:spacing w:after="0" w:line="240" w:lineRule="auto"/>
        <w:jc w:val="both"/>
        <w:rPr>
          <w:rFonts w:ascii="Times New Roman" w:hAnsi="Times New Roman" w:cs="Times New Roman"/>
          <w:b/>
          <w:sz w:val="30"/>
          <w:szCs w:val="30"/>
          <w:lang w:val="kk-KZ"/>
        </w:rPr>
      </w:pP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Техниканың түріне байланысты авиациялық қозғалтқыштарға арналған майлар шартты түрде поршеньге және ұшақтың газдытурбиналық қозғалтқыштарына және тікұшақтың әртүрлі агрегаттарына арналған майлардың қолдану салалары бойынша бөлінеді.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Авиацияда газотурбиналық қозғалтқыштардың (ГТҚ) екі типі бар – турбореактивті және турбобұрандалы.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Турбореактивті қозғалтқыштарда аз тұтқырлы майларды қолданады, ал турбобұрандалыда – анағұрлым тұтқырлы, бұл редуктордың қозғалтқыштарында жоғары қабілетті майларды талап ететін ауа винтін шартты түрде қолданады.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Поршеньді қозғалтқыштарға арналған майлар. </w:t>
      </w:r>
      <w:r w:rsidRPr="00D6428B">
        <w:rPr>
          <w:rFonts w:ascii="Times New Roman" w:hAnsi="Times New Roman" w:cs="Times New Roman"/>
          <w:sz w:val="30"/>
          <w:szCs w:val="30"/>
          <w:lang w:val="kk-KZ"/>
        </w:rPr>
        <w:t xml:space="preserve">Поршеньді қозғалтқыштарда майлар поршеньді сақинаның зонасында, поршеньді ішкі бөлшегінде, клапанда және басқа да бөлшектерде жоғары температурада пайда болатын  ауыр жағдайда жұмыс істейді.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Жоғары температуралы жағдайларда, қысымда және жүктемелерде қозғалтқыштарды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ды қамтамасыз ету үшін арнайы тазалаудан өткен жоғары тұтқырлы майларды қолданады. </w:t>
      </w:r>
    </w:p>
    <w:p w:rsidR="007D4C9C"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ab/>
        <w:t xml:space="preserve">Қазіргі таңда поршеньді қозғалтқыштар сирек қолданылады. Селективті тазалаудың МС-20 майлары көп сұранысқа ие. </w:t>
      </w:r>
    </w:p>
    <w:p w:rsidR="00B456D4" w:rsidRPr="00D6428B" w:rsidRDefault="00B456D4" w:rsidP="001836FB">
      <w:pPr>
        <w:spacing w:after="0" w:line="240" w:lineRule="auto"/>
        <w:jc w:val="both"/>
        <w:rPr>
          <w:rFonts w:ascii="Times New Roman" w:hAnsi="Times New Roman" w:cs="Times New Roman"/>
          <w:sz w:val="30"/>
          <w:szCs w:val="30"/>
          <w:lang w:val="kk-KZ"/>
        </w:rPr>
      </w:pPr>
    </w:p>
    <w:p w:rsidR="00B456D4" w:rsidRDefault="007D4C9C" w:rsidP="001836FB">
      <w:pPr>
        <w:spacing w:after="0" w:line="240" w:lineRule="auto"/>
        <w:jc w:val="both"/>
        <w:rPr>
          <w:rFonts w:ascii="Times New Roman" w:hAnsi="Times New Roman" w:cs="Times New Roman"/>
          <w:b/>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Турбореактивті қозғалтқыштарға арналған майлар.</w:t>
      </w:r>
    </w:p>
    <w:p w:rsidR="00B456D4" w:rsidRDefault="00B456D4" w:rsidP="001836FB">
      <w:pPr>
        <w:spacing w:after="0" w:line="240" w:lineRule="auto"/>
        <w:jc w:val="both"/>
        <w:rPr>
          <w:rFonts w:ascii="Times New Roman" w:hAnsi="Times New Roman" w:cs="Times New Roman"/>
          <w:b/>
          <w:sz w:val="30"/>
          <w:szCs w:val="30"/>
          <w:lang w:val="kk-KZ"/>
        </w:rPr>
      </w:pP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 </w:t>
      </w:r>
      <w:r w:rsidRPr="00D6428B">
        <w:rPr>
          <w:rFonts w:ascii="Times New Roman" w:hAnsi="Times New Roman" w:cs="Times New Roman"/>
          <w:sz w:val="30"/>
          <w:szCs w:val="30"/>
          <w:lang w:val="kk-KZ"/>
        </w:rPr>
        <w:t>Заманауи газотурбиналық қозғалтқыштар ауыр жағдайдағы жұмыстағы сипаттамасы: жоғары температурасы – 300 ºС дейін және одан жоғары, турбинаның үлкен айналу жиілілігі – 1200-20000 мин ⁱ.</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Мұндай ГТҚ пайдалану жағдайларында майдыұ жұмысының ауыртпалығы бөлшектердің үйкеліс қабаттарынан алшақ кететін жылудың көлемімен анықталады, ал басқа жағдайларда майдың қозғалтқыш арқылы тарту жылдамдығымен сипатталады. </w:t>
      </w:r>
    </w:p>
    <w:p w:rsidR="00B456D4"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ГТҚ-қа кірерде майдың температурасы 20-дан 50ºС-қа айнып тұрады, ал шығарда қозғалтқыштың жылу кернеуіне байланысты. Дыбысқа дейінгі жылдамдықта ұшатын ұшақтардың қозғалтқыштарында 125ºС аспайды, ал максималды жылдамдықтарда 200 ºС дейін барады.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ГТҚ-да </w:t>
      </w:r>
      <w:r w:rsidR="002179B8">
        <w:rPr>
          <w:rFonts w:ascii="Times New Roman" w:hAnsi="Times New Roman" w:cs="Times New Roman"/>
          <w:sz w:val="30"/>
          <w:szCs w:val="30"/>
          <w:lang w:val="kk-KZ"/>
        </w:rPr>
        <w:t>ү</w:t>
      </w:r>
      <w:r w:rsidRPr="00D6428B">
        <w:rPr>
          <w:rFonts w:ascii="Times New Roman" w:hAnsi="Times New Roman" w:cs="Times New Roman"/>
          <w:sz w:val="30"/>
          <w:szCs w:val="30"/>
          <w:lang w:val="kk-KZ"/>
        </w:rPr>
        <w:t xml:space="preserve">йкеліс түйіндеріне майдың келуі тек үйкеліс қабаттарын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ғана емес, бұл түйіндерден жылуды алып кету үшін де орындалады. Үйкеліс түйіндерінің қызып кетуінің болдырмау үшін май қозғалтқыштың келесі элементтеріне үзіліссіз түсіп отырады: мойынтіректерге, тісті дөңгелектерге, байлынс түзуші тығыздағыштарға және оймакілтек қосылыстарға.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Жылу бөлінудің аса жоғары деңгейі – өстік жүктемелерді қабылдайтын ГТҚ роторының радиалды-тіректі шарикті мойынтіректерінде, сондықтан оған майды басқа элементтерге қарағанда көбірек жібереді. </w:t>
      </w:r>
    </w:p>
    <w:p w:rsidR="007D4C9C"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Турбореактивті қозғалтқыштарға арналған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майлары келесі талаптарға сай болуы керек:</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қозғалтқыштың барлық түйіндері мен агрегаттарын 50ºС суықтан 200ºС жылуға дейінгі жұмыс температурасы шамасында минималды тозумен    берік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төмен температурада тұтқырлы-температуралы және жақсы тартылым;</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біртекті және тұрақты фракциондық құрам;</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жоғары антитотықтырғыш қасиеттер;</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минималды көпіршіктену, өздігінен тұтанудың жоғары температурасы;</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металдарға, қорытпаларға, резиналы техникалық бұйымдарға, жабындыларға, желімдерге және басқа да материалдарға деген агрессияның болмауы.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ab/>
        <w:t xml:space="preserve">Ресейде МС-8п және МС-8рк минералдар негізіндегі турбореактивті қозғалтқыштарға арналған майлар кеңінен таралған. Бұл олардың жоғары сапасына және арзан бағасына байланысты.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МС-8п майы</w:t>
      </w:r>
      <w:r w:rsidRPr="00D6428B">
        <w:rPr>
          <w:rFonts w:ascii="Times New Roman" w:hAnsi="Times New Roman" w:cs="Times New Roman"/>
          <w:sz w:val="30"/>
          <w:szCs w:val="30"/>
          <w:lang w:val="kk-KZ"/>
        </w:rPr>
        <w:t xml:space="preserve"> – жоғары тиімді қоспалардың комплексті мұнай негізінде анағұрлым кеңінен қолданылатын май. Майдың температурасы қозғалтқыштан шығарда 150ºС аспайтын, дыбыс шыққанға дейінгі немесе дыбыстан жылдам ұшақтардың газотурбиналық қозғалтқыштарына арналған. Кеме газотурбиналы қондырғыларда және газ айдағыш агрегаттарда қолданылады.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МС-8рк майы</w:t>
      </w:r>
      <w:r w:rsidRPr="00D6428B">
        <w:rPr>
          <w:rFonts w:ascii="Times New Roman" w:hAnsi="Times New Roman" w:cs="Times New Roman"/>
          <w:sz w:val="30"/>
          <w:szCs w:val="30"/>
          <w:lang w:val="kk-KZ"/>
        </w:rPr>
        <w:t xml:space="preserve"> – коррозия ингибиторы қосылған МС-8п майының базасындағы жұмыс-консервациялық майы. Пайдалану көрсеткіштері бойынша  МС-8п майымен тең және консервациялық сипаттамасы бойынша анағұрлым асып түседі.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Авиациялық қозғалтқыштардың май системасының консервациясы кезінде қорғаныс мерзімі МС-8п майы үшін – 1 жылды, МС-8рк майы үшін – 4-8 жылды құрайды.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Турбореактивті қозғалтқыштарға арналған синтектикалық майларға ИПМ-10, ВНИИНП-50-1-4у, Б-3В және басқа секілді майлар жатады.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Төменде бұл майлардың кейбір сипаттамалары көрсетілген:</w:t>
      </w:r>
    </w:p>
    <w:tbl>
      <w:tblPr>
        <w:tblStyle w:val="a4"/>
        <w:tblW w:w="10209" w:type="dxa"/>
        <w:tblInd w:w="-459" w:type="dxa"/>
        <w:tblLook w:val="04A0"/>
      </w:tblPr>
      <w:tblGrid>
        <w:gridCol w:w="2978"/>
        <w:gridCol w:w="1701"/>
        <w:gridCol w:w="1701"/>
        <w:gridCol w:w="1914"/>
        <w:gridCol w:w="1915"/>
      </w:tblGrid>
      <w:tr w:rsidR="007D4C9C" w:rsidRPr="00D6428B" w:rsidTr="00CD48E9">
        <w:tc>
          <w:tcPr>
            <w:tcW w:w="2978"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Көрсеткіш </w:t>
            </w:r>
          </w:p>
        </w:tc>
        <w:tc>
          <w:tcPr>
            <w:tcW w:w="170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ИПМ-10</w:t>
            </w:r>
          </w:p>
        </w:tc>
        <w:tc>
          <w:tcPr>
            <w:tcW w:w="170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ВНИИНП-</w:t>
            </w: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50-1-4у</w:t>
            </w:r>
          </w:p>
        </w:tc>
        <w:tc>
          <w:tcPr>
            <w:tcW w:w="191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Б-3В</w:t>
            </w:r>
          </w:p>
        </w:tc>
        <w:tc>
          <w:tcPr>
            <w:tcW w:w="1915"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ВТ-301</w:t>
            </w:r>
          </w:p>
        </w:tc>
      </w:tr>
      <w:tr w:rsidR="007D4C9C" w:rsidRPr="00A1487B" w:rsidTr="00CD48E9">
        <w:tc>
          <w:tcPr>
            <w:tcW w:w="2978"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Сыртқы көрініс – сұйықтық</w:t>
            </w:r>
          </w:p>
        </w:tc>
        <w:tc>
          <w:tcPr>
            <w:tcW w:w="170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мөлдір сары</w:t>
            </w:r>
          </w:p>
        </w:tc>
        <w:tc>
          <w:tcPr>
            <w:tcW w:w="170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ашық мөлдір</w:t>
            </w:r>
          </w:p>
        </w:tc>
        <w:tc>
          <w:tcPr>
            <w:tcW w:w="191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мөлдір ашық сарыдан қоңыр түске дейін</w:t>
            </w:r>
          </w:p>
        </w:tc>
        <w:tc>
          <w:tcPr>
            <w:tcW w:w="1915"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мөлдір қош</w:t>
            </w:r>
            <w:r w:rsidR="005842FE">
              <w:rPr>
                <w:rFonts w:ascii="Times New Roman" w:hAnsi="Times New Roman" w:cs="Times New Roman"/>
                <w:sz w:val="30"/>
                <w:szCs w:val="30"/>
                <w:lang w:val="kk-KZ"/>
              </w:rPr>
              <w:t>-</w:t>
            </w:r>
            <w:r w:rsidRPr="00D6428B">
              <w:rPr>
                <w:rFonts w:ascii="Times New Roman" w:hAnsi="Times New Roman" w:cs="Times New Roman"/>
                <w:sz w:val="30"/>
                <w:szCs w:val="30"/>
                <w:lang w:val="kk-KZ"/>
              </w:rPr>
              <w:t>қыл-сарыдан қошқыл қлңыр түске дейін</w:t>
            </w:r>
          </w:p>
        </w:tc>
      </w:tr>
      <w:tr w:rsidR="007D4C9C" w:rsidRPr="00D6428B" w:rsidTr="00CD48E9">
        <w:tc>
          <w:tcPr>
            <w:tcW w:w="2978"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20ºС тығыздық, кг/м³</w:t>
            </w:r>
          </w:p>
        </w:tc>
        <w:tc>
          <w:tcPr>
            <w:tcW w:w="170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≥820</w:t>
            </w:r>
          </w:p>
        </w:tc>
        <w:tc>
          <w:tcPr>
            <w:tcW w:w="170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≤928</w:t>
            </w:r>
          </w:p>
        </w:tc>
        <w:tc>
          <w:tcPr>
            <w:tcW w:w="191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990-997</w:t>
            </w:r>
          </w:p>
        </w:tc>
        <w:tc>
          <w:tcPr>
            <w:tcW w:w="1915"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1090-1110</w:t>
            </w:r>
          </w:p>
        </w:tc>
      </w:tr>
      <w:tr w:rsidR="007D4C9C" w:rsidRPr="00D6428B" w:rsidTr="00CD48E9">
        <w:tc>
          <w:tcPr>
            <w:tcW w:w="2978"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кинематикалық тұтқырлығы мм²/с:</w:t>
            </w:r>
          </w:p>
        </w:tc>
        <w:tc>
          <w:tcPr>
            <w:tcW w:w="1701" w:type="dxa"/>
          </w:tcPr>
          <w:p w:rsidR="007D4C9C" w:rsidRPr="00D6428B" w:rsidRDefault="007D4C9C" w:rsidP="001836FB">
            <w:pPr>
              <w:jc w:val="center"/>
              <w:rPr>
                <w:rFonts w:ascii="Times New Roman" w:hAnsi="Times New Roman" w:cs="Times New Roman"/>
                <w:sz w:val="30"/>
                <w:szCs w:val="30"/>
                <w:lang w:val="kk-KZ"/>
              </w:rPr>
            </w:pPr>
          </w:p>
        </w:tc>
        <w:tc>
          <w:tcPr>
            <w:tcW w:w="1701" w:type="dxa"/>
          </w:tcPr>
          <w:p w:rsidR="007D4C9C" w:rsidRPr="00D6428B" w:rsidRDefault="007D4C9C" w:rsidP="001836FB">
            <w:pPr>
              <w:jc w:val="center"/>
              <w:rPr>
                <w:rFonts w:ascii="Times New Roman" w:hAnsi="Times New Roman" w:cs="Times New Roman"/>
                <w:sz w:val="30"/>
                <w:szCs w:val="30"/>
                <w:lang w:val="kk-KZ"/>
              </w:rPr>
            </w:pPr>
          </w:p>
        </w:tc>
        <w:tc>
          <w:tcPr>
            <w:tcW w:w="1914" w:type="dxa"/>
          </w:tcPr>
          <w:p w:rsidR="007D4C9C" w:rsidRPr="00D6428B" w:rsidRDefault="007D4C9C" w:rsidP="001836FB">
            <w:pPr>
              <w:jc w:val="center"/>
              <w:rPr>
                <w:rFonts w:ascii="Times New Roman" w:hAnsi="Times New Roman" w:cs="Times New Roman"/>
                <w:sz w:val="30"/>
                <w:szCs w:val="30"/>
                <w:lang w:val="kk-KZ"/>
              </w:rPr>
            </w:pPr>
          </w:p>
        </w:tc>
        <w:tc>
          <w:tcPr>
            <w:tcW w:w="1915" w:type="dxa"/>
          </w:tcPr>
          <w:p w:rsidR="007D4C9C" w:rsidRPr="00D6428B" w:rsidRDefault="007D4C9C" w:rsidP="001836FB">
            <w:pPr>
              <w:jc w:val="center"/>
              <w:rPr>
                <w:rFonts w:ascii="Times New Roman" w:hAnsi="Times New Roman" w:cs="Times New Roman"/>
                <w:sz w:val="30"/>
                <w:szCs w:val="30"/>
                <w:lang w:val="kk-KZ"/>
              </w:rPr>
            </w:pPr>
          </w:p>
        </w:tc>
      </w:tr>
      <w:tr w:rsidR="007D4C9C" w:rsidRPr="00D6428B" w:rsidTr="00CD48E9">
        <w:tc>
          <w:tcPr>
            <w:tcW w:w="2978"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100ºС</w:t>
            </w:r>
          </w:p>
        </w:tc>
        <w:tc>
          <w:tcPr>
            <w:tcW w:w="170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3,0</w:t>
            </w:r>
          </w:p>
        </w:tc>
        <w:tc>
          <w:tcPr>
            <w:tcW w:w="170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3,2</w:t>
            </w:r>
          </w:p>
        </w:tc>
        <w:tc>
          <w:tcPr>
            <w:tcW w:w="191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5,0</w:t>
            </w:r>
          </w:p>
        </w:tc>
        <w:tc>
          <w:tcPr>
            <w:tcW w:w="1915"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8,5</w:t>
            </w:r>
          </w:p>
        </w:tc>
      </w:tr>
      <w:tr w:rsidR="007D4C9C" w:rsidRPr="00D6428B" w:rsidTr="00CD48E9">
        <w:tc>
          <w:tcPr>
            <w:tcW w:w="2978"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-40ºС</w:t>
            </w:r>
          </w:p>
        </w:tc>
        <w:tc>
          <w:tcPr>
            <w:tcW w:w="170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2000</w:t>
            </w:r>
          </w:p>
        </w:tc>
        <w:tc>
          <w:tcPr>
            <w:tcW w:w="170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2700</w:t>
            </w:r>
          </w:p>
        </w:tc>
        <w:tc>
          <w:tcPr>
            <w:tcW w:w="191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12500</w:t>
            </w:r>
          </w:p>
        </w:tc>
        <w:tc>
          <w:tcPr>
            <w:tcW w:w="1915"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800</w:t>
            </w:r>
          </w:p>
        </w:tc>
      </w:tr>
      <w:tr w:rsidR="007D4C9C" w:rsidRPr="00D6428B" w:rsidTr="00CD48E9">
        <w:tc>
          <w:tcPr>
            <w:tcW w:w="2978"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Температура, ºС:</w:t>
            </w:r>
          </w:p>
        </w:tc>
        <w:tc>
          <w:tcPr>
            <w:tcW w:w="1701" w:type="dxa"/>
          </w:tcPr>
          <w:p w:rsidR="007D4C9C" w:rsidRPr="00D6428B" w:rsidRDefault="007D4C9C" w:rsidP="001836FB">
            <w:pPr>
              <w:jc w:val="center"/>
              <w:rPr>
                <w:rFonts w:ascii="Times New Roman" w:hAnsi="Times New Roman" w:cs="Times New Roman"/>
                <w:sz w:val="30"/>
                <w:szCs w:val="30"/>
                <w:lang w:val="kk-KZ"/>
              </w:rPr>
            </w:pPr>
          </w:p>
        </w:tc>
        <w:tc>
          <w:tcPr>
            <w:tcW w:w="1701" w:type="dxa"/>
          </w:tcPr>
          <w:p w:rsidR="007D4C9C" w:rsidRPr="00D6428B" w:rsidRDefault="007D4C9C" w:rsidP="001836FB">
            <w:pPr>
              <w:jc w:val="center"/>
              <w:rPr>
                <w:rFonts w:ascii="Times New Roman" w:hAnsi="Times New Roman" w:cs="Times New Roman"/>
                <w:sz w:val="30"/>
                <w:szCs w:val="30"/>
                <w:lang w:val="kk-KZ"/>
              </w:rPr>
            </w:pPr>
          </w:p>
        </w:tc>
        <w:tc>
          <w:tcPr>
            <w:tcW w:w="1914" w:type="dxa"/>
          </w:tcPr>
          <w:p w:rsidR="007D4C9C" w:rsidRPr="00D6428B" w:rsidRDefault="007D4C9C" w:rsidP="001836FB">
            <w:pPr>
              <w:jc w:val="center"/>
              <w:rPr>
                <w:rFonts w:ascii="Times New Roman" w:hAnsi="Times New Roman" w:cs="Times New Roman"/>
                <w:sz w:val="30"/>
                <w:szCs w:val="30"/>
                <w:lang w:val="kk-KZ"/>
              </w:rPr>
            </w:pPr>
          </w:p>
        </w:tc>
        <w:tc>
          <w:tcPr>
            <w:tcW w:w="1915" w:type="dxa"/>
          </w:tcPr>
          <w:p w:rsidR="007D4C9C" w:rsidRPr="00D6428B" w:rsidRDefault="007D4C9C" w:rsidP="001836FB">
            <w:pPr>
              <w:jc w:val="center"/>
              <w:rPr>
                <w:rFonts w:ascii="Times New Roman" w:hAnsi="Times New Roman" w:cs="Times New Roman"/>
                <w:sz w:val="30"/>
                <w:szCs w:val="30"/>
                <w:lang w:val="kk-KZ"/>
              </w:rPr>
            </w:pPr>
          </w:p>
        </w:tc>
      </w:tr>
      <w:tr w:rsidR="007D4C9C" w:rsidRPr="00D6428B" w:rsidTr="00CD48E9">
        <w:tc>
          <w:tcPr>
            <w:tcW w:w="2978"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ашық тигельдегі тұтану, төмен емес</w:t>
            </w:r>
          </w:p>
        </w:tc>
        <w:tc>
          <w:tcPr>
            <w:tcW w:w="170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190</w:t>
            </w:r>
          </w:p>
        </w:tc>
        <w:tc>
          <w:tcPr>
            <w:tcW w:w="170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204</w:t>
            </w:r>
          </w:p>
        </w:tc>
        <w:tc>
          <w:tcPr>
            <w:tcW w:w="191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235</w:t>
            </w:r>
          </w:p>
        </w:tc>
        <w:tc>
          <w:tcPr>
            <w:tcW w:w="1915"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260</w:t>
            </w:r>
          </w:p>
        </w:tc>
      </w:tr>
      <w:tr w:rsidR="007D4C9C" w:rsidRPr="00D6428B" w:rsidTr="00CD48E9">
        <w:tc>
          <w:tcPr>
            <w:tcW w:w="2978"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тұтану, жоғары емес</w:t>
            </w:r>
          </w:p>
        </w:tc>
        <w:tc>
          <w:tcPr>
            <w:tcW w:w="170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-50</w:t>
            </w:r>
          </w:p>
        </w:tc>
        <w:tc>
          <w:tcPr>
            <w:tcW w:w="170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-60</w:t>
            </w:r>
          </w:p>
        </w:tc>
        <w:tc>
          <w:tcPr>
            <w:tcW w:w="191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-60</w:t>
            </w:r>
          </w:p>
        </w:tc>
        <w:tc>
          <w:tcPr>
            <w:tcW w:w="1915"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-60</w:t>
            </w:r>
          </w:p>
        </w:tc>
      </w:tr>
      <w:tr w:rsidR="007D4C9C" w:rsidRPr="00D6428B" w:rsidTr="00CD48E9">
        <w:tc>
          <w:tcPr>
            <w:tcW w:w="2978"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қышқылды саны, мг КОН/г</w:t>
            </w:r>
          </w:p>
        </w:tc>
        <w:tc>
          <w:tcPr>
            <w:tcW w:w="170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≤0,05</w:t>
            </w:r>
          </w:p>
        </w:tc>
        <w:tc>
          <w:tcPr>
            <w:tcW w:w="170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≤0,25</w:t>
            </w:r>
          </w:p>
        </w:tc>
        <w:tc>
          <w:tcPr>
            <w:tcW w:w="191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4,5-5,5</w:t>
            </w:r>
          </w:p>
        </w:tc>
        <w:tc>
          <w:tcPr>
            <w:tcW w:w="1915"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≤0,20</w:t>
            </w:r>
          </w:p>
        </w:tc>
      </w:tr>
    </w:tbl>
    <w:p w:rsidR="005842FE"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ИПМ-10 майы</w:t>
      </w:r>
      <w:r w:rsidRPr="00D6428B">
        <w:rPr>
          <w:rFonts w:ascii="Times New Roman" w:hAnsi="Times New Roman" w:cs="Times New Roman"/>
          <w:sz w:val="30"/>
          <w:szCs w:val="30"/>
          <w:lang w:val="kk-KZ"/>
        </w:rPr>
        <w:t xml:space="preserve"> – жоғары тиімді қоспалар комплексті синтектикалық көмірсутекті. 50ºС суықтан 200ºС жылуға дейінгі температуралар интервалында жұмысқа қабілеттілігі. Қозғалтқыштан </w:t>
      </w:r>
      <w:r w:rsidRPr="00D6428B">
        <w:rPr>
          <w:rFonts w:ascii="Times New Roman" w:hAnsi="Times New Roman" w:cs="Times New Roman"/>
          <w:sz w:val="30"/>
          <w:szCs w:val="30"/>
          <w:lang w:val="kk-KZ"/>
        </w:rPr>
        <w:lastRenderedPageBreak/>
        <w:t>шығарда майдық температурасы 200ºС дейінгі әскери және азаматтық авиацияда, сондай-ақ авиациялық турбомұздатқышта және басқа да агрегаттарда, әсіресе авиациялық қозғалтыштан келтірілген айдап қотару агрегаттарында қолданады.</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ВНИИНП-50-1-4у майы</w:t>
      </w:r>
      <w:r w:rsidRPr="00D6428B">
        <w:rPr>
          <w:rFonts w:ascii="Times New Roman" w:hAnsi="Times New Roman" w:cs="Times New Roman"/>
          <w:sz w:val="30"/>
          <w:szCs w:val="30"/>
          <w:lang w:val="kk-KZ"/>
        </w:rPr>
        <w:t xml:space="preserve"> – 60ºС-тан 200ºС суыққа дейін, қызған кезде 225ºС дейін температурада майды қолдануға мүмкіндік беретін, антитотықтырғыш қоспалардың тиімді композияциясынан тұратын синтетикалық диэфирлі. Барлық авиациялық ГТҚ-да қолдануға жіберілген. Әскери техникада (мысалы, МиГ-29) негізгілердің бірі ретінде қолданады. Перспективті техникалар үшін ұсынылған. </w:t>
      </w:r>
    </w:p>
    <w:p w:rsidR="005842FE"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p>
    <w:p w:rsidR="007D4C9C" w:rsidRPr="00D6428B" w:rsidRDefault="005842FE" w:rsidP="001836FB">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7D4C9C" w:rsidRPr="00D6428B">
        <w:rPr>
          <w:rFonts w:ascii="Times New Roman" w:hAnsi="Times New Roman" w:cs="Times New Roman"/>
          <w:b/>
          <w:sz w:val="30"/>
          <w:szCs w:val="30"/>
          <w:lang w:val="kk-KZ"/>
        </w:rPr>
        <w:t>Б-3В</w:t>
      </w:r>
      <w:r w:rsidR="007D4C9C" w:rsidRPr="00D6428B">
        <w:rPr>
          <w:rFonts w:ascii="Times New Roman" w:hAnsi="Times New Roman" w:cs="Times New Roman"/>
          <w:sz w:val="30"/>
          <w:szCs w:val="30"/>
          <w:lang w:val="kk-KZ"/>
        </w:rPr>
        <w:t xml:space="preserve"> </w:t>
      </w:r>
      <w:r w:rsidR="007D4C9C" w:rsidRPr="00D6428B">
        <w:rPr>
          <w:rFonts w:ascii="Times New Roman" w:hAnsi="Times New Roman" w:cs="Times New Roman"/>
          <w:b/>
          <w:sz w:val="30"/>
          <w:szCs w:val="30"/>
          <w:lang w:val="kk-KZ"/>
        </w:rPr>
        <w:t xml:space="preserve">майы </w:t>
      </w:r>
      <w:r w:rsidR="007D4C9C" w:rsidRPr="00D6428B">
        <w:rPr>
          <w:rFonts w:ascii="Times New Roman" w:hAnsi="Times New Roman" w:cs="Times New Roman"/>
          <w:sz w:val="30"/>
          <w:szCs w:val="30"/>
          <w:lang w:val="kk-KZ"/>
        </w:rPr>
        <w:t xml:space="preserve">– пентаэритриттің ауыр эфирлерінің негізіндегі және қоспалар комплексі бар май қышқылды синтетикалық. Газотурбиналық қозғалтқышта, тікұшақтың редукторларында және қозғалтқыштан шығарда майдың температурасы 200ºС дейінгі басқада техникаларды қолданады. Жоғары </w:t>
      </w:r>
      <w:r w:rsidR="00984385" w:rsidRPr="00D6428B">
        <w:rPr>
          <w:rFonts w:ascii="Times New Roman" w:hAnsi="Times New Roman" w:cs="Times New Roman"/>
          <w:sz w:val="30"/>
          <w:szCs w:val="30"/>
          <w:lang w:val="kk-KZ"/>
        </w:rPr>
        <w:t>майлағыш</w:t>
      </w:r>
      <w:r w:rsidR="007D4C9C" w:rsidRPr="00D6428B">
        <w:rPr>
          <w:rFonts w:ascii="Times New Roman" w:hAnsi="Times New Roman" w:cs="Times New Roman"/>
          <w:sz w:val="30"/>
          <w:szCs w:val="30"/>
          <w:lang w:val="kk-KZ"/>
        </w:rPr>
        <w:t xml:space="preserve"> қасиеттері бар. </w:t>
      </w:r>
    </w:p>
    <w:p w:rsidR="005842FE"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p>
    <w:p w:rsidR="005842FE" w:rsidRDefault="005842FE" w:rsidP="001836FB">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7D4C9C" w:rsidRPr="00D6428B">
        <w:rPr>
          <w:rFonts w:ascii="Times New Roman" w:hAnsi="Times New Roman" w:cs="Times New Roman"/>
          <w:b/>
          <w:sz w:val="30"/>
          <w:szCs w:val="30"/>
          <w:lang w:val="kk-KZ"/>
        </w:rPr>
        <w:t xml:space="preserve">ВТ-301 майы – </w:t>
      </w:r>
      <w:r w:rsidR="007D4C9C" w:rsidRPr="00D6428B">
        <w:rPr>
          <w:rFonts w:ascii="Times New Roman" w:hAnsi="Times New Roman" w:cs="Times New Roman"/>
          <w:sz w:val="30"/>
          <w:szCs w:val="30"/>
          <w:lang w:val="kk-KZ"/>
        </w:rPr>
        <w:t>қоспалы кремнийорганикалық сұйықтықтың негізіндегі синтетикалық. Максималды (басқа майларға қарағанда салыстырмалы түрде) термототықтырғышты тұрақтылығымен, төмен ұшқыштығымен, жақсы төментемпературалы қасиеттерімен сипатталады. Қозғалтқыштан шығарда майдың 250-280ºС дейінгі температуралы газотурбиналық қозғалтқыштарда қолдануға болады. Темірдің массалық үлесі – 0,017-0,025%.</w:t>
      </w:r>
    </w:p>
    <w:p w:rsidR="005842FE" w:rsidRDefault="005842FE" w:rsidP="001836FB">
      <w:pPr>
        <w:spacing w:after="0" w:line="240" w:lineRule="auto"/>
        <w:jc w:val="both"/>
        <w:rPr>
          <w:rFonts w:ascii="Times New Roman" w:hAnsi="Times New Roman" w:cs="Times New Roman"/>
          <w:sz w:val="30"/>
          <w:szCs w:val="30"/>
          <w:lang w:val="kk-KZ"/>
        </w:rPr>
      </w:pPr>
    </w:p>
    <w:p w:rsidR="005842FE"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w:t>
      </w:r>
      <w:r w:rsidR="005842FE">
        <w:rPr>
          <w:rFonts w:ascii="Times New Roman" w:hAnsi="Times New Roman" w:cs="Times New Roman"/>
          <w:b/>
          <w:sz w:val="30"/>
          <w:szCs w:val="30"/>
          <w:lang w:val="kk-KZ"/>
        </w:rPr>
        <w:t xml:space="preserve">       </w:t>
      </w:r>
      <w:r w:rsidRPr="00D6428B">
        <w:rPr>
          <w:rFonts w:ascii="Times New Roman" w:hAnsi="Times New Roman" w:cs="Times New Roman"/>
          <w:b/>
          <w:sz w:val="30"/>
          <w:szCs w:val="30"/>
          <w:lang w:val="kk-KZ"/>
        </w:rPr>
        <w:t>Турбовинттік қозғалтқыштарға арналған майлар.</w:t>
      </w:r>
      <w:r w:rsidRPr="00D6428B">
        <w:rPr>
          <w:rFonts w:ascii="Times New Roman" w:hAnsi="Times New Roman" w:cs="Times New Roman"/>
          <w:sz w:val="30"/>
          <w:szCs w:val="30"/>
          <w:lang w:val="kk-KZ"/>
        </w:rPr>
        <w:t xml:space="preserve"> </w:t>
      </w:r>
    </w:p>
    <w:p w:rsidR="005842FE"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Турбовинттік қозғалтқыштардың конструкциясының ерекшелігі оларды көптекпешекті тісті берілістің (редуктордың) болуына байланысты, олар көп күштің берілуі үшін арналған және айналудың жоғары жиіліктерінде жұмыс істейді.Мұндай жүктемелерге жоғары</w:t>
      </w:r>
      <w:r w:rsidR="006E45B7">
        <w:rPr>
          <w:rFonts w:ascii="Times New Roman" w:hAnsi="Times New Roman" w:cs="Times New Roman"/>
          <w:sz w:val="30"/>
          <w:szCs w:val="30"/>
          <w:lang w:val="kk-KZ"/>
        </w:rPr>
        <w:t xml:space="preserve"> тұтқырлығы бар майлар төзеді.</w:t>
      </w:r>
      <w:r w:rsidRPr="00D6428B">
        <w:rPr>
          <w:rFonts w:ascii="Times New Roman" w:hAnsi="Times New Roman" w:cs="Times New Roman"/>
          <w:sz w:val="30"/>
          <w:szCs w:val="30"/>
          <w:lang w:val="kk-KZ"/>
        </w:rPr>
        <w:t>Сондықтан турбовинттік қозғалтқ</w:t>
      </w:r>
      <w:r w:rsidR="006E45B7">
        <w:rPr>
          <w:rFonts w:ascii="Times New Roman" w:hAnsi="Times New Roman" w:cs="Times New Roman"/>
          <w:sz w:val="30"/>
          <w:szCs w:val="30"/>
          <w:lang w:val="kk-KZ"/>
        </w:rPr>
        <w:t>-</w:t>
      </w:r>
      <w:r w:rsidRPr="00D6428B">
        <w:rPr>
          <w:rFonts w:ascii="Times New Roman" w:hAnsi="Times New Roman" w:cs="Times New Roman"/>
          <w:sz w:val="30"/>
          <w:szCs w:val="30"/>
          <w:lang w:val="kk-KZ"/>
        </w:rPr>
        <w:t xml:space="preserve">ыштар үшін турбореактивтілерге қарағанда аса жоғары тұтқырлы майларды қолданады.Бұл қозғалтқыштарды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мұнай және синтетикалық май</w:t>
      </w:r>
      <w:r w:rsidR="006E45B7">
        <w:rPr>
          <w:rFonts w:ascii="Times New Roman" w:hAnsi="Times New Roman" w:cs="Times New Roman"/>
          <w:sz w:val="30"/>
          <w:szCs w:val="30"/>
          <w:lang w:val="kk-KZ"/>
        </w:rPr>
        <w:t>-</w:t>
      </w:r>
      <w:r w:rsidRPr="00D6428B">
        <w:rPr>
          <w:rFonts w:ascii="Times New Roman" w:hAnsi="Times New Roman" w:cs="Times New Roman"/>
          <w:sz w:val="30"/>
          <w:szCs w:val="30"/>
          <w:lang w:val="kk-KZ"/>
        </w:rPr>
        <w:t>ларды қолданады.</w:t>
      </w:r>
      <w:r w:rsidR="005842FE">
        <w:rPr>
          <w:rFonts w:ascii="Times New Roman" w:hAnsi="Times New Roman" w:cs="Times New Roman"/>
          <w:sz w:val="30"/>
          <w:szCs w:val="30"/>
          <w:lang w:val="kk-KZ"/>
        </w:rPr>
        <w:t xml:space="preserve"> </w:t>
      </w:r>
    </w:p>
    <w:p w:rsidR="006E45B7" w:rsidRDefault="006E45B7" w:rsidP="001836FB">
      <w:pPr>
        <w:spacing w:after="0" w:line="240" w:lineRule="auto"/>
        <w:ind w:left="-142"/>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5842FE" w:rsidRPr="006E45B7">
        <w:rPr>
          <w:rFonts w:ascii="Times New Roman" w:hAnsi="Times New Roman" w:cs="Times New Roman"/>
          <w:sz w:val="30"/>
          <w:szCs w:val="30"/>
          <w:lang w:val="kk-KZ"/>
        </w:rPr>
        <w:t xml:space="preserve">Негізгі </w:t>
      </w:r>
      <w:r w:rsidR="00984385" w:rsidRPr="006E45B7">
        <w:rPr>
          <w:rFonts w:ascii="Times New Roman" w:hAnsi="Times New Roman" w:cs="Times New Roman"/>
          <w:sz w:val="30"/>
          <w:szCs w:val="30"/>
          <w:lang w:val="kk-KZ"/>
        </w:rPr>
        <w:t>майлағыш</w:t>
      </w:r>
      <w:r w:rsidR="005842FE" w:rsidRPr="006E45B7">
        <w:rPr>
          <w:rFonts w:ascii="Times New Roman" w:hAnsi="Times New Roman" w:cs="Times New Roman"/>
          <w:sz w:val="30"/>
          <w:szCs w:val="30"/>
          <w:lang w:val="kk-KZ"/>
        </w:rPr>
        <w:t xml:space="preserve"> </w:t>
      </w:r>
      <w:r w:rsidR="007D4C9C" w:rsidRPr="006E45B7">
        <w:rPr>
          <w:rFonts w:ascii="Times New Roman" w:hAnsi="Times New Roman" w:cs="Times New Roman"/>
          <w:color w:val="FF0000"/>
          <w:sz w:val="30"/>
          <w:szCs w:val="30"/>
          <w:lang w:val="kk-KZ"/>
        </w:rPr>
        <w:t>ма</w:t>
      </w:r>
      <w:r w:rsidR="005842FE" w:rsidRPr="006E45B7">
        <w:rPr>
          <w:rFonts w:ascii="Times New Roman" w:hAnsi="Times New Roman" w:cs="Times New Roman"/>
          <w:color w:val="FF0000"/>
          <w:sz w:val="30"/>
          <w:szCs w:val="30"/>
          <w:lang w:val="kk-KZ"/>
        </w:rPr>
        <w:t xml:space="preserve">териалдарды </w:t>
      </w:r>
      <w:r w:rsidR="005842FE" w:rsidRPr="006E45B7">
        <w:rPr>
          <w:rFonts w:ascii="Times New Roman" w:hAnsi="Times New Roman" w:cs="Times New Roman"/>
          <w:sz w:val="30"/>
          <w:szCs w:val="30"/>
          <w:lang w:val="kk-KZ"/>
        </w:rPr>
        <w:t>қолдану орындарында МС-8п мен</w:t>
      </w:r>
    </w:p>
    <w:p w:rsidR="007D4C9C" w:rsidRPr="00D6428B" w:rsidRDefault="006E45B7" w:rsidP="002179B8">
      <w:pPr>
        <w:spacing w:after="0" w:line="240" w:lineRule="auto"/>
        <w:ind w:left="-142"/>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5842FE" w:rsidRPr="006E45B7">
        <w:rPr>
          <w:rFonts w:ascii="Times New Roman" w:hAnsi="Times New Roman" w:cs="Times New Roman"/>
          <w:sz w:val="30"/>
          <w:szCs w:val="30"/>
          <w:lang w:val="kk-KZ"/>
        </w:rPr>
        <w:t xml:space="preserve"> </w:t>
      </w:r>
      <w:r w:rsidR="007D4C9C" w:rsidRPr="006E45B7">
        <w:rPr>
          <w:rFonts w:ascii="Times New Roman" w:hAnsi="Times New Roman" w:cs="Times New Roman"/>
          <w:sz w:val="30"/>
          <w:szCs w:val="30"/>
          <w:lang w:val="kk-KZ"/>
        </w:rPr>
        <w:t xml:space="preserve">МС-20 </w:t>
      </w:r>
      <w:r w:rsidR="007D4C9C" w:rsidRPr="00D6428B">
        <w:rPr>
          <w:rFonts w:ascii="Times New Roman" w:hAnsi="Times New Roman" w:cs="Times New Roman"/>
          <w:sz w:val="30"/>
          <w:szCs w:val="30"/>
          <w:lang w:val="kk-KZ"/>
        </w:rPr>
        <w:t xml:space="preserve">авиациялық майларын араластыру арқылы алынатын май қосындылары, сондай-ақ МН-7,5у майы болып табылады. </w:t>
      </w:r>
    </w:p>
    <w:p w:rsidR="007D4C9C"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МН-7,5у майы – қоспалар комплексі бар мұнай негізіндегі жүйеленген май. Қозғалтқыштан шығарда майдың 150ºС дейінгі </w:t>
      </w:r>
      <w:r w:rsidRPr="00D6428B">
        <w:rPr>
          <w:rFonts w:ascii="Times New Roman" w:hAnsi="Times New Roman" w:cs="Times New Roman"/>
          <w:sz w:val="30"/>
          <w:szCs w:val="30"/>
          <w:lang w:val="kk-KZ"/>
        </w:rPr>
        <w:lastRenderedPageBreak/>
        <w:t xml:space="preserve">температурасында турбовинттік қозғалтқыштардың барлық типтерінде қолдануға болады. </w:t>
      </w:r>
    </w:p>
    <w:p w:rsidR="006E45B7" w:rsidRPr="00D6428B" w:rsidRDefault="006E45B7" w:rsidP="001836FB">
      <w:pPr>
        <w:spacing w:after="0" w:line="240" w:lineRule="auto"/>
        <w:ind w:firstLine="708"/>
        <w:jc w:val="both"/>
        <w:rPr>
          <w:rFonts w:ascii="Times New Roman" w:hAnsi="Times New Roman" w:cs="Times New Roman"/>
          <w:sz w:val="30"/>
          <w:szCs w:val="30"/>
          <w:lang w:val="kk-KZ"/>
        </w:rPr>
      </w:pPr>
    </w:p>
    <w:p w:rsidR="006E45B7" w:rsidRDefault="007D4C9C"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Тікұшақтарға арналған майлар. </w:t>
      </w:r>
    </w:p>
    <w:p w:rsidR="006E45B7"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Тікұшақтарда маймен қозғалтқышты, трансмиссия редукторларын және винттің тығынының топсаларын майлайды. МИ-6 және МИ-10 тікұшақтарының қозғалтқыштарында МС-8п мен МС-8рк майларын, МИ-2 мен МИ-8 тікұшақтарында – БЗ-3В синтетикалық майын, МИ-26 тікұшағының күш қондырғышының турбокомпрессорлы бөлігінде ИПМ-10 синтетикалық изопарафинді майын қолданады.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Перспективті және жаңадан жобаланған тікұшақтардың қозғалтқышында және редукторында ПТС-225 синтетикалық майын қолдану ұсынылған. </w:t>
      </w:r>
    </w:p>
    <w:p w:rsidR="006E45B7"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Газ айдайтын агрегаттарға аранлған майлар.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Әртүрлі пайдалануға арналған компрессорлы станцияларда (КС) орнатылатын газ айдайтын агрегаттар (ГАА) табиғи газды сығу үшін арналған, себебі оның мақсаты қоршаған ортаның 55ºС суықтан 45ºС ыстыққа дейінгі температурада магистральды газ құбырлары бойынша транспорттау болып табылады.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ГАА компрессорлардың (айдағыштардың) жетегі типі бойынша ажыратады.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Айдағыштағы майлар екі функцияны орындайды: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ротордың тіректі және үздіксіз мойынтіректерін майлайды;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атмосфераға газдың шығып кетуін шектеу үшін айдағыштың роторы мен старторы арасындағы радиалды саңылауын тығыздайды.</w:t>
      </w:r>
    </w:p>
    <w:p w:rsidR="006E45B7"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Заманауи турбоагрегаттарда майлар циркулляциялық системалардың жоғары температураларында қызмет етеді, онда ауаны еркін жіберу, сонымен қатар судың да келу мүмкіндігі бар.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Осымен байланысты газотурбиналық майлардың сапасын тотығуға қарсы тұрақтылық, эмульгерленуге және көпіршіктенуге бейімділігі, металл қабаттарын коррозиядан қорғау қабілетілігі секілді көрсеткіштер анықтайды.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Айдағыштарды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Тп-22с пен Тп-22Б өзара ауыспалы майларын пайдаланады, олардың қасиеттері туралы турбиналы майларға арналған бөлімде қарастырылады.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Газомотокомпрессорлы ГАА арналған майлар</w:t>
      </w:r>
      <w:r w:rsidRPr="00D6428B">
        <w:rPr>
          <w:rFonts w:ascii="Times New Roman" w:hAnsi="Times New Roman" w:cs="Times New Roman"/>
          <w:sz w:val="30"/>
          <w:szCs w:val="30"/>
          <w:lang w:val="kk-KZ"/>
        </w:rPr>
        <w:t>. Газомоторлы компрессор (ГМК) поршеньді газды қозғалтқыштан (күшті бөлігі) және иінді білік пен рамамен өзара байланысқан поршеньді компрессордан тұратын агрегатты ұсынады.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lastRenderedPageBreak/>
        <w:t>ГМК</w:t>
      </w:r>
      <w:r w:rsidRPr="00D6428B">
        <w:rPr>
          <w:rFonts w:ascii="Times New Roman" w:hAnsi="Times New Roman" w:cs="Times New Roman"/>
          <w:sz w:val="30"/>
          <w:szCs w:val="30"/>
          <w:lang w:val="kk-KZ"/>
        </w:rPr>
        <w:t xml:space="preserve"> қозғалтқыштарының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системасы үйкеліс күшінің және қбаттардың тозуын азайту үшін, сонымен қатар үйкеліс кезінде шығатын жылуды алыстату үшін, күш поршеньдерін салықындату үшін, қуыстардан металды немесе металл емес бөлшектерді кетіру үшін, поршень мен цилиндрдің арасында, сальникалы тығыздағыштарда және агрегаттың басқа түйіндерінде (қалыпты қуыстарда) максималды герметиканың пайда болуы үшін қажет. </w:t>
      </w:r>
    </w:p>
    <w:p w:rsidR="00482A8E" w:rsidRPr="007C1885"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Газомотокомпрессорларды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да анағұрлым оптималды, талаптарды қанағаттандыратын майлар МС-20 майының орнына ойлап табылған МС-20  майы мен МГД-14м майы болып табылады.</w:t>
      </w:r>
    </w:p>
    <w:p w:rsidR="00482A8E" w:rsidRPr="007C1885"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w:t>
      </w:r>
    </w:p>
    <w:p w:rsidR="00482A8E" w:rsidRPr="007C1885"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Конвиртирленген авиациялық немесе кемелік ГТД-дан келтірілген ГАА арналған майлар.</w:t>
      </w:r>
      <w:r w:rsidRPr="00D6428B">
        <w:rPr>
          <w:rFonts w:ascii="Times New Roman" w:hAnsi="Times New Roman" w:cs="Times New Roman"/>
          <w:sz w:val="30"/>
          <w:szCs w:val="30"/>
          <w:lang w:val="kk-KZ"/>
        </w:rPr>
        <w:t xml:space="preserve">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Уақыт өткен сайын ГАА кеңінен таралуда, оларда келтіру ретінде бір ортақ ерекшелігі бар кнвертирленген авиациялық немесе кемелік газотурбиналық қозғалтқыштарды қолданады: әрбір осындай келтіру жекеленген екі модульден тұрады. </w:t>
      </w:r>
    </w:p>
    <w:p w:rsidR="007D4C9C" w:rsidRPr="007C1885"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Бірінші модуль – базалық қозғалтқыштың модификациясын ұсынатынды газогенератор деп атайды. Екінші модуль – бұл ГАА айдағышын айналуға апаратын еркін (немесе күшті) турбина (ЕТ).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ГТД үшін сол немесе басқа май түрін таңдау маймен байланысатын элементтердің жылу кернеулігімен анықталады.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ГТД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қолданылатын майлар авиациялық турбореактивті қозғалтқыштарға арналған майлардың талаптары секілді талаптарға сай болуы тиіс.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Бұл профильдің мұнай майлары арасында МС-8п, МС-8гп майлары және кемелі газды турбиналарға арналған майлар кеңінен қолданыста болды.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Кемелі газды турбиналарға арналған майлар транформаторлық майдың немесе антитотықтырғыш және тозуға қарсы қоспалар қосылған аз күкірттелген мұнай майлары негізінде дайындалады.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НК-36СТ, АЛ-31СТ типінің жылу кернегіш перспективті қозғалтқышын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жоғары сапалы Петрим майы және ИПМ-10 көмірсутекті майы арналған. Авиациялық және кемелік қозғалтқыштардың айдағыштары мен тартпаларын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ға арналған майлардың бірнеше сорттарының болуына байланысты пайдалану кезінде ГАА құрамында техникалық қиындықтар пайда болады, сонымен қатар, бұл экономикалық жағынан тиімді емес. Унифицирленген майдың пайда болуы мен қолданылуы ГАА қамтамасыз ету мен қызмет көрсетуін жақсартуына мүмкіндік береді. </w:t>
      </w:r>
      <w:r w:rsidRPr="00D6428B">
        <w:rPr>
          <w:rFonts w:ascii="Times New Roman" w:hAnsi="Times New Roman" w:cs="Times New Roman"/>
          <w:sz w:val="30"/>
          <w:szCs w:val="30"/>
          <w:lang w:val="kk-KZ"/>
        </w:rPr>
        <w:lastRenderedPageBreak/>
        <w:t xml:space="preserve">ГТД арналған Эридан майын әмбебап және ұшақ пен тікұшақтардың трансмиссисы ретінде қарастыруға болады.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Эридан майы жоғары термиялық деңгейі және термототықтырғыш тұрақтылығы, жақсы триболотикалық сипаттамасы (тозуға қарсы, антифрикциондық және қажауға қарсы), сонымен қатар антикоррозияялық қасиеттері бар.</w:t>
      </w:r>
    </w:p>
    <w:p w:rsidR="007202A6" w:rsidRPr="00D6428B" w:rsidRDefault="007202A6"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2.3.3.1.3. ИНДУСТРИАЛДЫ МАЙЛАР</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Индустриалды майларды машиналар мен әртүрлі өндірістік жабдықтардың механизмдерін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қолданады – станоктардың редукторларын, сырғанауды бағыттайтын алаботаларын, илемдік станоктарын және басқаларды. </w:t>
      </w:r>
    </w:p>
    <w:p w:rsidR="007D4C9C" w:rsidRPr="007C1885"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Төменде индустриалды майлардың қолданылуы бойынша классификациясы келтірілген: </w:t>
      </w:r>
    </w:p>
    <w:p w:rsidR="00AB3B67" w:rsidRPr="007C1885" w:rsidRDefault="00AB3B67" w:rsidP="001836FB">
      <w:pPr>
        <w:spacing w:after="0" w:line="240" w:lineRule="auto"/>
        <w:ind w:firstLine="708"/>
        <w:jc w:val="both"/>
        <w:rPr>
          <w:rFonts w:ascii="Times New Roman" w:hAnsi="Times New Roman" w:cs="Times New Roman"/>
          <w:b/>
          <w:color w:val="FF0000"/>
          <w:sz w:val="30"/>
          <w:szCs w:val="30"/>
          <w:lang w:val="kk-KZ"/>
        </w:rPr>
      </w:pPr>
    </w:p>
    <w:tbl>
      <w:tblPr>
        <w:tblStyle w:val="a4"/>
        <w:tblW w:w="0" w:type="auto"/>
        <w:tblLook w:val="04A0"/>
      </w:tblPr>
      <w:tblGrid>
        <w:gridCol w:w="3070"/>
        <w:gridCol w:w="3146"/>
        <w:gridCol w:w="3071"/>
      </w:tblGrid>
      <w:tr w:rsidR="007D4C9C" w:rsidRPr="00D6428B" w:rsidTr="00AB3B67">
        <w:tc>
          <w:tcPr>
            <w:tcW w:w="3070" w:type="dxa"/>
            <w:tcBorders>
              <w:top w:val="nil"/>
              <w:left w:val="nil"/>
              <w:bottom w:val="nil"/>
              <w:right w:val="single" w:sz="4" w:space="0" w:color="auto"/>
            </w:tcBorders>
          </w:tcPr>
          <w:p w:rsidR="007D4C9C" w:rsidRPr="00D6428B" w:rsidRDefault="007D4C9C" w:rsidP="001836FB">
            <w:pPr>
              <w:jc w:val="both"/>
              <w:rPr>
                <w:rFonts w:ascii="Times New Roman" w:hAnsi="Times New Roman" w:cs="Times New Roman"/>
                <w:sz w:val="30"/>
                <w:szCs w:val="30"/>
                <w:lang w:val="kk-KZ"/>
              </w:rPr>
            </w:pPr>
          </w:p>
        </w:tc>
        <w:tc>
          <w:tcPr>
            <w:tcW w:w="3146" w:type="dxa"/>
            <w:tcBorders>
              <w:left w:val="single" w:sz="4" w:space="0" w:color="auto"/>
              <w:right w:val="single" w:sz="4" w:space="0" w:color="auto"/>
            </w:tcBorders>
          </w:tcPr>
          <w:p w:rsidR="007D4C9C" w:rsidRPr="00D6428B" w:rsidRDefault="00D334DB" w:rsidP="001836FB">
            <w:pPr>
              <w:jc w:val="center"/>
              <w:rPr>
                <w:rFonts w:ascii="Times New Roman" w:hAnsi="Times New Roman" w:cs="Times New Roman"/>
                <w:sz w:val="30"/>
                <w:szCs w:val="30"/>
                <w:lang w:val="kk-KZ"/>
              </w:rPr>
            </w:pPr>
            <w:r>
              <w:rPr>
                <w:rFonts w:ascii="Times New Roman" w:hAnsi="Times New Roman" w:cs="Times New Roman"/>
                <w:noProof/>
                <w:sz w:val="30"/>
                <w:szCs w:val="30"/>
              </w:rPr>
              <w:pict>
                <v:shape id="AutoShape 67" o:spid="_x0000_s1055" type="#_x0000_t32" style="position:absolute;left:0;text-align:left;margin-left:12.7pt;margin-top:17.4pt;width:55.15pt;height:241.2pt;flip:x;z-index:2516889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6Y/LgIAAEwEAAAOAAAAZHJzL2Uyb0RvYy54bWysVE2P2jAQvVfqf7B8hyQQWIgIq1UC7WHb&#10;Iu32BxjbIVYd27INAVX97x2bj7LtpaqagzOOZ968mXnO4vHYSXTg1gmtSpwNU4y4opoJtSvx19f1&#10;YIaR80QxIrXiJT5xhx+X798telPwkW61ZNwiAFGu6E2JW+9NkSSOtrwjbqgNV3DYaNsRD1u7S5gl&#10;PaB3Mhml6TTptWXGasqdg6/1+RAvI37TcOq/NI3jHskSAzcfVxvXbViT5YIUO0tMK+iFBvkHFh0R&#10;CpLeoGriCdpb8QdUJ6jVTjd+SHWX6KYRlMcaoJos/a2al5YYHmuB5jhza5P7f7D082FjkWAlzkcY&#10;KdLBjJ72XsfUaPoQGtQbV4BfpTY2lEiP6sU8a/rNIaWrlqgdj96vJwPBWYhI3oSEjTOQZtt/0gx8&#10;CCSI3To2tkONFOZjCAzg0BF0jOM53cbDjx5R+PiQpnk6wYjC0Tidjkd5nF9CioAToo11/gPXHQpG&#10;iZ23ROxaX2mlQAnannOQw7PzgeWvgBCs9FpIGQUhFepLPJ+MJpGU01KwcBjcnN1tK2nRgQRJxSeW&#10;DCf3blbvFYtgLSdsdbE9EfJsQ3KpAh5UB3Qu1lkz3+fpfDVbzfJBPpquBnla14OndZUPpuvsYVKP&#10;66qqsx+BWpYXrWCMq8Duqt8s/zt9XG7SWXk3Bd/akLxFj/0Cstd3JB0HHWZ7VslWs9PGXgUAko3O&#10;l+sV7sT9Huz7n8DyJwAAAP//AwBQSwMEFAAGAAgAAAAhAHbcl17eAAAACQEAAA8AAABkcnMvZG93&#10;bnJldi54bWxMj0FPg0AUhO8m/ofNM/Fml1IoDeXRGBONB0PSqvctvALKvkV2C/Tfuz3pcTKTmW+y&#10;3aw7MdJgW8MIy0UAgrg0Vcs1wsf788MGhHWKK9UZJoQLWdjltzeZSisz8Z7Gg6uFL2GbKoTGuT6V&#10;0pYNaWUXpif23skMWjkvh1pWg5p8ue5kGARrqVXLfqFRPT01VH4fzhrhh5PLZyTHzVdRuPXL61vN&#10;VEyI93fz4xaEo9n9heGK79Eh90xHc+bKig4hjCOfRFhF/sHVX8UJiCNCvExCkHkm/z/IfwEAAP//&#10;AwBQSwECLQAUAAYACAAAACEAtoM4kv4AAADhAQAAEwAAAAAAAAAAAAAAAAAAAAAAW0NvbnRlbnRf&#10;VHlwZXNdLnhtbFBLAQItABQABgAIAAAAIQA4/SH/1gAAAJQBAAALAAAAAAAAAAAAAAAAAC8BAABf&#10;cmVscy8ucmVsc1BLAQItABQABgAIAAAAIQA2f6Y/LgIAAEwEAAAOAAAAAAAAAAAAAAAAAC4CAABk&#10;cnMvZTJvRG9jLnhtbFBLAQItABQABgAIAAAAIQB23Jde3gAAAAkBAAAPAAAAAAAAAAAAAAAAAIgE&#10;AABkcnMvZG93bnJldi54bWxQSwUGAAAAAAQABADzAAAAkwUAAAAA&#10;"/>
              </w:pict>
            </w:r>
            <w:r>
              <w:rPr>
                <w:rFonts w:ascii="Times New Roman" w:hAnsi="Times New Roman" w:cs="Times New Roman"/>
                <w:noProof/>
                <w:sz w:val="30"/>
                <w:szCs w:val="30"/>
              </w:rPr>
              <w:pict>
                <v:shape id="AutoShape 72" o:spid="_x0000_s1054" type="#_x0000_t32" style="position:absolute;left:0;text-align:left;margin-left:67.85pt;margin-top:17.4pt;width:74.6pt;height:266.7pt;z-index:251699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9/2JAIAAEIEAAAOAAAAZHJzL2Uyb0RvYy54bWysU9uO2jAQfa/Uf7D8DrkQbhFhtUqgL9sW&#10;abcfYGwnsZrYlm0IqOq/d2wuYtuXqioPZpyZOXM5x6unU9+hIzdWKFngZBxjxCVVTMimwN/etqMF&#10;RtYRyUinJC/wmVv8tP74YTXonKeqVR3jBgGItPmgC9w6p/MosrTlPbFjpbkEZ61MTxxcTRMxQwZA&#10;77sojeNZNCjDtFGUWwtfq4sTrwN+XXPqvta15Q51BYbeXDhNOPf+jNYrkjeG6FbQaxvkH7roiZBQ&#10;9A5VEUfQwYg/oHpBjbKqdmOq+kjVtaA8zADTJPFv07y2RPMwCyzH6vua7P+DpV+OO4MEK3CWYCRJ&#10;Dxw9H5wKpdE89QsatM0hrpQ740ekJ/mqXxT9bpFUZUtkw0P021lDcuIzoncp/mI1lNkPnxWDGAIF&#10;wrZOtek9JOwBnQIp5zsp/OQQhY/LbJ6lQB0F12SymMfLwFpE8lu2NtZ94qpH3iiwdYaIpnWlkhL4&#10;VyYJtcjxxTrfG8lvCb60VFvRdUEGnUQD1Jum05BgVSeYd/owa5p92Rl0JF5I4RcGBc9jmFEHyQJY&#10;ywnbXG1HRHexoXgnPR5MB+1crYtSfizj5WaxWWSjLJ1tRllcVaPnbZmNZttkPq0mVVlWyU/fWpLl&#10;rWCMS9/dTbVJ9nequL6fi97uur2vIXqPHvYFzd7+Q9OBXs/oRRt7xc47c6MdhBqCr4/Kv4THO9iP&#10;T3/9CwAA//8DAFBLAwQUAAYACAAAACEAtIVJt+AAAAAKAQAADwAAAGRycy9kb3ducmV2LnhtbEyP&#10;QU/CQBCF7yb+h82YeDGypVAstVtCTDx4FEi8Lt2hLXZnm+6WVn694wmPL/PlzffyzWRbccHeN44U&#10;zGcRCKTSmYYqBYf9+3MKwgdNRreOUMEPetgU93e5zowb6RMvu1AJLiGfaQV1CF0mpS9rtNrPXIfE&#10;t5PrrQ4c+0qaXo9cblsZR9FKWt0Qf6h1h281lt+7wSpAPyTzaLu21eHjOj59xdfz2O2VenyYtq8g&#10;Ak7hBsOfPqtDwU5HN5DxouW8SF4YVbBY8gQG4nS5BnFUkKzSGGSRy/8Til8AAAD//wMAUEsBAi0A&#10;FAAGAAgAAAAhALaDOJL+AAAA4QEAABMAAAAAAAAAAAAAAAAAAAAAAFtDb250ZW50X1R5cGVzXS54&#10;bWxQSwECLQAUAAYACAAAACEAOP0h/9YAAACUAQAACwAAAAAAAAAAAAAAAAAvAQAAX3JlbHMvLnJl&#10;bHNQSwECLQAUAAYACAAAACEAwqff9iQCAABCBAAADgAAAAAAAAAAAAAAAAAuAgAAZHJzL2Uyb0Rv&#10;Yy54bWxQSwECLQAUAAYACAAAACEAtIVJt+AAAAAKAQAADwAAAAAAAAAAAAAAAAB+BAAAZHJzL2Rv&#10;d25yZXYueG1sUEsFBgAAAAAEAAQA8wAAAIsFAAAAAA==&#10;"/>
              </w:pict>
            </w:r>
            <w:r>
              <w:rPr>
                <w:rFonts w:ascii="Times New Roman" w:hAnsi="Times New Roman" w:cs="Times New Roman"/>
                <w:noProof/>
                <w:sz w:val="30"/>
                <w:szCs w:val="30"/>
              </w:rPr>
              <w:pict>
                <v:shape id="AutoShape 68" o:spid="_x0000_s1053" type="#_x0000_t32" style="position:absolute;left:0;text-align:left;margin-left:67.85pt;margin-top:17.4pt;width:0;height:315.45pt;z-index:2516910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nY6HQIAAD0EAAAOAAAAZHJzL2Uyb0RvYy54bWysU8GO2yAQvVfqPyDuWdupkyZWnNXKTnrZ&#10;tpF2+wEEsI2KAQGJE1X99w44iTbtparqAx5g5s2bmcfq8dRLdOTWCa1KnD2kGHFFNROqLfG31+1k&#10;gZHzRDEiteIlPnOHH9fv360GU/Cp7rRk3CIAUa4YTIk7702RJI52vCfuQRuu4LLRticetrZNmCUD&#10;oPcymabpPBm0ZcZqyp2D03q8xOuI3zSc+q9N47hHssTAzcfVxnUf1mS9IkVriekEvdAg/8CiJ0JB&#10;0htUTTxBByv+gOoFtdrpxj9Q3Se6aQTlsQaoJkt/q+alI4bHWqA5ztza5P4fLP1y3FkkWIlzaI8i&#10;Pczo6eB1TI3mi9CgwbgC/Cq1s6FEelIv5lnT7w4pXXVEtTx6v54NBGchIrkLCRtnIM1++KwZ+BBI&#10;ELt1amwfIKEP6BSHcr4NhZ88ouMhhdMchj3NZhGdFNdAY53/xHWPglFi5y0RbecrrRSMXtsspiHH&#10;Z+cDLVJcA0JWpbdCyqgAqdBQ4uVsOosBTkvBwmVwc7bdV9KiIwkait+FxZ2b1QfFIljHCdtcbE+E&#10;HG1ILlXAg8KAzsUaRfJjmS43i80in+TT+WaSp3U9edpW+WS+zT7O6g91VdXZz0Aty4tOMMZVYHcV&#10;bJb/nSAuT2eU2k2ytzYk9+ixX0D2+o+k42TDMEdZ7DU77+x14qDR6Hx5T+ERvN2D/fbVr38BAAD/&#10;/wMAUEsDBBQABgAIAAAAIQALngEC3QAAAAoBAAAPAAAAZHJzL2Rvd25yZXYueG1sTI/BTsMwEETv&#10;SPyDtUhcEHXa0gAhm6pC4sCRthJXN16SQLyOYqcJ/Xq2XOA4O6PZN/l6cq06Uh8azwjzWQKKuPS2&#10;4Qphv3u5fQAVomFrWs+E8E0B1sXlRW4y60d+o+M2VkpKOGQGoY6xy7QOZU3OhJnviMX78L0zUWRf&#10;adubUcpdqxdJkmpnGpYPtenouabyazs4BArDap5sHl21fz2NN++L0+fY7RCvr6bNE6hIU/wLwxlf&#10;0KEQpoMf2AbVil6u7iWKsLyTCefA7+GAkKbi6CLX/ycUPwAAAP//AwBQSwECLQAUAAYACAAAACEA&#10;toM4kv4AAADhAQAAEwAAAAAAAAAAAAAAAAAAAAAAW0NvbnRlbnRfVHlwZXNdLnhtbFBLAQItABQA&#10;BgAIAAAAIQA4/SH/1gAAAJQBAAALAAAAAAAAAAAAAAAAAC8BAABfcmVscy8ucmVsc1BLAQItABQA&#10;BgAIAAAAIQClDnY6HQIAAD0EAAAOAAAAAAAAAAAAAAAAAC4CAABkcnMvZTJvRG9jLnhtbFBLAQIt&#10;ABQABgAIAAAAIQALngEC3QAAAAoBAAAPAAAAAAAAAAAAAAAAAHcEAABkcnMvZG93bnJldi54bWxQ&#10;SwUGAAAAAAQABADzAAAAgQUAAAAA&#10;"/>
              </w:pict>
            </w:r>
            <w:r w:rsidR="007D4C9C" w:rsidRPr="00D6428B">
              <w:rPr>
                <w:rFonts w:ascii="Times New Roman" w:hAnsi="Times New Roman" w:cs="Times New Roman"/>
                <w:sz w:val="30"/>
                <w:szCs w:val="30"/>
                <w:lang w:val="kk-KZ"/>
              </w:rPr>
              <w:t>Индустриалды майлар</w:t>
            </w:r>
          </w:p>
        </w:tc>
        <w:tc>
          <w:tcPr>
            <w:tcW w:w="3071" w:type="dxa"/>
            <w:tcBorders>
              <w:top w:val="nil"/>
              <w:left w:val="single" w:sz="4" w:space="0" w:color="auto"/>
              <w:bottom w:val="nil"/>
              <w:right w:val="nil"/>
            </w:tcBorders>
          </w:tcPr>
          <w:p w:rsidR="007D4C9C" w:rsidRPr="00D6428B" w:rsidRDefault="007D4C9C" w:rsidP="001836FB">
            <w:pPr>
              <w:jc w:val="both"/>
              <w:rPr>
                <w:rFonts w:ascii="Times New Roman" w:hAnsi="Times New Roman" w:cs="Times New Roman"/>
                <w:sz w:val="30"/>
                <w:szCs w:val="30"/>
                <w:lang w:val="kk-KZ"/>
              </w:rPr>
            </w:pPr>
          </w:p>
        </w:tc>
      </w:tr>
    </w:tbl>
    <w:p w:rsidR="007D4C9C" w:rsidRPr="00D6428B" w:rsidRDefault="00D334DB" w:rsidP="001836FB">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AutoShape 69" o:spid="_x0000_s1052" type="#_x0000_t32" style="position:absolute;left:0;text-align:left;margin-left:221.35pt;margin-top:-.35pt;width:2in;height:78.7pt;z-index:2516930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eoUJQIAAEIEAAAOAAAAZHJzL2Uyb0RvYy54bWysU9uO2jAQfa/Uf7D8DknYQJOIsFol0Jdt&#10;F2m3H2BsJ7Ga2JZtCKjqv3dsLmLbl6oqD2acmTlzOcfLx+PQowM3VihZ4mQaY8QlVUzItsTf3jaT&#10;DCPriGSkV5KX+MQtflx9/LAcdcFnqlM94wYBiLTFqEvcOaeLKLK04wOxU6W5BGejzEAcXE0bMUNG&#10;QB/6aBbHi2hUhmmjKLcWvtZnJ14F/Kbh1L00jeUO9SWG3lw4TTh3/oxWS1K0huhO0Esb5B+6GIiQ&#10;UPQGVRNH0N6IP6AGQY2yqnFTqoZINY2gPMwA0yTxb9O8dkTzMAssx+rbmuz/g6VfD1uDBCvxQ46R&#10;JANw9LR3KpRGi9wvaNS2gLhKbo0fkR7lq35W9LtFUlUdkS0P0W8nDcmJz4jepfiL1VBmN35RDGII&#10;FAjbOjZm8JCwB3QMpJxupPCjQxQ+Jtksy2LgjoIvz/M0D6xFpLhma2PdZ64G5I0SW2eIaDtXKSmB&#10;f2WSUIscnq3zvZHimuBLS7URfR9k0Es0Qon5bB4SrOoF804fZk27q3qDDsQLKfzCoOC5DzNqL1kA&#10;6zhh64vtiOjPNhTvpceD6aCdi3VWyo88ztfZOksn6WyxnqRxXU+eNlU6WWyST/P6oa6qOvnpW0vS&#10;ohOMcem7u6o2Sf9OFZf3c9bbTbe3NUTv0cO+oNnrf2g60OsZPWtjp9hpa660g1BD8OVR+Zdwfwf7&#10;/umvfgEAAP//AwBQSwMEFAAGAAgAAAAhAG1EhFTfAAAACQEAAA8AAABkcnMvZG93bnJldi54bWxM&#10;j0FPwzAMhe9I/IfISFzQlqxsKytNpwmJA0e2SVyzxmsLjVM16Vr26zEnONnWe3r+Xr6dXCsu2IfG&#10;k4bFXIFAKr1tqNJwPLzOnkCEaMia1hNq+MYA2+L2JjeZ9SO942UfK8EhFDKjoY6xy6QMZY3OhLnv&#10;kFg7+96ZyGdfSdubkcNdKxOl1tKZhvhDbTp8qbH82g9OA4ZhtVC7jauOb9fx4SO5fo7dQev7u2n3&#10;DCLiFP/M8IvP6FAw08kPZINoNSyXScpWDTMerKePipcTG1frFGSRy/8Nih8AAAD//wMAUEsBAi0A&#10;FAAGAAgAAAAhALaDOJL+AAAA4QEAABMAAAAAAAAAAAAAAAAAAAAAAFtDb250ZW50X1R5cGVzXS54&#10;bWxQSwECLQAUAAYACAAAACEAOP0h/9YAAACUAQAACwAAAAAAAAAAAAAAAAAvAQAAX3JlbHMvLnJl&#10;bHNQSwECLQAUAAYACAAAACEAEbHqFCUCAABCBAAADgAAAAAAAAAAAAAAAAAuAgAAZHJzL2Uyb0Rv&#10;Yy54bWxQSwECLQAUAAYACAAAACEAbUSEVN8AAAAJAQAADwAAAAAAAAAAAAAAAAB/BAAAZHJzL2Rv&#10;d25yZXYueG1sUEsFBgAAAAAEAAQA8wAAAIsFAAAAAA==&#10;"/>
        </w:pict>
      </w:r>
      <w:r>
        <w:rPr>
          <w:rFonts w:ascii="Times New Roman" w:hAnsi="Times New Roman" w:cs="Times New Roman"/>
          <w:noProof/>
          <w:sz w:val="30"/>
          <w:szCs w:val="30"/>
        </w:rPr>
        <w:pict>
          <v:shape id="AutoShape 71" o:spid="_x0000_s1051" type="#_x0000_t32" style="position:absolute;left:0;text-align:left;margin-left:221.35pt;margin-top:-.35pt;width:100.5pt;height:159.1pt;z-index:251697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RrqJwIAAEMEAAAOAAAAZHJzL2Uyb0RvYy54bWysU9uO0zAQfUfiHyy/t7k0vUVNV6uk5WWB&#10;Srt8gGs7iUViW7bbtEL8O2P3AoUXhMiD48vMmcs5s3o69R06cmOFkgVOxjFGXFLFhGwK/OVtO1pg&#10;ZB2RjHRK8gKfucVP6/fvVoPOeapa1TFuEIBImw+6wK1zOo8iS1veEztWmkt4rJXpiYOjaSJmyADo&#10;fRelcTyLBmWYNopya+G2ujzidcCva07d57q23KGuwJCbC6sJ696v0XpF8sYQ3Qp6TYP8QxY9ERKC&#10;3qEq4gg6GPEHVC+oUVbVbkxVH6m6FpSHGqCaJP6tmteWaB5qgeZYfW+T/X+w9NNxZ5BgBZ4AU5L0&#10;wNHzwakQGs0T36BB2xzsSrkzvkR6kq/6RdGvFklVtkQ2PFi/nTU4B4/owcUfrIYw++GjYmBDIEDo&#10;1qk2vYeEPqBTIOV8J4WfHKJwmaTz2WQK3FF4S+M0ns4DbRHJb+7aWPeBqx75TYGtM0Q0rSuVlCAA&#10;ZZIQjBxfrINywPHm4GNLtRVdF3TQSTQUeDlNp8HBqk4w/+jNrGn2ZWfQkXglhc/3BsAezIw6SBbA&#10;Wk7Y5rp3RHSXPdh30uNBeZDOdXeRyrdlvNwsNotslKWzzSiLq2r0vC2z0WybzKfVpCrLKvnuU0uy&#10;vBWMcemzu8k2yf5OFtcBugjuLtx7G6JH9FAiJHv7h6QDv57Sizj2ip13xnfDUw1KDcbXqfKj8Os5&#10;WP2c/fUPAAAA//8DAFBLAwQUAAYACAAAACEAZJ4zZ+AAAAAJAQAADwAAAGRycy9kb3ducmV2Lnht&#10;bEyPQU/DMAyF70j8h8hIXNCWtus2VppOExIHjmyTuGaNaTsap2rStezXY07jZFvv6fl7+Xayrbhg&#10;7xtHCuJ5BAKpdKahSsHx8DZ7BuGDJqNbR6jgBz1si/u7XGfGjfSBl32oBIeQz7SCOoQuk9KXNVrt&#10;565DYu3L9VYHPvtKml6PHG5bmUTRSlrdEH+odYevNZbf+8EqQD8s42i3sdXx/To+fSbX89gdlHp8&#10;mHYvIAJO4WaGP3xGh4KZTm4g40WrIE2TNVsVzHiwvkoXvJwULOL1EmSRy/8Nil8AAAD//wMAUEsB&#10;Ai0AFAAGAAgAAAAhALaDOJL+AAAA4QEAABMAAAAAAAAAAAAAAAAAAAAAAFtDb250ZW50X1R5cGVz&#10;XS54bWxQSwECLQAUAAYACAAAACEAOP0h/9YAAACUAQAACwAAAAAAAAAAAAAAAAAvAQAAX3JlbHMv&#10;LnJlbHNQSwECLQAUAAYACAAAACEAX3Ua6icCAABDBAAADgAAAAAAAAAAAAAAAAAuAgAAZHJzL2Uy&#10;b0RvYy54bWxQSwECLQAUAAYACAAAACEAZJ4zZ+AAAAAJAQAADwAAAAAAAAAAAAAAAACBBAAAZHJz&#10;L2Rvd25yZXYueG1sUEsFBgAAAAAEAAQA8wAAAI4FAAAAAA==&#10;"/>
        </w:pict>
      </w:r>
      <w:r>
        <w:rPr>
          <w:rFonts w:ascii="Times New Roman" w:hAnsi="Times New Roman" w:cs="Times New Roman"/>
          <w:noProof/>
          <w:sz w:val="30"/>
          <w:szCs w:val="30"/>
        </w:rPr>
        <w:pict>
          <v:shape id="AutoShape 66" o:spid="_x0000_s1050" type="#_x0000_t32" style="position:absolute;left:0;text-align:left;margin-left:108.35pt;margin-top:-.35pt;width:113pt;height:197.6pt;flip:x;z-index:2516869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sf1LQIAAE0EAAAOAAAAZHJzL2Uyb0RvYy54bWysVE2P2jAQvVfqf7B8hyQQWIgIq1UC7WHb&#10;Iu32BxjbIVYd27INAVX97x2bj7LtpaqagzOOZ968mXnO4vHYSXTg1gmtSpwNU4y4opoJtSvx19f1&#10;YIaR80QxIrXiJT5xhx+X798telPwkW61ZNwiAFGu6E2JW+9NkSSOtrwjbqgNV3DYaNsRD1u7S5gl&#10;PaB3Mhml6TTptWXGasqdg6/1+RAvI37TcOq/NI3jHskSAzcfVxvXbViT5YIUO0tMK+iFBvkHFh0R&#10;CpLeoGriCdpb8QdUJ6jVTjd+SHWX6KYRlMcaoJos/a2al5YYHmuB5jhza5P7f7D082FjkWAlHj9g&#10;pEgHM3raex1To+k0NKg3rgC/Sm1sKJEe1Yt51vSbQ0pXLVE7Hr1fTwaCsxCRvAkJG2cgzbb/pBn4&#10;EEgQu3VsbIcaKczHEBjAoSPoGMdzuo2HHz2i8DHLx5MshSlSOBtN0vlkFAeYkCIAhXBjnf/AdYeC&#10;UWLnLRG71ldaKZCCtuck5PDsfKD5KyAEK70WUkZFSIX6EkOCSWTltBQsHAY3Z3fbSlp0IEFT8Yk1&#10;w8m9m9V7xSJYywlbXWxPhDzbkFyqgAflAZ2LdRbN93k6X81Ws3yQj6arQZ7W9eBpXeWD6Tp7mNTj&#10;uqrq7EegluVFKxjjKrC7CjjL/04gl6t0lt5Nwrc2JG/RY7+A7PUdScdJh+GeZbLV7LSxVwWAZqPz&#10;5X6FS3G/B/v+L7D8CQAA//8DAFBLAwQUAAYACAAAACEASv6TSN8AAAAJAQAADwAAAGRycy9kb3du&#10;cmV2LnhtbEyPQU+DQBCF7yb+h82YeGuXItIWWRpjovFgSKx637JTQNlZZLdA/73jSU8zk/fy5nv5&#10;bradGHHwrSMFq2UEAqlypqVawfvb42IDwgdNRneOUMEZPeyKy4tcZ8ZN9IrjPtSCQ8hnWkETQp9J&#10;6asGrfZL1yOxdnSD1YHPoZZm0BOH207GUZRKq1viD43u8aHB6mt/sgq+aX3+SOS4+SzLkD49v9SE&#10;5aTU9dV8fwci4Bz+zPCLz+hQMNPBnch40SmIV+marQoWPFhPkpiXg4KbbXILssjl/wbFDwAAAP//&#10;AwBQSwECLQAUAAYACAAAACEAtoM4kv4AAADhAQAAEwAAAAAAAAAAAAAAAAAAAAAAW0NvbnRlbnRf&#10;VHlwZXNdLnhtbFBLAQItABQABgAIAAAAIQA4/SH/1gAAAJQBAAALAAAAAAAAAAAAAAAAAC8BAABf&#10;cmVscy8ucmVsc1BLAQItABQABgAIAAAAIQDrqsf1LQIAAE0EAAAOAAAAAAAAAAAAAAAAAC4CAABk&#10;cnMvZTJvRG9jLnhtbFBLAQItABQABgAIAAAAIQBK/pNI3wAAAAkBAAAPAAAAAAAAAAAAAAAAAIcE&#10;AABkcnMvZG93bnJldi54bWxQSwUGAAAAAAQABADzAAAAkwUAAAAA&#10;"/>
        </w:pict>
      </w:r>
      <w:r>
        <w:rPr>
          <w:rFonts w:ascii="Times New Roman" w:hAnsi="Times New Roman" w:cs="Times New Roman"/>
          <w:noProof/>
          <w:sz w:val="30"/>
          <w:szCs w:val="30"/>
        </w:rPr>
        <w:pict>
          <v:shape id="AutoShape 70" o:spid="_x0000_s1049" type="#_x0000_t32" style="position:absolute;left:0;text-align:left;margin-left:221.35pt;margin-top:-.35pt;width:133.15pt;height:116.4pt;z-index:2516951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VkHJwIAAEMEAAAOAAAAZHJzL2Uyb0RvYy54bWysU82O2yAQvlfqOyDuie2sk02sOKuVnfSy&#10;bSPt9gEIYBsVAwISJ6r67h3Ij7LtparqAx6YmW+++Vs+HXuJDtw6oVWJs3GKEVdUM6HaEn9724zm&#10;GDlPFCNSK17iE3f4afXxw3IwBZ/oTkvGLQIQ5YrBlLjz3hRJ4mjHe+LG2nAFykbbnni42jZhlgyA&#10;3stkkqazZNCWGaspdw5e67MSryJ+03DqvzaN4x7JEgM3H08bz104k9WSFK0lphP0QoP8A4ueCAVB&#10;b1A18QTtrfgDqhfUaqcbP6a6T3TTCMpjDpBNlv6WzWtHDI+5QHGcuZXJ/T9Y+uWwtUiwEj/MMFKk&#10;hx49772OodFjLNBgXAF2ldrakCI9qlfzoul3h5SuOqJaHq3fTgacs1DS5J1LuDgDYXbDZ83AhkCA&#10;WK1jY/sACXVAx9iU060p/OgRhcdstsjSdIoRBV2WP84n88gqIcXV3VjnP3HdoyCU2HlLRNv5SisF&#10;A6BtFoORw4vzgRwprg4httIbIWWcA6nQUOLFdDKNDk5LwYIymDnb7ipp0YGESYpfzBQ092ZW7xWL&#10;YB0nbH2RPRHyLENwqQIepAd0LtJ5VH4s0sV6vp7no3wyW4/ytK5Hz5sqH8022eO0fqirqs5+BmpZ&#10;XnSCMa4Cu+vYZvnfjcVlgc4DdxvcWxmS9+ixXkD2+o+kY39DS8OeuWKn2Wlrr32HSY3Gl60Kq3B/&#10;B/l+91e/AAAA//8DAFBLAwQUAAYACAAAACEAbMaDxd8AAAAJAQAADwAAAGRycy9kb3ducmV2Lnht&#10;bEyPwU7DMBBE70j8g7VIXFBrJxRKQ5yqQuLAkbYSVzfeJinxOoqdJvTrWU70tBrNaPZNvp5cK87Y&#10;h8aThmSuQCCV3jZUadjv3mcvIEI0ZE3rCTX8YIB1cXuTm8z6kT7xvI2V4BIKmdFQx9hlUoayRmfC&#10;3HdI7B1970xk2VfS9mbkctfKVKln6UxD/KE2Hb7VWH5vB6cBw/CUqM3KVfuPy/jwlV5OY7fT+v5u&#10;2ryCiDjF/zD84TM6FMx08APZIFoNi0W65KiGGR/2l2rF2w4a0sc0AVnk8npB8QsAAP//AwBQSwEC&#10;LQAUAAYACAAAACEAtoM4kv4AAADhAQAAEwAAAAAAAAAAAAAAAAAAAAAAW0NvbnRlbnRfVHlwZXNd&#10;LnhtbFBLAQItABQABgAIAAAAIQA4/SH/1gAAAJQBAAALAAAAAAAAAAAAAAAAAC8BAABfcmVscy8u&#10;cmVsc1BLAQItABQABgAIAAAAIQC4aVkHJwIAAEMEAAAOAAAAAAAAAAAAAAAAAC4CAABkcnMvZTJv&#10;RG9jLnhtbFBLAQItABQABgAIAAAAIQBsxoPF3wAAAAkBAAAPAAAAAAAAAAAAAAAAAIEEAABkcnMv&#10;ZG93bnJldi54bWxQSwUGAAAAAAQABADzAAAAjQUAAAAA&#10;"/>
        </w:pict>
      </w:r>
      <w:r>
        <w:rPr>
          <w:rFonts w:ascii="Times New Roman" w:hAnsi="Times New Roman" w:cs="Times New Roman"/>
          <w:noProof/>
          <w:sz w:val="30"/>
          <w:szCs w:val="30"/>
        </w:rPr>
        <w:pict>
          <v:shape id="AutoShape 63" o:spid="_x0000_s1048" type="#_x0000_t32" style="position:absolute;left:0;text-align:left;margin-left:221.35pt;margin-top:-.35pt;width:169.15pt;height:15.1pt;z-index:251680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DyJQIAAEIEAAAOAAAAZHJzL2Uyb0RvYy54bWysU9uO2jAQfa/Uf7D8DrkQbhFhtUqgL9sW&#10;abcfYGwnsZrYlm0IqOq/d2wuYtuXqioPZpyZOXNm5nj1dOo7dOTGCiULnIxjjLikignZFPjb23a0&#10;wMg6IhnplOQFPnOLn9YfP6wGnfNUtapj3CAAkTYfdIFb53QeRZa2vCd2rDSX4KyV6YmDq2kiZsgA&#10;6H0XpXE8iwZlmDaKcmvha3Vx4nXAr2tO3de6ttyhrsDAzYXThHPvz2i9InljiG4FvdIg/8CiJ0JC&#10;0TtURRxBByP+gOoFNcqq2o2p6iNV14Ly0AN0k8S/dfPaEs1DLzAcq+9jsv8Pln457gwSrMCTKUaS&#10;9LCj54NToTSaTfyABm1ziCvlzvgW6Um+6hdFv1skVdkS2fAQ/XbWkJz4jOhdir9YDWX2w2fFIIZA&#10;gTCtU216DwlzQKewlPN9KfzkEIWPaZIt0hjIUfAly2Q+D1uLSH7L1sa6T1z1yBsFts4Q0bSuVFLC&#10;/pVJQi1yfLHOcyP5LcGXlmorui7IoJNoKPBymk5DglWdYN7pw6xp9mVn0JF4IYVfaBQ8j2FGHSQL&#10;YC0nbHO1HRHdxYbinfR40B3QuVoXpfxYxsvNYrPIRlk624yyuKpGz9syG822yXxaTaqyrJKfnlqS&#10;5a1gjEvP7qbaJPs7VVzfz0Vvd93exxC9Rw/zArK3/0A6rNdv9KKNvWLnnbmtHYQagq+Pyr+ExzvY&#10;j09//QsAAP//AwBQSwMEFAAGAAgAAAAhALGXQoDfAAAACAEAAA8AAABkcnMvZG93bnJldi54bWxM&#10;j0FPg0AQhe8m/ofNmHgx7QJpbUsZmsbEg0fbJl63MAKVnSXsUrC/3vGkp8nLe3nzvWw32VZdqfeN&#10;Y4R4HoEiLlzZcIVwOr7O1qB8MFya1jEhfJOHXX5/l5m0dCO/0/UQKiUl7FODUIfQpVr7oiZr/Nx1&#10;xOJ9ut6aILKvdNmbUcptq5MoetbWNCwfatPRS03F12GwCOSHZRztN7Y6vd3Gp4/kdhm7I+Ljw7Tf&#10;ggo0hb8w/OILOuTCdHYDl161CItFspIowkyO+Kt1LNvOCMlmCTrP9P8B+Q8AAAD//wMAUEsBAi0A&#10;FAAGAAgAAAAhALaDOJL+AAAA4QEAABMAAAAAAAAAAAAAAAAAAAAAAFtDb250ZW50X1R5cGVzXS54&#10;bWxQSwECLQAUAAYACAAAACEAOP0h/9YAAACUAQAACwAAAAAAAAAAAAAAAAAvAQAAX3JlbHMvLnJl&#10;bHNQSwECLQAUAAYACAAAACEA/wew8iUCAABCBAAADgAAAAAAAAAAAAAAAAAuAgAAZHJzL2Uyb0Rv&#10;Yy54bWxQSwECLQAUAAYACAAAACEAsZdCgN8AAAAIAQAADwAAAAAAAAAAAAAAAAB/BAAAZHJzL2Rv&#10;d25yZXYueG1sUEsFBgAAAAAEAAQA8wAAAIsFAAAAAA==&#10;"/>
        </w:pict>
      </w:r>
      <w:r>
        <w:rPr>
          <w:rFonts w:ascii="Times New Roman" w:hAnsi="Times New Roman" w:cs="Times New Roman"/>
          <w:noProof/>
          <w:sz w:val="30"/>
          <w:szCs w:val="30"/>
        </w:rPr>
        <w:pict>
          <v:shape id="AutoShape 62" o:spid="_x0000_s1047" type="#_x0000_t32" style="position:absolute;left:0;text-align:left;margin-left:65.65pt;margin-top:-.35pt;width:155.7pt;height:15.1pt;flip:x;z-index:2516787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cZJLQIAAEwEAAAOAAAAZHJzL2Uyb0RvYy54bWysVE2P2jAQvVfqf7B8hxAIXxFhtUqgPWxb&#10;pN3+AGM7xKpjW7aXgKr+944doGx7qarm4IzjmTdvZp6zeji1Eh25dUKrAqfDEUZcUc2EOhT468t2&#10;sMDIeaIYkVrxAp+5ww/r9+9Wncn5WDdaMm4RgCiXd6bAjfcmTxJHG94SN9SGKzistW2Jh609JMyS&#10;DtBbmYxHo1nSacuM1ZQ7B1+r/hCvI35dc+q/1LXjHskCAzcfVxvXfViT9YrkB0tMI+iFBvkHFi0R&#10;CpLeoCriCXq14g+oVlCrna79kOo20XUtKI81QDXp6LdqnhtieKwFmuPMrU3u/8HSz8edRYIVeJJh&#10;pEgLM3p89TqmRrNxaFBnXA5+pdrZUCI9qWfzpOk3h5QuG6IOPHq/nA0EpyEieRMSNs5Amn33STPw&#10;IZAgdutU2xbVUpiPITCAQ0fQKY7nfBsPP3lE4WO6nM8nS5gihbN0mc7ncX4JyQNOiDbW+Q9ctygY&#10;BXbeEnFofKmVAiVo2+cgxyfnA8tfASFY6a2QMgpCKtQVeDkdTyMpp6Vg4TC4OXvYl9KiIwmSik8s&#10;GU7u3ax+VSyCNZywzcX2RMjehuRSBTyoDuhcrF4z35ej5WaxWWSDbDzbDLJRVQ0et2U2mG3T+bSa&#10;VGVZpT8CtTTLG8EYV4HdVb9p9nf6uNykXnk3Bd/akLxFj/0Cstd3JB0HHWbbq2Sv2XlnrwIAyUbn&#10;y/UKd+J+D/b9T2D9EwAA//8DAFBLAwQUAAYACAAAACEAvhheaN4AAAAIAQAADwAAAGRycy9kb3du&#10;cmV2LnhtbEyPzU7DMBCE70i8g7VI3FqnaehPiFMhJBAHFIlC7268JIF4HWI3Sd+e7QluO5rR7DfZ&#10;brKtGLD3jSMFi3kEAql0pqFKwcf702wDwgdNRreOUMEZPezy66tMp8aN9IbDPlSCS8inWkEdQpdK&#10;6csarfZz1yGx9+l6qwPLvpKm1yOX21bGUbSSVjfEH2rd4WON5ff+ZBX80Pp8SOSw+SqKsHp+ea0I&#10;i1Gp25vp4R5EwCn8heGCz+iQM9PRnch40bJeLpYcVTBbg2A/SWI+jgri7R3IPJP/B+S/AAAA//8D&#10;AFBLAQItABQABgAIAAAAIQC2gziS/gAAAOEBAAATAAAAAAAAAAAAAAAAAAAAAABbQ29udGVudF9U&#10;eXBlc10ueG1sUEsBAi0AFAAGAAgAAAAhADj9If/WAAAAlAEAAAsAAAAAAAAAAAAAAAAALwEAAF9y&#10;ZWxzLy5yZWxzUEsBAi0AFAAGAAgAAAAhAASdxkktAgAATAQAAA4AAAAAAAAAAAAAAAAALgIAAGRy&#10;cy9lMm9Eb2MueG1sUEsBAi0AFAAGAAgAAAAhAL4YXmjeAAAACAEAAA8AAAAAAAAAAAAAAAAAhwQA&#10;AGRycy9kb3ducmV2LnhtbFBLBQYAAAAABAAEAPMAAACSBQAAAAA=&#10;"/>
        </w:pict>
      </w:r>
    </w:p>
    <w:tbl>
      <w:tblPr>
        <w:tblW w:w="9214" w:type="dxa"/>
        <w:tblInd w:w="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69"/>
        <w:gridCol w:w="4536"/>
        <w:gridCol w:w="2409"/>
      </w:tblGrid>
      <w:tr w:rsidR="004D04FB" w:rsidRPr="00D6428B" w:rsidTr="00555764">
        <w:trPr>
          <w:trHeight w:val="607"/>
        </w:trPr>
        <w:tc>
          <w:tcPr>
            <w:tcW w:w="2269" w:type="dxa"/>
          </w:tcPr>
          <w:p w:rsidR="004D04FB" w:rsidRPr="00D6428B" w:rsidRDefault="00381E90" w:rsidP="001836FB">
            <w:pPr>
              <w:spacing w:after="0" w:line="240" w:lineRule="auto"/>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жалпы қолданыстағы</w:t>
            </w:r>
          </w:p>
        </w:tc>
        <w:tc>
          <w:tcPr>
            <w:tcW w:w="4536" w:type="dxa"/>
            <w:tcBorders>
              <w:top w:val="nil"/>
              <w:bottom w:val="nil"/>
            </w:tcBorders>
            <w:shd w:val="clear" w:color="auto" w:fill="auto"/>
          </w:tcPr>
          <w:p w:rsidR="004D04FB" w:rsidRPr="00D6428B" w:rsidRDefault="004D04FB" w:rsidP="001836FB">
            <w:pPr>
              <w:spacing w:line="240" w:lineRule="auto"/>
              <w:rPr>
                <w:rFonts w:ascii="Times New Roman" w:hAnsi="Times New Roman" w:cs="Times New Roman"/>
                <w:sz w:val="30"/>
                <w:szCs w:val="30"/>
                <w:lang w:val="kk-KZ"/>
              </w:rPr>
            </w:pPr>
          </w:p>
        </w:tc>
        <w:tc>
          <w:tcPr>
            <w:tcW w:w="2409" w:type="dxa"/>
            <w:shd w:val="clear" w:color="auto" w:fill="auto"/>
          </w:tcPr>
          <w:p w:rsidR="004D04FB" w:rsidRPr="00D6428B" w:rsidRDefault="00381E90" w:rsidP="001836FB">
            <w:pPr>
              <w:spacing w:line="240" w:lineRule="auto"/>
              <w:ind w:firstLine="175"/>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арнайы қолданыстағы</w:t>
            </w:r>
          </w:p>
        </w:tc>
      </w:tr>
    </w:tbl>
    <w:p w:rsidR="00381E90" w:rsidRPr="00D6428B" w:rsidRDefault="00D334DB" w:rsidP="001836FB">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AutoShape 65" o:spid="_x0000_s1046" type="#_x0000_t32" style="position:absolute;left:0;text-align:left;margin-left:65.65pt;margin-top:0;width:14.3pt;height:75.35pt;z-index:251684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v3KJAIAAEEEAAAOAAAAZHJzL2Uyb0RvYy54bWysU02P2jAQvVfqf7B8Z5NAoBARVqsEetl2&#10;kXb7A4ztJFYd27INAVX97x2bD7HtparKwYwzM2/ezDwvH4+9RAdundCqxNlDihFXVDOh2hJ/e9uM&#10;5hg5TxQjUite4hN3+HH18cNyMAUf605Lxi0CEOWKwZS4894USeJox3viHrThCpyNtj3xcLVtwiwZ&#10;AL2XyThNZ8mgLTNWU+4cfK3PTryK+E3DqX9pGsc9kiUGbj6eNp67cCarJSlaS0wn6IUG+QcWPREK&#10;it6gauIJ2lvxB1QvqNVON/6B6j7RTSMojz1AN1n6WzevHTE89gLDceY2Jvf/YOnXw9YiwUo8mWCk&#10;SA87etp7HUuj2TQMaDCugLhKbW1okR7Vq3nW9LtDSlcdUS2P0W8nA8lZyEjepYSLM1BmN3zRDGII&#10;FIjTOja2D5AwB3SMSzndlsKPHlH4mM2zWQaro+BaTGeLPHJKSHFNNtb5z1z3KBgldt4S0Xa+0krB&#10;+rXNYilyeHY+UCPFNSFUVnojpIwqkAoNocR4GhOcloIFZwhztt1V0qIDCTqKv9gneO7DrN4rFsE6&#10;Ttj6Ynsi5NmG4lIFPGgO6Fyss1B+LNLFer6e56N8PFuP8rSuR0+bKh/NNtmnaT2pq6rOfgZqWV50&#10;gjGuAruraLP870RxeT5nud1kextD8h49zgvIXv8j6bjdsNCzNHaanbb2unXQaQy+vKnwEO7vYN+/&#10;/NUvAAAA//8DAFBLAwQUAAYACAAAACEA9cYpidwAAAAIAQAADwAAAGRycy9kb3ducmV2LnhtbEyP&#10;wU7DMBBE70j8g7VIXFBrp1WhCXGqCokDR9pKXN14SQLxOoqdJvTr2ZzgtqMZzb7Jd5NrxQX70HjS&#10;kCwVCKTS24YqDafj62ILIkRD1rSeUMMPBtgVtze5yawf6R0vh1gJLqGQGQ11jF0mZShrdCYsfYfE&#10;3qfvnYks+0ra3oxc7lq5UupROtMQf6hNhy81lt+HwWnAMGwStU9ddXq7jg8fq+vX2B21vr+b9s8g&#10;Ik7xLwwzPqNDwUxnP5ANomW9TtYc1cCLZnuTpiDO86GeQBa5/D+g+AUAAP//AwBQSwECLQAUAAYA&#10;CAAAACEAtoM4kv4AAADhAQAAEwAAAAAAAAAAAAAAAAAAAAAAW0NvbnRlbnRfVHlwZXNdLnhtbFBL&#10;AQItABQABgAIAAAAIQA4/SH/1gAAAJQBAAALAAAAAAAAAAAAAAAAAC8BAABfcmVscy8ucmVsc1BL&#10;AQItABQABgAIAAAAIQDGyv3KJAIAAEEEAAAOAAAAAAAAAAAAAAAAAC4CAABkcnMvZTJvRG9jLnht&#10;bFBLAQItABQABgAIAAAAIQD1ximJ3AAAAAgBAAAPAAAAAAAAAAAAAAAAAH4EAABkcnMvZG93bnJl&#10;di54bWxQSwUGAAAAAAQABADzAAAAhwUAAAAA&#10;"/>
        </w:pict>
      </w:r>
      <w:r>
        <w:rPr>
          <w:rFonts w:ascii="Times New Roman" w:hAnsi="Times New Roman" w:cs="Times New Roman"/>
          <w:noProof/>
          <w:sz w:val="30"/>
          <w:szCs w:val="30"/>
        </w:rPr>
        <w:pict>
          <v:shape id="AutoShape 64" o:spid="_x0000_s1045" type="#_x0000_t32" style="position:absolute;left:0;text-align:left;margin-left:35.5pt;margin-top:0;width:30.15pt;height:36pt;flip:x;z-index:2516828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h/tKwIAAEsEAAAOAAAAZHJzL2Uyb0RvYy54bWysVE2P2jAQvVfqf7B8hyQQWIgIq1UC7WHb&#10;Iu32BxjbIVYd27INAVX97x2bjy7tpaqagzOOZ968mXnO4vHYSXTg1gmtSpwNU4y4opoJtSvx19f1&#10;YIaR80QxIrXiJT5xhx+X798telPwkW61ZNwiAFGu6E2JW+9NkSSOtrwjbqgNV3DYaNsRD1u7S5gl&#10;PaB3Mhml6TTptWXGasqdg6/1+RAvI37TcOq/NI3jHskSAzcfVxvXbViT5YIUO0tMK+iFBvkHFh0R&#10;CpLeoGriCdpb8QdUJ6jVTjd+SHWX6KYRlMcaoJos/a2al5YYHmuB5jhza5P7f7D082FjkWAlHo8w&#10;UqSDGT3tvY6p0TQPDeqNK8CvUhsbSqRH9WKeNf3mkNJVS9SOR+/Xk4HgLEQkdyFh4wyk2fafNAMf&#10;Aglit46N7VAjhfkYAgM4dAQd43hOt/Hwo0cUPo5no3k6wYjCUT55gPHHXKQIMCHYWOc/cN2hYJTY&#10;eUvErvWVVgqEoO05BTk8Ox9I/goIwUqvhZRRD1KhvsTzyWgSOTktBQuHwc3Z3baSFh1IUFR8Lizu&#10;3KzeKxbBWk7Y6mJ7IuTZhuRSBTwoDuhcrLNkvs/T+Wq2muWDfDRdDfK0rgdP6yofTNfZw6Qe11VV&#10;Zz8CtSwvWsEYV4HdVb5Z/nfyuFyks/BuAr61IblHj/0Cstd3JB3nHEZ7FslWs9PGXucPio3Ol9sV&#10;rsTbPdhv/wHLnwAAAP//AwBQSwMEFAAGAAgAAAAhAB5EGhDbAAAABgEAAA8AAABkcnMvZG93bnJl&#10;di54bWxMj0FLw0AQhe+C/2EZwZvdpJW2xGyKCIoHCVj1Ps2OSTQ7G7PbJP33Tk96GXjzhve+yXez&#10;69RIQ2g9G0gXCSjiytuWawPvb483W1AhIlvsPJOBEwXYFZcXOWbWT/xK4z7WSkI4ZGigibHPtA5V&#10;Qw7DwvfE4n36wWEUOdTaDjhJuOv0MknW2mHL0tBgTw8NVd/7ozPww5vTx60et19lGddPzy81UzkZ&#10;c30139+BijTHv2M44ws6FMJ08Ee2QXUGNqm8Eg3IPLurdAXqIOtlArrI9X/84hcAAP//AwBQSwEC&#10;LQAUAAYACAAAACEAtoM4kv4AAADhAQAAEwAAAAAAAAAAAAAAAAAAAAAAW0NvbnRlbnRfVHlwZXNd&#10;LnhtbFBLAQItABQABgAIAAAAIQA4/SH/1gAAAJQBAAALAAAAAAAAAAAAAAAAAC8BAABfcmVscy8u&#10;cmVsc1BLAQItABQABgAIAAAAIQASdh/tKwIAAEsEAAAOAAAAAAAAAAAAAAAAAC4CAABkcnMvZTJv&#10;RG9jLnhtbFBLAQItABQABgAIAAAAIQAeRBoQ2wAAAAYBAAAPAAAAAAAAAAAAAAAAAIUEAABkcnMv&#10;ZG93bnJldi54bWxQSwUGAAAAAAQABADzAAAAjQUAAAAA&#10;"/>
        </w:pict>
      </w:r>
    </w:p>
    <w:tbl>
      <w:tblPr>
        <w:tblW w:w="890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7"/>
        <w:gridCol w:w="1193"/>
        <w:gridCol w:w="360"/>
        <w:gridCol w:w="1066"/>
        <w:gridCol w:w="1325"/>
        <w:gridCol w:w="2240"/>
        <w:gridCol w:w="695"/>
        <w:gridCol w:w="259"/>
        <w:gridCol w:w="1254"/>
        <w:gridCol w:w="320"/>
        <w:gridCol w:w="130"/>
      </w:tblGrid>
      <w:tr w:rsidR="00381E90" w:rsidRPr="00D6428B" w:rsidTr="008F731E">
        <w:trPr>
          <w:gridBefore w:val="8"/>
          <w:wBefore w:w="7204" w:type="dxa"/>
          <w:trHeight w:val="368"/>
        </w:trPr>
        <w:tc>
          <w:tcPr>
            <w:tcW w:w="1705" w:type="dxa"/>
            <w:gridSpan w:val="3"/>
          </w:tcPr>
          <w:p w:rsidR="00381E90" w:rsidRPr="00D6428B" w:rsidRDefault="00555764" w:rsidP="001836FB">
            <w:pPr>
              <w:spacing w:after="0" w:line="240" w:lineRule="auto"/>
              <w:ind w:firstLine="255"/>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аспаптық</w:t>
            </w:r>
          </w:p>
        </w:tc>
      </w:tr>
      <w:tr w:rsidR="00381E90" w:rsidRPr="00D6428B" w:rsidTr="008F731E">
        <w:trPr>
          <w:gridBefore w:val="1"/>
          <w:gridAfter w:val="8"/>
          <w:wBefore w:w="69" w:type="dxa"/>
          <w:wAfter w:w="7365" w:type="dxa"/>
          <w:trHeight w:val="285"/>
        </w:trPr>
        <w:tc>
          <w:tcPr>
            <w:tcW w:w="1475" w:type="dxa"/>
            <w:gridSpan w:val="2"/>
          </w:tcPr>
          <w:p w:rsidR="00381E90" w:rsidRPr="00D6428B" w:rsidRDefault="00381E90" w:rsidP="001836FB">
            <w:pPr>
              <w:spacing w:after="0" w:line="240" w:lineRule="auto"/>
              <w:ind w:left="161"/>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қоспасыз</w:t>
            </w:r>
          </w:p>
        </w:tc>
      </w:tr>
      <w:tr w:rsidR="00381E90" w:rsidRPr="00D6428B" w:rsidTr="008F731E">
        <w:trPr>
          <w:gridBefore w:val="7"/>
          <w:gridAfter w:val="2"/>
          <w:wBefore w:w="6942" w:type="dxa"/>
          <w:wAfter w:w="451" w:type="dxa"/>
          <w:trHeight w:val="469"/>
        </w:trPr>
        <w:tc>
          <w:tcPr>
            <w:tcW w:w="1516" w:type="dxa"/>
            <w:gridSpan w:val="2"/>
          </w:tcPr>
          <w:p w:rsidR="00381E90" w:rsidRPr="00D6428B" w:rsidRDefault="00555764" w:rsidP="001836FB">
            <w:pPr>
              <w:spacing w:after="0" w:line="240" w:lineRule="auto"/>
              <w:ind w:left="223" w:hanging="223"/>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өстік</w:t>
            </w:r>
          </w:p>
        </w:tc>
      </w:tr>
      <w:tr w:rsidR="00381E90" w:rsidRPr="00D6428B" w:rsidTr="008F731E">
        <w:trPr>
          <w:gridBefore w:val="2"/>
          <w:gridAfter w:val="7"/>
          <w:wBefore w:w="1205" w:type="dxa"/>
          <w:wAfter w:w="6298" w:type="dxa"/>
          <w:trHeight w:val="352"/>
        </w:trPr>
        <w:tc>
          <w:tcPr>
            <w:tcW w:w="1406" w:type="dxa"/>
            <w:gridSpan w:val="2"/>
          </w:tcPr>
          <w:p w:rsidR="00381E90" w:rsidRPr="00D6428B" w:rsidRDefault="00381E90" w:rsidP="001836FB">
            <w:pPr>
              <w:spacing w:after="0" w:line="240" w:lineRule="auto"/>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қоспамен</w:t>
            </w:r>
          </w:p>
        </w:tc>
      </w:tr>
      <w:tr w:rsidR="00381E90" w:rsidRPr="00D6428B" w:rsidTr="008F731E">
        <w:trPr>
          <w:gridBefore w:val="6"/>
          <w:gridAfter w:val="1"/>
          <w:wBefore w:w="6238" w:type="dxa"/>
          <w:wAfter w:w="130" w:type="dxa"/>
          <w:trHeight w:val="385"/>
        </w:trPr>
        <w:tc>
          <w:tcPr>
            <w:tcW w:w="2541" w:type="dxa"/>
            <w:gridSpan w:val="4"/>
          </w:tcPr>
          <w:p w:rsidR="00381E90" w:rsidRPr="00D6428B" w:rsidRDefault="00555764" w:rsidP="001836FB">
            <w:pPr>
              <w:spacing w:after="0" w:line="240" w:lineRule="auto"/>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цилиндрлік</w:t>
            </w:r>
          </w:p>
        </w:tc>
      </w:tr>
      <w:tr w:rsidR="00381E90" w:rsidRPr="00D6428B" w:rsidTr="008F731E">
        <w:trPr>
          <w:gridAfter w:val="6"/>
          <w:wAfter w:w="4950" w:type="dxa"/>
          <w:trHeight w:val="268"/>
        </w:trPr>
        <w:tc>
          <w:tcPr>
            <w:tcW w:w="3959" w:type="dxa"/>
            <w:gridSpan w:val="5"/>
          </w:tcPr>
          <w:p w:rsidR="00381E90" w:rsidRPr="00AB3B67" w:rsidRDefault="00381E90" w:rsidP="001836FB">
            <w:pPr>
              <w:spacing w:after="0" w:line="240" w:lineRule="auto"/>
              <w:jc w:val="center"/>
              <w:rPr>
                <w:rFonts w:ascii="Times New Roman" w:hAnsi="Times New Roman" w:cs="Times New Roman"/>
                <w:sz w:val="24"/>
                <w:szCs w:val="24"/>
                <w:lang w:val="kk-KZ"/>
              </w:rPr>
            </w:pPr>
            <w:r w:rsidRPr="00AB3B67">
              <w:rPr>
                <w:rFonts w:ascii="Times New Roman" w:hAnsi="Times New Roman" w:cs="Times New Roman"/>
                <w:sz w:val="24"/>
                <w:szCs w:val="24"/>
                <w:lang w:val="kk-KZ"/>
              </w:rPr>
              <w:t xml:space="preserve">Станокты </w:t>
            </w:r>
            <w:r w:rsidR="00555764" w:rsidRPr="00AB3B67">
              <w:rPr>
                <w:rFonts w:ascii="Times New Roman" w:hAnsi="Times New Roman" w:cs="Times New Roman"/>
                <w:sz w:val="24"/>
                <w:szCs w:val="24"/>
                <w:lang w:val="kk-KZ"/>
              </w:rPr>
              <w:t>құрылғының сырғанауын бағыттауға арналған</w:t>
            </w:r>
          </w:p>
        </w:tc>
      </w:tr>
    </w:tbl>
    <w:tbl>
      <w:tblPr>
        <w:tblpPr w:leftFromText="180" w:rightFromText="180" w:vertAnchor="text" w:tblpX="712" w:tblpY="-53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76"/>
      </w:tblGrid>
      <w:tr w:rsidR="00381E90" w:rsidRPr="00D6428B" w:rsidTr="008F731E">
        <w:trPr>
          <w:trHeight w:val="285"/>
        </w:trPr>
        <w:tc>
          <w:tcPr>
            <w:tcW w:w="2376" w:type="dxa"/>
            <w:tcBorders>
              <w:bottom w:val="single" w:sz="4" w:space="0" w:color="auto"/>
            </w:tcBorders>
          </w:tcPr>
          <w:p w:rsidR="00381E90" w:rsidRPr="00D6428B" w:rsidRDefault="00381E90" w:rsidP="001836FB">
            <w:pPr>
              <w:spacing w:after="0" w:line="240" w:lineRule="auto"/>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идравликалық</w:t>
            </w:r>
          </w:p>
        </w:tc>
      </w:tr>
      <w:tr w:rsidR="00555764" w:rsidRPr="00D6428B" w:rsidTr="008F731E">
        <w:trPr>
          <w:trHeight w:val="285"/>
        </w:trPr>
        <w:tc>
          <w:tcPr>
            <w:tcW w:w="2376" w:type="dxa"/>
            <w:tcBorders>
              <w:left w:val="nil"/>
              <w:bottom w:val="nil"/>
              <w:right w:val="nil"/>
            </w:tcBorders>
          </w:tcPr>
          <w:p w:rsidR="00555764" w:rsidRPr="00773D9F" w:rsidRDefault="00555764" w:rsidP="001836FB">
            <w:pPr>
              <w:spacing w:after="0" w:line="240" w:lineRule="auto"/>
              <w:jc w:val="center"/>
              <w:rPr>
                <w:rFonts w:ascii="Times New Roman" w:hAnsi="Times New Roman" w:cs="Times New Roman"/>
                <w:sz w:val="30"/>
                <w:szCs w:val="30"/>
                <w:lang w:val="en-US"/>
              </w:rPr>
            </w:pPr>
          </w:p>
        </w:tc>
      </w:tr>
    </w:tbl>
    <w:p w:rsidR="00381E90" w:rsidRPr="00D6428B" w:rsidRDefault="00381E90" w:rsidP="001836FB">
      <w:pPr>
        <w:spacing w:after="0" w:line="240" w:lineRule="auto"/>
        <w:jc w:val="both"/>
        <w:rPr>
          <w:rFonts w:ascii="Times New Roman" w:hAnsi="Times New Roman" w:cs="Times New Roman"/>
          <w:sz w:val="30"/>
          <w:szCs w:val="30"/>
          <w:lang w:val="kk-KZ"/>
        </w:rPr>
      </w:pPr>
    </w:p>
    <w:tbl>
      <w:tblPr>
        <w:tblW w:w="0" w:type="auto"/>
        <w:tblInd w:w="5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43"/>
      </w:tblGrid>
      <w:tr w:rsidR="00381E90" w:rsidRPr="00D6428B" w:rsidTr="00555764">
        <w:trPr>
          <w:trHeight w:val="335"/>
        </w:trPr>
        <w:tc>
          <w:tcPr>
            <w:tcW w:w="3543" w:type="dxa"/>
          </w:tcPr>
          <w:p w:rsidR="00381E90" w:rsidRPr="00D6428B" w:rsidRDefault="00555764" w:rsidP="001836FB">
            <w:pPr>
              <w:spacing w:after="0" w:line="240" w:lineRule="auto"/>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Илемді станоктарға арналған</w:t>
            </w:r>
          </w:p>
        </w:tc>
      </w:tr>
    </w:tbl>
    <w:p w:rsidR="00381E90" w:rsidRPr="00D6428B" w:rsidRDefault="00381E90" w:rsidP="001836FB">
      <w:pPr>
        <w:spacing w:after="0" w:line="240" w:lineRule="auto"/>
        <w:jc w:val="both"/>
        <w:rPr>
          <w:rFonts w:ascii="Times New Roman" w:hAnsi="Times New Roman" w:cs="Times New Roman"/>
          <w:sz w:val="30"/>
          <w:szCs w:val="30"/>
          <w:lang w:val="kk-KZ"/>
        </w:rPr>
      </w:pPr>
    </w:p>
    <w:tbl>
      <w:tblPr>
        <w:tblW w:w="0" w:type="auto"/>
        <w:tblInd w:w="35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61"/>
      </w:tblGrid>
      <w:tr w:rsidR="00381E90" w:rsidRPr="00D6428B" w:rsidTr="00381E90">
        <w:trPr>
          <w:trHeight w:val="301"/>
        </w:trPr>
        <w:tc>
          <w:tcPr>
            <w:tcW w:w="2361" w:type="dxa"/>
          </w:tcPr>
          <w:p w:rsidR="00381E90" w:rsidRPr="00D6428B" w:rsidRDefault="008F731E" w:rsidP="001836FB">
            <w:pPr>
              <w:spacing w:after="0" w:line="240" w:lineRule="auto"/>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Ауыр жүктелген</w:t>
            </w:r>
          </w:p>
          <w:p w:rsidR="008F731E" w:rsidRPr="00D6428B" w:rsidRDefault="008F731E" w:rsidP="001836FB">
            <w:pPr>
              <w:spacing w:after="0" w:line="240" w:lineRule="auto"/>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түйіндер үшін</w:t>
            </w:r>
          </w:p>
        </w:tc>
      </w:tr>
    </w:tbl>
    <w:p w:rsidR="005152A4"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p>
    <w:p w:rsidR="005152A4" w:rsidRDefault="005152A4" w:rsidP="001836FB">
      <w:pPr>
        <w:spacing w:after="0" w:line="240" w:lineRule="auto"/>
        <w:jc w:val="both"/>
        <w:rPr>
          <w:rFonts w:ascii="Times New Roman" w:hAnsi="Times New Roman" w:cs="Times New Roman"/>
          <w:sz w:val="30"/>
          <w:szCs w:val="30"/>
          <w:lang w:val="kk-KZ"/>
        </w:rPr>
      </w:pPr>
    </w:p>
    <w:p w:rsidR="005152A4" w:rsidRDefault="005152A4" w:rsidP="001836FB">
      <w:pPr>
        <w:spacing w:after="0" w:line="240" w:lineRule="auto"/>
        <w:jc w:val="both"/>
        <w:rPr>
          <w:rFonts w:ascii="Times New Roman" w:hAnsi="Times New Roman" w:cs="Times New Roman"/>
          <w:sz w:val="30"/>
          <w:szCs w:val="30"/>
          <w:lang w:val="kk-KZ"/>
        </w:rPr>
      </w:pPr>
    </w:p>
    <w:p w:rsidR="005152A4" w:rsidRDefault="005152A4"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Халықаралық классификациялар арасында индустриалды майларға МС ИСО 6749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 индустриалды майлар және туыстас заттар (1 класс). Топтар классификациясы» сериясының стандарттары анағұрлым толық құрылған.</w:t>
      </w:r>
    </w:p>
    <w:p w:rsidR="007D4C9C" w:rsidRPr="00D6428B" w:rsidRDefault="007D4C9C" w:rsidP="001836FB">
      <w:pPr>
        <w:spacing w:after="0" w:line="240" w:lineRule="auto"/>
        <w:jc w:val="both"/>
        <w:rPr>
          <w:rFonts w:ascii="Times New Roman" w:hAnsi="Times New Roman" w:cs="Times New Roman"/>
          <w:b/>
          <w:color w:val="FF0000"/>
          <w:sz w:val="30"/>
          <w:szCs w:val="30"/>
          <w:lang w:val="kk-KZ"/>
        </w:rPr>
      </w:pPr>
      <w:r w:rsidRPr="00D6428B">
        <w:rPr>
          <w:rFonts w:ascii="Times New Roman" w:hAnsi="Times New Roman" w:cs="Times New Roman"/>
          <w:sz w:val="30"/>
          <w:szCs w:val="30"/>
          <w:lang w:val="kk-KZ"/>
        </w:rPr>
        <w:tab/>
        <w:t>Төменде қолдану саласына сәйкес индустриалды майларға бөлінетін 18 топтан тұратын классификация көрсетілген</w:t>
      </w:r>
      <w:r w:rsidR="00311119" w:rsidRPr="00D6428B">
        <w:rPr>
          <w:rFonts w:ascii="Times New Roman" w:hAnsi="Times New Roman" w:cs="Times New Roman"/>
          <w:sz w:val="30"/>
          <w:szCs w:val="30"/>
          <w:lang w:val="kk-KZ"/>
        </w:rPr>
        <w:t>:</w:t>
      </w:r>
      <w:r w:rsidRPr="00D6428B">
        <w:rPr>
          <w:rFonts w:ascii="Times New Roman" w:hAnsi="Times New Roman" w:cs="Times New Roman"/>
          <w:b/>
          <w:color w:val="FF0000"/>
          <w:sz w:val="30"/>
          <w:szCs w:val="30"/>
          <w:lang w:val="kk-KZ"/>
        </w:rPr>
        <w:t xml:space="preserve"> </w:t>
      </w:r>
    </w:p>
    <w:p w:rsidR="007D4C9C" w:rsidRPr="00D6428B" w:rsidRDefault="007D4C9C" w:rsidP="001836FB">
      <w:pPr>
        <w:spacing w:after="0" w:line="240" w:lineRule="auto"/>
        <w:jc w:val="both"/>
        <w:rPr>
          <w:rFonts w:ascii="Times New Roman" w:hAnsi="Times New Roman" w:cs="Times New Roman"/>
          <w:sz w:val="30"/>
          <w:szCs w:val="30"/>
          <w:lang w:val="kk-KZ"/>
        </w:rPr>
      </w:pPr>
    </w:p>
    <w:tbl>
      <w:tblPr>
        <w:tblStyle w:val="a4"/>
        <w:tblW w:w="10490" w:type="dxa"/>
        <w:tblInd w:w="-601" w:type="dxa"/>
        <w:tblLook w:val="04A0"/>
      </w:tblPr>
      <w:tblGrid>
        <w:gridCol w:w="1242"/>
        <w:gridCol w:w="4003"/>
        <w:gridCol w:w="1293"/>
        <w:gridCol w:w="3952"/>
      </w:tblGrid>
      <w:tr w:rsidR="007D4C9C" w:rsidRPr="00D6428B" w:rsidTr="00CD48E9">
        <w:tc>
          <w:tcPr>
            <w:tcW w:w="1242"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Топ </w:t>
            </w:r>
          </w:p>
        </w:tc>
        <w:tc>
          <w:tcPr>
            <w:tcW w:w="400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Қолданылуы </w:t>
            </w:r>
          </w:p>
        </w:tc>
        <w:tc>
          <w:tcPr>
            <w:tcW w:w="12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Топ </w:t>
            </w:r>
          </w:p>
        </w:tc>
        <w:tc>
          <w:tcPr>
            <w:tcW w:w="3952"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Қолданылуы  </w:t>
            </w:r>
          </w:p>
        </w:tc>
      </w:tr>
      <w:tr w:rsidR="007D4C9C" w:rsidRPr="00D6428B" w:rsidTr="00CD48E9">
        <w:tc>
          <w:tcPr>
            <w:tcW w:w="1242" w:type="dxa"/>
          </w:tcPr>
          <w:p w:rsidR="007D4C9C" w:rsidRPr="00D6428B" w:rsidRDefault="002605DD"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Л</w:t>
            </w:r>
          </w:p>
        </w:tc>
        <w:tc>
          <w:tcPr>
            <w:tcW w:w="4003" w:type="dxa"/>
          </w:tcPr>
          <w:p w:rsidR="007D4C9C" w:rsidRPr="00D6428B" w:rsidRDefault="006427C3"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Ашық ортақ жүйелер</w:t>
            </w:r>
          </w:p>
        </w:tc>
        <w:tc>
          <w:tcPr>
            <w:tcW w:w="1293" w:type="dxa"/>
          </w:tcPr>
          <w:p w:rsidR="007D4C9C" w:rsidRPr="00D6428B" w:rsidRDefault="002605DD"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N</w:t>
            </w:r>
          </w:p>
        </w:tc>
        <w:tc>
          <w:tcPr>
            <w:tcW w:w="3952" w:type="dxa"/>
          </w:tcPr>
          <w:p w:rsidR="007D4C9C" w:rsidRPr="00D6428B" w:rsidRDefault="006427C3"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Электр оқшаулау</w:t>
            </w:r>
          </w:p>
        </w:tc>
      </w:tr>
      <w:tr w:rsidR="007D4C9C" w:rsidRPr="00D6428B" w:rsidTr="00CD48E9">
        <w:tc>
          <w:tcPr>
            <w:tcW w:w="1242" w:type="dxa"/>
          </w:tcPr>
          <w:p w:rsidR="007D4C9C" w:rsidRPr="00D6428B" w:rsidRDefault="002605DD"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В</w:t>
            </w:r>
          </w:p>
        </w:tc>
        <w:tc>
          <w:tcPr>
            <w:tcW w:w="4003" w:type="dxa"/>
          </w:tcPr>
          <w:p w:rsidR="007D4C9C" w:rsidRPr="00D6428B" w:rsidRDefault="006427C3"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Қалыбынан босату</w:t>
            </w:r>
          </w:p>
        </w:tc>
        <w:tc>
          <w:tcPr>
            <w:tcW w:w="1293" w:type="dxa"/>
          </w:tcPr>
          <w:p w:rsidR="007D4C9C" w:rsidRPr="00D6428B" w:rsidRDefault="002605DD"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P</w:t>
            </w:r>
          </w:p>
        </w:tc>
        <w:tc>
          <w:tcPr>
            <w:tcW w:w="3952" w:type="dxa"/>
          </w:tcPr>
          <w:p w:rsidR="007D4C9C" w:rsidRPr="00D6428B" w:rsidRDefault="006427C3"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Пневматикалық құралдар</w:t>
            </w:r>
          </w:p>
        </w:tc>
      </w:tr>
      <w:tr w:rsidR="007D4C9C" w:rsidRPr="00D6428B" w:rsidTr="00CD48E9">
        <w:tc>
          <w:tcPr>
            <w:tcW w:w="1242" w:type="dxa"/>
          </w:tcPr>
          <w:p w:rsidR="007D4C9C" w:rsidRPr="00D6428B" w:rsidRDefault="002605DD"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С</w:t>
            </w:r>
          </w:p>
        </w:tc>
        <w:tc>
          <w:tcPr>
            <w:tcW w:w="4003" w:type="dxa"/>
          </w:tcPr>
          <w:p w:rsidR="007D4C9C" w:rsidRPr="00D6428B" w:rsidRDefault="006427C3"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Тісті берілістер</w:t>
            </w:r>
          </w:p>
        </w:tc>
        <w:tc>
          <w:tcPr>
            <w:tcW w:w="1293" w:type="dxa"/>
          </w:tcPr>
          <w:p w:rsidR="007D4C9C" w:rsidRPr="00D6428B" w:rsidRDefault="002605DD"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Q</w:t>
            </w:r>
          </w:p>
        </w:tc>
        <w:tc>
          <w:tcPr>
            <w:tcW w:w="3952" w:type="dxa"/>
          </w:tcPr>
          <w:p w:rsidR="007D4C9C" w:rsidRPr="00D6428B" w:rsidRDefault="006427C3"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Жылуберілім </w:t>
            </w:r>
          </w:p>
        </w:tc>
      </w:tr>
      <w:tr w:rsidR="007D4C9C" w:rsidRPr="00D6428B" w:rsidTr="00CD48E9">
        <w:tc>
          <w:tcPr>
            <w:tcW w:w="1242" w:type="dxa"/>
          </w:tcPr>
          <w:p w:rsidR="007D4C9C" w:rsidRPr="00D6428B" w:rsidRDefault="002605DD"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D</w:t>
            </w:r>
          </w:p>
        </w:tc>
        <w:tc>
          <w:tcPr>
            <w:tcW w:w="4003" w:type="dxa"/>
          </w:tcPr>
          <w:p w:rsidR="007D4C9C" w:rsidRPr="00D6428B" w:rsidRDefault="006427C3"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Компрессорлар (салқындатуды қоса)</w:t>
            </w:r>
          </w:p>
        </w:tc>
        <w:tc>
          <w:tcPr>
            <w:tcW w:w="1293" w:type="dxa"/>
          </w:tcPr>
          <w:p w:rsidR="007D4C9C" w:rsidRPr="00D6428B" w:rsidRDefault="002605DD"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R</w:t>
            </w:r>
          </w:p>
        </w:tc>
        <w:tc>
          <w:tcPr>
            <w:tcW w:w="3952" w:type="dxa"/>
          </w:tcPr>
          <w:p w:rsidR="007D4C9C" w:rsidRPr="00D6428B" w:rsidRDefault="006427C3"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Кооррозиядан уақытша қорғау</w:t>
            </w:r>
          </w:p>
        </w:tc>
      </w:tr>
      <w:tr w:rsidR="007D4C9C" w:rsidRPr="00D6428B" w:rsidTr="00CD48E9">
        <w:tc>
          <w:tcPr>
            <w:tcW w:w="1242" w:type="dxa"/>
          </w:tcPr>
          <w:p w:rsidR="007D4C9C" w:rsidRPr="00D6428B" w:rsidRDefault="002605DD"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E</w:t>
            </w:r>
          </w:p>
        </w:tc>
        <w:tc>
          <w:tcPr>
            <w:tcW w:w="4003" w:type="dxa"/>
          </w:tcPr>
          <w:p w:rsidR="007D4C9C" w:rsidRPr="00D6428B" w:rsidRDefault="006427C3"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Ішкі жану қозғалтқышы</w:t>
            </w:r>
          </w:p>
        </w:tc>
        <w:tc>
          <w:tcPr>
            <w:tcW w:w="1293" w:type="dxa"/>
          </w:tcPr>
          <w:p w:rsidR="007D4C9C" w:rsidRPr="00D6428B" w:rsidRDefault="002605DD"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T*</w:t>
            </w:r>
          </w:p>
        </w:tc>
        <w:tc>
          <w:tcPr>
            <w:tcW w:w="3952" w:type="dxa"/>
          </w:tcPr>
          <w:p w:rsidR="007D4C9C" w:rsidRPr="00D6428B" w:rsidRDefault="006427C3"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Турбиналар</w:t>
            </w:r>
          </w:p>
          <w:p w:rsidR="006427C3" w:rsidRPr="00D6428B" w:rsidRDefault="006427C3"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Термоөңдеу </w:t>
            </w:r>
          </w:p>
        </w:tc>
      </w:tr>
      <w:tr w:rsidR="007D4C9C" w:rsidRPr="00A1487B" w:rsidTr="00CD48E9">
        <w:tc>
          <w:tcPr>
            <w:tcW w:w="1242" w:type="dxa"/>
          </w:tcPr>
          <w:p w:rsidR="007D4C9C" w:rsidRPr="00D6428B" w:rsidRDefault="002605DD"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F</w:t>
            </w:r>
          </w:p>
        </w:tc>
        <w:tc>
          <w:tcPr>
            <w:tcW w:w="4003" w:type="dxa"/>
          </w:tcPr>
          <w:p w:rsidR="007D4C9C" w:rsidRPr="00D6428B" w:rsidRDefault="006427C3"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Шпиндельдер, мойынтіректер және олармен қосылған тіркелулер</w:t>
            </w:r>
          </w:p>
        </w:tc>
        <w:tc>
          <w:tcPr>
            <w:tcW w:w="1293" w:type="dxa"/>
          </w:tcPr>
          <w:p w:rsidR="007D4C9C" w:rsidRPr="00D6428B" w:rsidRDefault="002605DD"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X</w:t>
            </w:r>
          </w:p>
        </w:tc>
        <w:tc>
          <w:tcPr>
            <w:tcW w:w="3952" w:type="dxa"/>
          </w:tcPr>
          <w:p w:rsidR="007D4C9C" w:rsidRPr="00D6428B" w:rsidRDefault="006427C3"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Маулауды қолдануды қажет ететін қолданулар</w:t>
            </w:r>
          </w:p>
        </w:tc>
      </w:tr>
      <w:tr w:rsidR="007D4C9C" w:rsidRPr="00D6428B" w:rsidTr="00CD48E9">
        <w:tc>
          <w:tcPr>
            <w:tcW w:w="1242" w:type="dxa"/>
          </w:tcPr>
          <w:p w:rsidR="007D4C9C" w:rsidRPr="00D6428B" w:rsidRDefault="002605DD"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G</w:t>
            </w:r>
          </w:p>
        </w:tc>
        <w:tc>
          <w:tcPr>
            <w:tcW w:w="4003" w:type="dxa"/>
          </w:tcPr>
          <w:p w:rsidR="007D4C9C" w:rsidRPr="00D6428B" w:rsidRDefault="006427C3"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Жорғалағыштар </w:t>
            </w:r>
          </w:p>
        </w:tc>
        <w:tc>
          <w:tcPr>
            <w:tcW w:w="1293" w:type="dxa"/>
          </w:tcPr>
          <w:p w:rsidR="007D4C9C" w:rsidRPr="00D6428B" w:rsidRDefault="002605DD"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Y</w:t>
            </w:r>
          </w:p>
        </w:tc>
        <w:tc>
          <w:tcPr>
            <w:tcW w:w="3952" w:type="dxa"/>
          </w:tcPr>
          <w:p w:rsidR="007D4C9C" w:rsidRPr="00D6428B" w:rsidRDefault="006427C3"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Басқа да қолданулар</w:t>
            </w:r>
          </w:p>
        </w:tc>
      </w:tr>
      <w:tr w:rsidR="007D4C9C" w:rsidRPr="00D6428B" w:rsidTr="00CD48E9">
        <w:tc>
          <w:tcPr>
            <w:tcW w:w="1242" w:type="dxa"/>
          </w:tcPr>
          <w:p w:rsidR="007D4C9C" w:rsidRPr="00D6428B" w:rsidRDefault="002605DD"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H</w:t>
            </w:r>
          </w:p>
        </w:tc>
        <w:tc>
          <w:tcPr>
            <w:tcW w:w="4003" w:type="dxa"/>
          </w:tcPr>
          <w:p w:rsidR="007D4C9C" w:rsidRPr="00D6428B" w:rsidRDefault="006427C3"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Гидравликалық жүйелер</w:t>
            </w:r>
          </w:p>
        </w:tc>
        <w:tc>
          <w:tcPr>
            <w:tcW w:w="1293" w:type="dxa"/>
          </w:tcPr>
          <w:p w:rsidR="007D4C9C" w:rsidRPr="00D6428B" w:rsidRDefault="002605DD"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Z</w:t>
            </w:r>
          </w:p>
        </w:tc>
        <w:tc>
          <w:tcPr>
            <w:tcW w:w="3952" w:type="dxa"/>
          </w:tcPr>
          <w:p w:rsidR="007D4C9C" w:rsidRPr="00D6428B" w:rsidRDefault="006427C3"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Бу машиналарына арналған цилиндрлер</w:t>
            </w:r>
          </w:p>
        </w:tc>
      </w:tr>
      <w:tr w:rsidR="007D4C9C" w:rsidRPr="00D6428B" w:rsidTr="00CD48E9">
        <w:tc>
          <w:tcPr>
            <w:tcW w:w="1242" w:type="dxa"/>
          </w:tcPr>
          <w:p w:rsidR="007D4C9C" w:rsidRPr="00D6428B" w:rsidRDefault="002605DD"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M</w:t>
            </w:r>
          </w:p>
        </w:tc>
        <w:tc>
          <w:tcPr>
            <w:tcW w:w="4003" w:type="dxa"/>
          </w:tcPr>
          <w:p w:rsidR="007D4C9C" w:rsidRPr="00D6428B" w:rsidRDefault="006427C3"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Металөңдеу </w:t>
            </w:r>
          </w:p>
        </w:tc>
        <w:tc>
          <w:tcPr>
            <w:tcW w:w="1293" w:type="dxa"/>
          </w:tcPr>
          <w:p w:rsidR="007D4C9C" w:rsidRPr="00D6428B" w:rsidRDefault="007D4C9C" w:rsidP="001836FB">
            <w:pPr>
              <w:jc w:val="center"/>
              <w:rPr>
                <w:rFonts w:ascii="Times New Roman" w:hAnsi="Times New Roman" w:cs="Times New Roman"/>
                <w:sz w:val="30"/>
                <w:szCs w:val="30"/>
                <w:lang w:val="kk-KZ"/>
              </w:rPr>
            </w:pPr>
          </w:p>
        </w:tc>
        <w:tc>
          <w:tcPr>
            <w:tcW w:w="3952" w:type="dxa"/>
          </w:tcPr>
          <w:p w:rsidR="007D4C9C" w:rsidRPr="00D6428B" w:rsidRDefault="007D4C9C" w:rsidP="001836FB">
            <w:pPr>
              <w:jc w:val="both"/>
              <w:rPr>
                <w:rFonts w:ascii="Times New Roman" w:hAnsi="Times New Roman" w:cs="Times New Roman"/>
                <w:sz w:val="30"/>
                <w:szCs w:val="30"/>
                <w:lang w:val="kk-KZ"/>
              </w:rPr>
            </w:pPr>
          </w:p>
        </w:tc>
      </w:tr>
    </w:tbl>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Бұл класс газды және булы турбиналарды қамтиды.</w:t>
      </w:r>
    </w:p>
    <w:p w:rsidR="007D4C9C" w:rsidRPr="00D6428B" w:rsidRDefault="007D4C9C"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Майлардың қолданылуы бойынша бөлінуі ISO 3498-79 және ISO 6743/0-81, ал тұтқырлығы бойынша – ISO 3448-75 сәйкес.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Ресейлік классификацияға сәйкес индустриалды майларды қолданылуы бойынша төрт топқа (Л, Г, Н, Т), пайдалану қасиеттері деңгейіне байланысты – бес топқа (А, В, С, D, Е), және 40ºС-та кинематикалық тұтқырлығының мәніне байланысты – 18 класқа (2-ден 1500 мм²/с-қа дейін) бөлінеді.</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Майдың шартты белгілері өзара дефиспен бөлінген топтар белгілерін қосады. Бірінші әріп – майдың атының басты әріпі И, екінші әріп тағайындауы бойынша топқа жататынын анықтайды, үшінші – пайдалану қасиеттері бойынша топшасына, төртінші белгі (сан) класты кинематикалық тұтқырлығы бойынша сипаттайды. </w:t>
      </w:r>
    </w:p>
    <w:p w:rsidR="007D4C9C" w:rsidRPr="00D6428B" w:rsidRDefault="007D4C9C"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i/>
          <w:sz w:val="30"/>
          <w:szCs w:val="30"/>
          <w:lang w:val="kk-KZ"/>
        </w:rPr>
        <w:t>Индутриалды майды белгілеу үлгісі:</w:t>
      </w:r>
      <w:r w:rsidRPr="00D6428B">
        <w:rPr>
          <w:rFonts w:ascii="Times New Roman" w:hAnsi="Times New Roman" w:cs="Times New Roman"/>
          <w:sz w:val="30"/>
          <w:szCs w:val="30"/>
          <w:lang w:val="kk-KZ"/>
        </w:rPr>
        <w:t xml:space="preserve"> И-Г-С-32 – Г тобының, С топшасының, тұтқырлық классы 32 индустриалды майы (И).</w:t>
      </w:r>
    </w:p>
    <w:p w:rsidR="007D4C9C" w:rsidRPr="00D6428B" w:rsidRDefault="007D4C9C"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jc w:val="both"/>
        <w:rPr>
          <w:rFonts w:ascii="Times New Roman" w:hAnsi="Times New Roman" w:cs="Times New Roman"/>
          <w:b/>
          <w:color w:val="FF0000"/>
          <w:sz w:val="30"/>
          <w:szCs w:val="30"/>
          <w:lang w:val="kk-KZ"/>
        </w:rPr>
      </w:pPr>
      <w:r w:rsidRPr="00D6428B">
        <w:rPr>
          <w:rFonts w:ascii="Times New Roman" w:hAnsi="Times New Roman" w:cs="Times New Roman"/>
          <w:sz w:val="30"/>
          <w:szCs w:val="30"/>
          <w:lang w:val="kk-KZ"/>
        </w:rPr>
        <w:lastRenderedPageBreak/>
        <w:tab/>
        <w:t xml:space="preserve">Индустриалды майлардың тағайындауы бойынша топтардың белгілерінің сәйкестігі, ресейлік құжаттамамен алынған, ISO 6743/0-81 классификациясы бойынша топтар төменде келтірілген: </w:t>
      </w:r>
    </w:p>
    <w:p w:rsidR="007D4C9C" w:rsidRPr="00D6428B" w:rsidRDefault="007D4C9C" w:rsidP="001836FB">
      <w:pPr>
        <w:spacing w:after="0" w:line="240" w:lineRule="auto"/>
        <w:jc w:val="both"/>
        <w:rPr>
          <w:rFonts w:ascii="Times New Roman" w:hAnsi="Times New Roman" w:cs="Times New Roman"/>
          <w:sz w:val="30"/>
          <w:szCs w:val="30"/>
          <w:lang w:val="kk-KZ"/>
        </w:rPr>
      </w:pPr>
    </w:p>
    <w:tbl>
      <w:tblPr>
        <w:tblStyle w:val="a4"/>
        <w:tblW w:w="10065" w:type="dxa"/>
        <w:tblInd w:w="-318" w:type="dxa"/>
        <w:tblLook w:val="04A0"/>
      </w:tblPr>
      <w:tblGrid>
        <w:gridCol w:w="1560"/>
        <w:gridCol w:w="2552"/>
        <w:gridCol w:w="5953"/>
      </w:tblGrid>
      <w:tr w:rsidR="007D4C9C" w:rsidRPr="00D6428B" w:rsidTr="00311119">
        <w:tc>
          <w:tcPr>
            <w:tcW w:w="1560"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ГОСТ </w:t>
            </w: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б-ша топтар</w:t>
            </w:r>
          </w:p>
        </w:tc>
        <w:tc>
          <w:tcPr>
            <w:tcW w:w="2552"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ISO 6743/0-81 б-ша топтар сәйкестігі</w:t>
            </w:r>
          </w:p>
        </w:tc>
        <w:tc>
          <w:tcPr>
            <w:tcW w:w="595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Қолдану саласы</w:t>
            </w:r>
          </w:p>
        </w:tc>
      </w:tr>
      <w:tr w:rsidR="007D4C9C" w:rsidRPr="00A1487B" w:rsidTr="00311119">
        <w:tc>
          <w:tcPr>
            <w:tcW w:w="1560" w:type="dxa"/>
          </w:tcPr>
          <w:p w:rsidR="007D4C9C" w:rsidRPr="00D6428B" w:rsidRDefault="00311119"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Л</w:t>
            </w:r>
          </w:p>
        </w:tc>
        <w:tc>
          <w:tcPr>
            <w:tcW w:w="2552" w:type="dxa"/>
          </w:tcPr>
          <w:p w:rsidR="007D4C9C" w:rsidRPr="00D6428B" w:rsidRDefault="00311119"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FA</w:t>
            </w:r>
          </w:p>
        </w:tc>
        <w:tc>
          <w:tcPr>
            <w:tcW w:w="5953" w:type="dxa"/>
          </w:tcPr>
          <w:p w:rsidR="007D4C9C" w:rsidRPr="00D6428B" w:rsidRDefault="002B335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Жеңілсыртқы түйіндер (айналдырғылар, мойынтіректер және олармен байланысқан қосындылар)</w:t>
            </w:r>
          </w:p>
        </w:tc>
      </w:tr>
      <w:tr w:rsidR="007D4C9C" w:rsidRPr="00D6428B" w:rsidTr="00311119">
        <w:tc>
          <w:tcPr>
            <w:tcW w:w="1560" w:type="dxa"/>
          </w:tcPr>
          <w:p w:rsidR="007D4C9C" w:rsidRPr="00D6428B" w:rsidRDefault="00311119"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Г</w:t>
            </w:r>
          </w:p>
        </w:tc>
        <w:tc>
          <w:tcPr>
            <w:tcW w:w="2552" w:type="dxa"/>
          </w:tcPr>
          <w:p w:rsidR="007D4C9C" w:rsidRPr="00D6428B" w:rsidRDefault="00311119"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H</w:t>
            </w:r>
          </w:p>
        </w:tc>
        <w:tc>
          <w:tcPr>
            <w:tcW w:w="5953" w:type="dxa"/>
          </w:tcPr>
          <w:p w:rsidR="007D4C9C" w:rsidRPr="00D6428B" w:rsidRDefault="002B335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Гидравликалық жүйелер</w:t>
            </w:r>
          </w:p>
        </w:tc>
      </w:tr>
      <w:tr w:rsidR="007D4C9C" w:rsidRPr="00D6428B" w:rsidTr="00311119">
        <w:tc>
          <w:tcPr>
            <w:tcW w:w="1560" w:type="dxa"/>
          </w:tcPr>
          <w:p w:rsidR="007D4C9C" w:rsidRPr="00D6428B" w:rsidRDefault="00311119"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Н</w:t>
            </w:r>
          </w:p>
        </w:tc>
        <w:tc>
          <w:tcPr>
            <w:tcW w:w="2552" w:type="dxa"/>
          </w:tcPr>
          <w:p w:rsidR="007D4C9C" w:rsidRPr="00D6428B" w:rsidRDefault="00311119"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G</w:t>
            </w:r>
          </w:p>
        </w:tc>
        <w:tc>
          <w:tcPr>
            <w:tcW w:w="5953" w:type="dxa"/>
          </w:tcPr>
          <w:p w:rsidR="007D4C9C" w:rsidRPr="00D6428B" w:rsidRDefault="002B335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Сырғанауды бағыттаушылар</w:t>
            </w:r>
          </w:p>
        </w:tc>
      </w:tr>
      <w:tr w:rsidR="007D4C9C" w:rsidRPr="00D6428B" w:rsidTr="00311119">
        <w:tc>
          <w:tcPr>
            <w:tcW w:w="1560" w:type="dxa"/>
          </w:tcPr>
          <w:p w:rsidR="007D4C9C" w:rsidRPr="00D6428B" w:rsidRDefault="00311119"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w:t>
            </w:r>
          </w:p>
        </w:tc>
        <w:tc>
          <w:tcPr>
            <w:tcW w:w="2552" w:type="dxa"/>
          </w:tcPr>
          <w:p w:rsidR="007D4C9C" w:rsidRPr="00D6428B" w:rsidRDefault="00311119"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C</w:t>
            </w:r>
          </w:p>
        </w:tc>
        <w:tc>
          <w:tcPr>
            <w:tcW w:w="5953" w:type="dxa"/>
          </w:tcPr>
          <w:p w:rsidR="007D4C9C" w:rsidRPr="00D6428B" w:rsidRDefault="002B335E"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Ауыржүктелген түйіндер (тісті берілістер)</w:t>
            </w:r>
          </w:p>
        </w:tc>
      </w:tr>
    </w:tbl>
    <w:p w:rsidR="002B335E"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Индустриалды майларды халықаралық өндірушілер арасында </w:t>
      </w:r>
      <w:r w:rsidRPr="00D6428B">
        <w:rPr>
          <w:rFonts w:ascii="Times New Roman" w:hAnsi="Times New Roman" w:cs="Times New Roman"/>
          <w:i/>
          <w:sz w:val="30"/>
          <w:szCs w:val="30"/>
          <w:lang w:val="kk-KZ"/>
        </w:rPr>
        <w:t xml:space="preserve">British Petroleum (BP), Shell, Mobil </w:t>
      </w:r>
      <w:r w:rsidRPr="00D6428B">
        <w:rPr>
          <w:rFonts w:ascii="Times New Roman" w:hAnsi="Times New Roman" w:cs="Times New Roman"/>
          <w:sz w:val="30"/>
          <w:szCs w:val="30"/>
          <w:lang w:val="kk-KZ"/>
        </w:rPr>
        <w:t xml:space="preserve">және </w:t>
      </w:r>
      <w:r w:rsidRPr="00D6428B">
        <w:rPr>
          <w:rFonts w:ascii="Times New Roman" w:hAnsi="Times New Roman" w:cs="Times New Roman"/>
          <w:i/>
          <w:sz w:val="30"/>
          <w:szCs w:val="30"/>
          <w:lang w:val="kk-KZ"/>
        </w:rPr>
        <w:t xml:space="preserve">Fortum (Neste Oils) </w:t>
      </w:r>
      <w:r w:rsidRPr="00D6428B">
        <w:rPr>
          <w:rFonts w:ascii="Times New Roman" w:hAnsi="Times New Roman" w:cs="Times New Roman"/>
          <w:sz w:val="30"/>
          <w:szCs w:val="30"/>
          <w:lang w:val="kk-KZ"/>
        </w:rPr>
        <w:t xml:space="preserve">компаниялары анағұрлым атақты. </w:t>
      </w:r>
    </w:p>
    <w:p w:rsidR="007D4C9C" w:rsidRPr="00D6428B" w:rsidRDefault="007D4C9C" w:rsidP="001836FB">
      <w:pPr>
        <w:spacing w:after="0" w:line="240" w:lineRule="auto"/>
        <w:jc w:val="both"/>
        <w:rPr>
          <w:rFonts w:ascii="Times New Roman" w:hAnsi="Times New Roman" w:cs="Times New Roman"/>
          <w:b/>
          <w:color w:val="FF0000"/>
          <w:sz w:val="30"/>
          <w:szCs w:val="30"/>
          <w:lang w:val="kk-KZ"/>
        </w:rPr>
      </w:pPr>
      <w:r w:rsidRPr="00D6428B">
        <w:rPr>
          <w:rFonts w:ascii="Times New Roman" w:hAnsi="Times New Roman" w:cs="Times New Roman"/>
          <w:sz w:val="30"/>
          <w:szCs w:val="30"/>
          <w:lang w:val="kk-KZ"/>
        </w:rPr>
        <w:tab/>
        <w:t xml:space="preserve">Төменде </w:t>
      </w:r>
      <w:r w:rsidRPr="00D6428B">
        <w:rPr>
          <w:rFonts w:ascii="Times New Roman" w:hAnsi="Times New Roman" w:cs="Times New Roman"/>
          <w:i/>
          <w:sz w:val="30"/>
          <w:szCs w:val="30"/>
          <w:lang w:val="kk-KZ"/>
        </w:rPr>
        <w:t xml:space="preserve">ВР </w:t>
      </w:r>
      <w:r w:rsidRPr="00D6428B">
        <w:rPr>
          <w:rFonts w:ascii="Times New Roman" w:hAnsi="Times New Roman" w:cs="Times New Roman"/>
          <w:sz w:val="30"/>
          <w:szCs w:val="30"/>
          <w:lang w:val="kk-KZ"/>
        </w:rPr>
        <w:t xml:space="preserve">компаниясының кейбір индустриалды майларының сипаттамасы келтірілген: </w:t>
      </w:r>
    </w:p>
    <w:p w:rsidR="00B139B0" w:rsidRPr="00D6428B" w:rsidRDefault="00B139B0" w:rsidP="001836FB">
      <w:pPr>
        <w:spacing w:after="0" w:line="240" w:lineRule="auto"/>
        <w:jc w:val="both"/>
        <w:rPr>
          <w:rFonts w:ascii="Times New Roman" w:hAnsi="Times New Roman" w:cs="Times New Roman"/>
          <w:sz w:val="30"/>
          <w:szCs w:val="30"/>
          <w:lang w:val="kk-KZ"/>
        </w:rPr>
      </w:pPr>
    </w:p>
    <w:tbl>
      <w:tblPr>
        <w:tblStyle w:val="a4"/>
        <w:tblW w:w="10520" w:type="dxa"/>
        <w:tblInd w:w="-601" w:type="dxa"/>
        <w:tblLayout w:type="fixed"/>
        <w:tblLook w:val="04A0"/>
      </w:tblPr>
      <w:tblGrid>
        <w:gridCol w:w="1654"/>
        <w:gridCol w:w="1604"/>
        <w:gridCol w:w="1074"/>
        <w:gridCol w:w="1148"/>
        <w:gridCol w:w="1357"/>
        <w:gridCol w:w="1158"/>
        <w:gridCol w:w="1143"/>
        <w:gridCol w:w="1382"/>
      </w:tblGrid>
      <w:tr w:rsidR="007D4C9C" w:rsidRPr="00D6428B" w:rsidTr="00CD48E9">
        <w:tc>
          <w:tcPr>
            <w:tcW w:w="1654" w:type="dxa"/>
            <w:vMerge w:val="restart"/>
          </w:tcPr>
          <w:p w:rsidR="007D4C9C" w:rsidRPr="00D6428B" w:rsidRDefault="007D4C9C" w:rsidP="001836FB">
            <w:pPr>
              <w:jc w:val="center"/>
              <w:rPr>
                <w:rFonts w:ascii="Times New Roman" w:hAnsi="Times New Roman" w:cs="Times New Roman"/>
                <w:sz w:val="30"/>
                <w:szCs w:val="30"/>
                <w:lang w:val="kk-KZ"/>
              </w:rPr>
            </w:pP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Марка </w:t>
            </w:r>
          </w:p>
        </w:tc>
        <w:tc>
          <w:tcPr>
            <w:tcW w:w="1604" w:type="dxa"/>
            <w:vMerge w:val="restart"/>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Класс, ISO бойынша</w:t>
            </w:r>
          </w:p>
        </w:tc>
        <w:tc>
          <w:tcPr>
            <w:tcW w:w="1074" w:type="dxa"/>
            <w:vMerge w:val="restart"/>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15ºС-та тығыздық, кг/м³</w:t>
            </w:r>
          </w:p>
        </w:tc>
        <w:tc>
          <w:tcPr>
            <w:tcW w:w="2505" w:type="dxa"/>
            <w:gridSpan w:val="2"/>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Температура, ºС </w:t>
            </w:r>
          </w:p>
        </w:tc>
        <w:tc>
          <w:tcPr>
            <w:tcW w:w="2301" w:type="dxa"/>
            <w:gridSpan w:val="2"/>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Кинематикалық тұтқырлық мм²/с</w:t>
            </w:r>
          </w:p>
        </w:tc>
        <w:tc>
          <w:tcPr>
            <w:tcW w:w="1382" w:type="dxa"/>
            <w:vMerge w:val="restart"/>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Тұтқырлық индексі</w:t>
            </w:r>
          </w:p>
        </w:tc>
      </w:tr>
      <w:tr w:rsidR="007D4C9C" w:rsidRPr="00D6428B" w:rsidTr="00CD48E9">
        <w:tc>
          <w:tcPr>
            <w:tcW w:w="1654" w:type="dxa"/>
            <w:vMerge/>
          </w:tcPr>
          <w:p w:rsidR="007D4C9C" w:rsidRPr="00D6428B" w:rsidRDefault="007D4C9C" w:rsidP="001836FB">
            <w:pPr>
              <w:jc w:val="both"/>
              <w:rPr>
                <w:rFonts w:ascii="Times New Roman" w:hAnsi="Times New Roman" w:cs="Times New Roman"/>
                <w:sz w:val="30"/>
                <w:szCs w:val="30"/>
                <w:lang w:val="kk-KZ"/>
              </w:rPr>
            </w:pPr>
          </w:p>
        </w:tc>
        <w:tc>
          <w:tcPr>
            <w:tcW w:w="1604" w:type="dxa"/>
            <w:vMerge/>
          </w:tcPr>
          <w:p w:rsidR="007D4C9C" w:rsidRPr="00D6428B" w:rsidRDefault="007D4C9C" w:rsidP="001836FB">
            <w:pPr>
              <w:jc w:val="both"/>
              <w:rPr>
                <w:rFonts w:ascii="Times New Roman" w:hAnsi="Times New Roman" w:cs="Times New Roman"/>
                <w:sz w:val="30"/>
                <w:szCs w:val="30"/>
                <w:lang w:val="kk-KZ"/>
              </w:rPr>
            </w:pPr>
          </w:p>
        </w:tc>
        <w:tc>
          <w:tcPr>
            <w:tcW w:w="1074" w:type="dxa"/>
            <w:vMerge/>
          </w:tcPr>
          <w:p w:rsidR="007D4C9C" w:rsidRPr="00D6428B" w:rsidRDefault="007D4C9C" w:rsidP="001836FB">
            <w:pPr>
              <w:jc w:val="both"/>
              <w:rPr>
                <w:rFonts w:ascii="Times New Roman" w:hAnsi="Times New Roman" w:cs="Times New Roman"/>
                <w:sz w:val="30"/>
                <w:szCs w:val="30"/>
                <w:lang w:val="kk-KZ"/>
              </w:rPr>
            </w:pPr>
          </w:p>
        </w:tc>
        <w:tc>
          <w:tcPr>
            <w:tcW w:w="1148"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Тұтану </w:t>
            </w:r>
          </w:p>
        </w:tc>
        <w:tc>
          <w:tcPr>
            <w:tcW w:w="1357"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Салқындау </w:t>
            </w:r>
          </w:p>
        </w:tc>
        <w:tc>
          <w:tcPr>
            <w:tcW w:w="1158"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40 ºС</w:t>
            </w:r>
          </w:p>
        </w:tc>
        <w:tc>
          <w:tcPr>
            <w:tcW w:w="114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100 ºС</w:t>
            </w:r>
          </w:p>
        </w:tc>
        <w:tc>
          <w:tcPr>
            <w:tcW w:w="1382" w:type="dxa"/>
            <w:vMerge/>
          </w:tcPr>
          <w:p w:rsidR="007D4C9C" w:rsidRPr="00D6428B" w:rsidRDefault="007D4C9C" w:rsidP="001836FB">
            <w:pPr>
              <w:jc w:val="both"/>
              <w:rPr>
                <w:rFonts w:ascii="Times New Roman" w:hAnsi="Times New Roman" w:cs="Times New Roman"/>
                <w:sz w:val="30"/>
                <w:szCs w:val="30"/>
                <w:lang w:val="kk-KZ"/>
              </w:rPr>
            </w:pPr>
          </w:p>
        </w:tc>
      </w:tr>
      <w:tr w:rsidR="007D4C9C" w:rsidRPr="00D6428B" w:rsidTr="00CD48E9">
        <w:tc>
          <w:tcPr>
            <w:tcW w:w="165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Energol CS</w:t>
            </w:r>
          </w:p>
        </w:tc>
        <w:tc>
          <w:tcPr>
            <w:tcW w:w="160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w:t>
            </w:r>
          </w:p>
        </w:tc>
        <w:tc>
          <w:tcPr>
            <w:tcW w:w="107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886</w:t>
            </w:r>
          </w:p>
        </w:tc>
        <w:tc>
          <w:tcPr>
            <w:tcW w:w="114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153</w:t>
            </w:r>
          </w:p>
        </w:tc>
        <w:tc>
          <w:tcPr>
            <w:tcW w:w="135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-24</w:t>
            </w:r>
          </w:p>
        </w:tc>
        <w:tc>
          <w:tcPr>
            <w:tcW w:w="115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9.5</w:t>
            </w:r>
          </w:p>
        </w:tc>
        <w:tc>
          <w:tcPr>
            <w:tcW w:w="114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2.45</w:t>
            </w:r>
          </w:p>
        </w:tc>
        <w:tc>
          <w:tcPr>
            <w:tcW w:w="138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70</w:t>
            </w:r>
          </w:p>
        </w:tc>
      </w:tr>
      <w:tr w:rsidR="007D4C9C" w:rsidRPr="00D6428B" w:rsidTr="00CD48E9">
        <w:tc>
          <w:tcPr>
            <w:tcW w:w="1654" w:type="dxa"/>
          </w:tcPr>
          <w:p w:rsidR="007D4C9C" w:rsidRPr="00D6428B" w:rsidRDefault="007D4C9C" w:rsidP="001836FB">
            <w:pPr>
              <w:jc w:val="center"/>
              <w:rPr>
                <w:rFonts w:ascii="Times New Roman" w:hAnsi="Times New Roman" w:cs="Times New Roman"/>
                <w:sz w:val="30"/>
                <w:szCs w:val="30"/>
                <w:lang w:val="kk-KZ"/>
              </w:rPr>
            </w:pPr>
          </w:p>
        </w:tc>
        <w:tc>
          <w:tcPr>
            <w:tcW w:w="160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32</w:t>
            </w:r>
          </w:p>
        </w:tc>
        <w:tc>
          <w:tcPr>
            <w:tcW w:w="107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874</w:t>
            </w:r>
          </w:p>
        </w:tc>
        <w:tc>
          <w:tcPr>
            <w:tcW w:w="114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204</w:t>
            </w:r>
          </w:p>
        </w:tc>
        <w:tc>
          <w:tcPr>
            <w:tcW w:w="135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-12</w:t>
            </w:r>
          </w:p>
        </w:tc>
        <w:tc>
          <w:tcPr>
            <w:tcW w:w="115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30</w:t>
            </w:r>
          </w:p>
        </w:tc>
        <w:tc>
          <w:tcPr>
            <w:tcW w:w="114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5.1</w:t>
            </w:r>
          </w:p>
        </w:tc>
        <w:tc>
          <w:tcPr>
            <w:tcW w:w="138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100</w:t>
            </w:r>
          </w:p>
        </w:tc>
      </w:tr>
      <w:tr w:rsidR="007D4C9C" w:rsidRPr="00D6428B" w:rsidTr="00CD48E9">
        <w:tc>
          <w:tcPr>
            <w:tcW w:w="1654" w:type="dxa"/>
          </w:tcPr>
          <w:p w:rsidR="007D4C9C" w:rsidRPr="00D6428B" w:rsidRDefault="007D4C9C" w:rsidP="001836FB">
            <w:pPr>
              <w:jc w:val="center"/>
              <w:rPr>
                <w:rFonts w:ascii="Times New Roman" w:hAnsi="Times New Roman" w:cs="Times New Roman"/>
                <w:sz w:val="30"/>
                <w:szCs w:val="30"/>
                <w:lang w:val="kk-KZ"/>
              </w:rPr>
            </w:pPr>
          </w:p>
        </w:tc>
        <w:tc>
          <w:tcPr>
            <w:tcW w:w="160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68</w:t>
            </w:r>
          </w:p>
        </w:tc>
        <w:tc>
          <w:tcPr>
            <w:tcW w:w="107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881</w:t>
            </w:r>
          </w:p>
        </w:tc>
        <w:tc>
          <w:tcPr>
            <w:tcW w:w="114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222</w:t>
            </w:r>
          </w:p>
        </w:tc>
        <w:tc>
          <w:tcPr>
            <w:tcW w:w="135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w:t>
            </w:r>
          </w:p>
        </w:tc>
        <w:tc>
          <w:tcPr>
            <w:tcW w:w="115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68</w:t>
            </w:r>
          </w:p>
        </w:tc>
        <w:tc>
          <w:tcPr>
            <w:tcW w:w="114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8.6</w:t>
            </w:r>
          </w:p>
        </w:tc>
        <w:tc>
          <w:tcPr>
            <w:tcW w:w="138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96</w:t>
            </w:r>
          </w:p>
        </w:tc>
      </w:tr>
      <w:tr w:rsidR="007D4C9C" w:rsidRPr="00D6428B" w:rsidTr="00CD48E9">
        <w:tc>
          <w:tcPr>
            <w:tcW w:w="1654" w:type="dxa"/>
          </w:tcPr>
          <w:p w:rsidR="007D4C9C" w:rsidRPr="00D6428B" w:rsidRDefault="007D4C9C" w:rsidP="001836FB">
            <w:pPr>
              <w:jc w:val="center"/>
              <w:rPr>
                <w:rFonts w:ascii="Times New Roman" w:hAnsi="Times New Roman" w:cs="Times New Roman"/>
                <w:sz w:val="30"/>
                <w:szCs w:val="30"/>
                <w:lang w:val="kk-KZ"/>
              </w:rPr>
            </w:pPr>
          </w:p>
        </w:tc>
        <w:tc>
          <w:tcPr>
            <w:tcW w:w="160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150</w:t>
            </w:r>
          </w:p>
        </w:tc>
        <w:tc>
          <w:tcPr>
            <w:tcW w:w="107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887</w:t>
            </w:r>
          </w:p>
        </w:tc>
        <w:tc>
          <w:tcPr>
            <w:tcW w:w="114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266</w:t>
            </w:r>
          </w:p>
        </w:tc>
        <w:tc>
          <w:tcPr>
            <w:tcW w:w="135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w:t>
            </w:r>
          </w:p>
        </w:tc>
        <w:tc>
          <w:tcPr>
            <w:tcW w:w="115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150</w:t>
            </w:r>
          </w:p>
        </w:tc>
        <w:tc>
          <w:tcPr>
            <w:tcW w:w="114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14.5</w:t>
            </w:r>
          </w:p>
        </w:tc>
        <w:tc>
          <w:tcPr>
            <w:tcW w:w="138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95</w:t>
            </w:r>
          </w:p>
        </w:tc>
      </w:tr>
      <w:tr w:rsidR="007D4C9C" w:rsidRPr="00D6428B" w:rsidTr="00CD48E9">
        <w:tc>
          <w:tcPr>
            <w:tcW w:w="1654" w:type="dxa"/>
          </w:tcPr>
          <w:p w:rsidR="007D4C9C" w:rsidRPr="00D6428B" w:rsidRDefault="007D4C9C" w:rsidP="001836FB">
            <w:pPr>
              <w:jc w:val="center"/>
              <w:rPr>
                <w:rFonts w:ascii="Times New Roman" w:hAnsi="Times New Roman" w:cs="Times New Roman"/>
                <w:sz w:val="30"/>
                <w:szCs w:val="30"/>
                <w:lang w:val="kk-KZ"/>
              </w:rPr>
            </w:pPr>
          </w:p>
        </w:tc>
        <w:tc>
          <w:tcPr>
            <w:tcW w:w="160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320</w:t>
            </w:r>
          </w:p>
        </w:tc>
        <w:tc>
          <w:tcPr>
            <w:tcW w:w="107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895</w:t>
            </w:r>
          </w:p>
        </w:tc>
        <w:tc>
          <w:tcPr>
            <w:tcW w:w="114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271</w:t>
            </w:r>
          </w:p>
        </w:tc>
        <w:tc>
          <w:tcPr>
            <w:tcW w:w="135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w:t>
            </w:r>
          </w:p>
        </w:tc>
        <w:tc>
          <w:tcPr>
            <w:tcW w:w="115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320</w:t>
            </w:r>
          </w:p>
        </w:tc>
        <w:tc>
          <w:tcPr>
            <w:tcW w:w="114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24.0</w:t>
            </w:r>
          </w:p>
        </w:tc>
        <w:tc>
          <w:tcPr>
            <w:tcW w:w="138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95</w:t>
            </w:r>
          </w:p>
        </w:tc>
      </w:tr>
      <w:tr w:rsidR="007D4C9C" w:rsidRPr="00D6428B" w:rsidTr="00CD48E9">
        <w:tc>
          <w:tcPr>
            <w:tcW w:w="165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Energol GR-XR</w:t>
            </w:r>
          </w:p>
        </w:tc>
        <w:tc>
          <w:tcPr>
            <w:tcW w:w="1604" w:type="dxa"/>
          </w:tcPr>
          <w:p w:rsidR="007D4C9C" w:rsidRPr="00D6428B" w:rsidRDefault="007D4C9C" w:rsidP="001836FB">
            <w:pPr>
              <w:jc w:val="center"/>
              <w:rPr>
                <w:rFonts w:ascii="Times New Roman" w:hAnsi="Times New Roman" w:cs="Times New Roman"/>
                <w:sz w:val="30"/>
                <w:szCs w:val="30"/>
                <w:lang w:val="en-US"/>
              </w:rPr>
            </w:pP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68</w:t>
            </w:r>
          </w:p>
        </w:tc>
        <w:tc>
          <w:tcPr>
            <w:tcW w:w="1074" w:type="dxa"/>
          </w:tcPr>
          <w:p w:rsidR="007D4C9C" w:rsidRPr="00D6428B" w:rsidRDefault="007D4C9C" w:rsidP="001836FB">
            <w:pPr>
              <w:jc w:val="center"/>
              <w:rPr>
                <w:rFonts w:ascii="Times New Roman" w:hAnsi="Times New Roman" w:cs="Times New Roman"/>
                <w:sz w:val="30"/>
                <w:szCs w:val="30"/>
                <w:lang w:val="en-US"/>
              </w:rPr>
            </w:pP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888</w:t>
            </w:r>
          </w:p>
        </w:tc>
        <w:tc>
          <w:tcPr>
            <w:tcW w:w="1148" w:type="dxa"/>
          </w:tcPr>
          <w:p w:rsidR="007D4C9C" w:rsidRPr="00D6428B" w:rsidRDefault="007D4C9C" w:rsidP="001836FB">
            <w:pPr>
              <w:jc w:val="center"/>
              <w:rPr>
                <w:rFonts w:ascii="Times New Roman" w:hAnsi="Times New Roman" w:cs="Times New Roman"/>
                <w:sz w:val="30"/>
                <w:szCs w:val="30"/>
                <w:lang w:val="en-US"/>
              </w:rPr>
            </w:pP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224</w:t>
            </w:r>
          </w:p>
        </w:tc>
        <w:tc>
          <w:tcPr>
            <w:tcW w:w="1357" w:type="dxa"/>
          </w:tcPr>
          <w:p w:rsidR="007D4C9C" w:rsidRPr="00D6428B" w:rsidRDefault="007D4C9C" w:rsidP="001836FB">
            <w:pPr>
              <w:jc w:val="center"/>
              <w:rPr>
                <w:rFonts w:ascii="Times New Roman" w:hAnsi="Times New Roman" w:cs="Times New Roman"/>
                <w:sz w:val="30"/>
                <w:szCs w:val="30"/>
                <w:lang w:val="en-US"/>
              </w:rPr>
            </w:pP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-24</w:t>
            </w:r>
          </w:p>
        </w:tc>
        <w:tc>
          <w:tcPr>
            <w:tcW w:w="1158" w:type="dxa"/>
          </w:tcPr>
          <w:p w:rsidR="007D4C9C" w:rsidRPr="00D6428B" w:rsidRDefault="007D4C9C" w:rsidP="001836FB">
            <w:pPr>
              <w:jc w:val="center"/>
              <w:rPr>
                <w:rFonts w:ascii="Times New Roman" w:hAnsi="Times New Roman" w:cs="Times New Roman"/>
                <w:sz w:val="30"/>
                <w:szCs w:val="30"/>
                <w:lang w:val="en-US"/>
              </w:rPr>
            </w:pP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68</w:t>
            </w:r>
          </w:p>
        </w:tc>
        <w:tc>
          <w:tcPr>
            <w:tcW w:w="1143" w:type="dxa"/>
          </w:tcPr>
          <w:p w:rsidR="007D4C9C" w:rsidRPr="00D6428B" w:rsidRDefault="007D4C9C" w:rsidP="001836FB">
            <w:pPr>
              <w:jc w:val="center"/>
              <w:rPr>
                <w:rFonts w:ascii="Times New Roman" w:hAnsi="Times New Roman" w:cs="Times New Roman"/>
                <w:sz w:val="30"/>
                <w:szCs w:val="30"/>
                <w:lang w:val="en-US"/>
              </w:rPr>
            </w:pP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8.7</w:t>
            </w:r>
          </w:p>
        </w:tc>
        <w:tc>
          <w:tcPr>
            <w:tcW w:w="1382" w:type="dxa"/>
          </w:tcPr>
          <w:p w:rsidR="007D4C9C" w:rsidRPr="00D6428B" w:rsidRDefault="007D4C9C" w:rsidP="001836FB">
            <w:pPr>
              <w:jc w:val="center"/>
              <w:rPr>
                <w:rFonts w:ascii="Times New Roman" w:hAnsi="Times New Roman" w:cs="Times New Roman"/>
                <w:sz w:val="30"/>
                <w:szCs w:val="30"/>
                <w:lang w:val="en-US"/>
              </w:rPr>
            </w:pP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100</w:t>
            </w:r>
          </w:p>
        </w:tc>
      </w:tr>
      <w:tr w:rsidR="007D4C9C" w:rsidRPr="00D6428B" w:rsidTr="00CD48E9">
        <w:tc>
          <w:tcPr>
            <w:tcW w:w="1654" w:type="dxa"/>
          </w:tcPr>
          <w:p w:rsidR="007D4C9C" w:rsidRPr="00D6428B" w:rsidRDefault="007D4C9C" w:rsidP="001836FB">
            <w:pPr>
              <w:jc w:val="center"/>
              <w:rPr>
                <w:rFonts w:ascii="Times New Roman" w:hAnsi="Times New Roman" w:cs="Times New Roman"/>
                <w:sz w:val="30"/>
                <w:szCs w:val="30"/>
                <w:lang w:val="kk-KZ"/>
              </w:rPr>
            </w:pPr>
          </w:p>
        </w:tc>
        <w:tc>
          <w:tcPr>
            <w:tcW w:w="160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150</w:t>
            </w:r>
          </w:p>
        </w:tc>
        <w:tc>
          <w:tcPr>
            <w:tcW w:w="107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904</w:t>
            </w:r>
          </w:p>
        </w:tc>
        <w:tc>
          <w:tcPr>
            <w:tcW w:w="114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238</w:t>
            </w:r>
          </w:p>
        </w:tc>
        <w:tc>
          <w:tcPr>
            <w:tcW w:w="135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-24</w:t>
            </w:r>
          </w:p>
        </w:tc>
        <w:tc>
          <w:tcPr>
            <w:tcW w:w="115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150</w:t>
            </w:r>
          </w:p>
        </w:tc>
        <w:tc>
          <w:tcPr>
            <w:tcW w:w="114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14.5</w:t>
            </w:r>
          </w:p>
        </w:tc>
        <w:tc>
          <w:tcPr>
            <w:tcW w:w="138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95</w:t>
            </w:r>
          </w:p>
        </w:tc>
      </w:tr>
      <w:tr w:rsidR="007D4C9C" w:rsidRPr="00D6428B" w:rsidTr="00CD48E9">
        <w:tc>
          <w:tcPr>
            <w:tcW w:w="1654" w:type="dxa"/>
          </w:tcPr>
          <w:p w:rsidR="007D4C9C" w:rsidRPr="00D6428B" w:rsidRDefault="007D4C9C" w:rsidP="001836FB">
            <w:pPr>
              <w:jc w:val="center"/>
              <w:rPr>
                <w:rFonts w:ascii="Times New Roman" w:hAnsi="Times New Roman" w:cs="Times New Roman"/>
                <w:sz w:val="30"/>
                <w:szCs w:val="30"/>
                <w:lang w:val="kk-KZ"/>
              </w:rPr>
            </w:pPr>
          </w:p>
        </w:tc>
        <w:tc>
          <w:tcPr>
            <w:tcW w:w="160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320</w:t>
            </w:r>
          </w:p>
        </w:tc>
        <w:tc>
          <w:tcPr>
            <w:tcW w:w="107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912</w:t>
            </w:r>
          </w:p>
        </w:tc>
        <w:tc>
          <w:tcPr>
            <w:tcW w:w="114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243</w:t>
            </w:r>
          </w:p>
        </w:tc>
        <w:tc>
          <w:tcPr>
            <w:tcW w:w="135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w:t>
            </w:r>
          </w:p>
        </w:tc>
        <w:tc>
          <w:tcPr>
            <w:tcW w:w="115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320</w:t>
            </w:r>
          </w:p>
        </w:tc>
        <w:tc>
          <w:tcPr>
            <w:tcW w:w="114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25</w:t>
            </w:r>
          </w:p>
        </w:tc>
        <w:tc>
          <w:tcPr>
            <w:tcW w:w="138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95</w:t>
            </w:r>
          </w:p>
        </w:tc>
      </w:tr>
      <w:tr w:rsidR="007D4C9C" w:rsidRPr="00D6428B" w:rsidTr="00CD48E9">
        <w:tc>
          <w:tcPr>
            <w:tcW w:w="1654" w:type="dxa"/>
          </w:tcPr>
          <w:p w:rsidR="007D4C9C" w:rsidRPr="00D6428B" w:rsidRDefault="007D4C9C" w:rsidP="001836FB">
            <w:pPr>
              <w:jc w:val="center"/>
              <w:rPr>
                <w:rFonts w:ascii="Times New Roman" w:hAnsi="Times New Roman" w:cs="Times New Roman"/>
                <w:sz w:val="30"/>
                <w:szCs w:val="30"/>
                <w:lang w:val="kk-KZ"/>
              </w:rPr>
            </w:pPr>
          </w:p>
        </w:tc>
        <w:tc>
          <w:tcPr>
            <w:tcW w:w="160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680</w:t>
            </w:r>
          </w:p>
        </w:tc>
        <w:tc>
          <w:tcPr>
            <w:tcW w:w="107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926</w:t>
            </w:r>
          </w:p>
        </w:tc>
        <w:tc>
          <w:tcPr>
            <w:tcW w:w="114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246</w:t>
            </w:r>
          </w:p>
        </w:tc>
        <w:tc>
          <w:tcPr>
            <w:tcW w:w="135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w:t>
            </w:r>
          </w:p>
        </w:tc>
        <w:tc>
          <w:tcPr>
            <w:tcW w:w="115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630</w:t>
            </w:r>
          </w:p>
        </w:tc>
        <w:tc>
          <w:tcPr>
            <w:tcW w:w="114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34.2</w:t>
            </w:r>
          </w:p>
        </w:tc>
        <w:tc>
          <w:tcPr>
            <w:tcW w:w="138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85</w:t>
            </w:r>
          </w:p>
        </w:tc>
      </w:tr>
      <w:tr w:rsidR="007D4C9C" w:rsidRPr="00D6428B" w:rsidTr="00CD48E9">
        <w:tc>
          <w:tcPr>
            <w:tcW w:w="1654" w:type="dxa"/>
          </w:tcPr>
          <w:p w:rsidR="007D4C9C" w:rsidRPr="00D6428B" w:rsidRDefault="007D4C9C" w:rsidP="001836FB">
            <w:pPr>
              <w:jc w:val="center"/>
              <w:rPr>
                <w:rFonts w:ascii="Times New Roman" w:hAnsi="Times New Roman" w:cs="Times New Roman"/>
                <w:sz w:val="30"/>
                <w:szCs w:val="30"/>
                <w:lang w:val="kk-KZ"/>
              </w:rPr>
            </w:pPr>
          </w:p>
        </w:tc>
        <w:tc>
          <w:tcPr>
            <w:tcW w:w="1604" w:type="dxa"/>
          </w:tcPr>
          <w:p w:rsidR="007D4C9C" w:rsidRPr="00D6428B" w:rsidRDefault="007D4C9C" w:rsidP="001836FB">
            <w:pPr>
              <w:jc w:val="center"/>
              <w:rPr>
                <w:rFonts w:ascii="Times New Roman" w:hAnsi="Times New Roman" w:cs="Times New Roman"/>
                <w:sz w:val="30"/>
                <w:szCs w:val="30"/>
                <w:lang w:val="kk-KZ"/>
              </w:rPr>
            </w:pPr>
          </w:p>
        </w:tc>
        <w:tc>
          <w:tcPr>
            <w:tcW w:w="1074" w:type="dxa"/>
          </w:tcPr>
          <w:p w:rsidR="007D4C9C" w:rsidRPr="00D6428B" w:rsidRDefault="007D4C9C" w:rsidP="001836FB">
            <w:pPr>
              <w:jc w:val="center"/>
              <w:rPr>
                <w:rFonts w:ascii="Times New Roman" w:hAnsi="Times New Roman" w:cs="Times New Roman"/>
                <w:sz w:val="30"/>
                <w:szCs w:val="30"/>
                <w:lang w:val="kk-KZ"/>
              </w:rPr>
            </w:pPr>
          </w:p>
        </w:tc>
        <w:tc>
          <w:tcPr>
            <w:tcW w:w="1148" w:type="dxa"/>
          </w:tcPr>
          <w:p w:rsidR="007D4C9C" w:rsidRPr="00D6428B" w:rsidRDefault="007D4C9C" w:rsidP="001836FB">
            <w:pPr>
              <w:jc w:val="center"/>
              <w:rPr>
                <w:rFonts w:ascii="Times New Roman" w:hAnsi="Times New Roman" w:cs="Times New Roman"/>
                <w:sz w:val="30"/>
                <w:szCs w:val="30"/>
                <w:lang w:val="kk-KZ"/>
              </w:rPr>
            </w:pPr>
          </w:p>
        </w:tc>
        <w:tc>
          <w:tcPr>
            <w:tcW w:w="1357" w:type="dxa"/>
          </w:tcPr>
          <w:p w:rsidR="007D4C9C" w:rsidRPr="00D6428B" w:rsidRDefault="007D4C9C" w:rsidP="001836FB">
            <w:pPr>
              <w:jc w:val="center"/>
              <w:rPr>
                <w:rFonts w:ascii="Times New Roman" w:hAnsi="Times New Roman" w:cs="Times New Roman"/>
                <w:sz w:val="30"/>
                <w:szCs w:val="30"/>
                <w:lang w:val="kk-KZ"/>
              </w:rPr>
            </w:pPr>
          </w:p>
        </w:tc>
        <w:tc>
          <w:tcPr>
            <w:tcW w:w="1158" w:type="dxa"/>
          </w:tcPr>
          <w:p w:rsidR="007D4C9C" w:rsidRPr="00D6428B" w:rsidRDefault="007D4C9C" w:rsidP="001836FB">
            <w:pPr>
              <w:jc w:val="center"/>
              <w:rPr>
                <w:rFonts w:ascii="Times New Roman" w:hAnsi="Times New Roman" w:cs="Times New Roman"/>
                <w:sz w:val="30"/>
                <w:szCs w:val="30"/>
                <w:lang w:val="kk-KZ"/>
              </w:rPr>
            </w:pPr>
          </w:p>
        </w:tc>
        <w:tc>
          <w:tcPr>
            <w:tcW w:w="1143" w:type="dxa"/>
          </w:tcPr>
          <w:p w:rsidR="007D4C9C" w:rsidRPr="00D6428B" w:rsidRDefault="007D4C9C" w:rsidP="001836FB">
            <w:pPr>
              <w:jc w:val="center"/>
              <w:rPr>
                <w:rFonts w:ascii="Times New Roman" w:hAnsi="Times New Roman" w:cs="Times New Roman"/>
                <w:sz w:val="30"/>
                <w:szCs w:val="30"/>
                <w:lang w:val="kk-KZ"/>
              </w:rPr>
            </w:pPr>
          </w:p>
        </w:tc>
        <w:tc>
          <w:tcPr>
            <w:tcW w:w="1382" w:type="dxa"/>
          </w:tcPr>
          <w:p w:rsidR="007D4C9C" w:rsidRPr="00D6428B" w:rsidRDefault="007D4C9C" w:rsidP="001836FB">
            <w:pPr>
              <w:jc w:val="center"/>
              <w:rPr>
                <w:rFonts w:ascii="Times New Roman" w:hAnsi="Times New Roman" w:cs="Times New Roman"/>
                <w:sz w:val="30"/>
                <w:szCs w:val="30"/>
                <w:lang w:val="kk-KZ"/>
              </w:rPr>
            </w:pPr>
          </w:p>
        </w:tc>
      </w:tr>
    </w:tbl>
    <w:p w:rsidR="007D4C9C" w:rsidRPr="00D6428B" w:rsidRDefault="007D4C9C"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Energol CS</w:t>
      </w:r>
      <w:r w:rsidRPr="00D6428B">
        <w:rPr>
          <w:rFonts w:ascii="Times New Roman" w:hAnsi="Times New Roman" w:cs="Times New Roman"/>
          <w:sz w:val="30"/>
          <w:szCs w:val="30"/>
          <w:lang w:val="kk-KZ"/>
        </w:rPr>
        <w:t xml:space="preserve"> – қоспасыз майлардың сериясы. Олардың тотығуға қарсы жоғары тұрақтылығы, жоғары деэмульгирлегіш қасиеттері бар.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ab/>
        <w:t xml:space="preserve">Илемдік станоктардың циркулярлы системасында, кландрларда (сырғанау және томалау мойынтіректерінде), вакуумдық насостарда және әртүрлі климаттық жағдайларда жұмыс істейтін гидравликалық системаларда кең қолдануда табылған.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b/>
          <w:sz w:val="30"/>
          <w:szCs w:val="30"/>
          <w:lang w:val="kk-KZ"/>
        </w:rPr>
        <w:t xml:space="preserve">Energol GR-XP – </w:t>
      </w:r>
      <w:r w:rsidRPr="00D6428B">
        <w:rPr>
          <w:rFonts w:ascii="Times New Roman" w:hAnsi="Times New Roman" w:cs="Times New Roman"/>
          <w:sz w:val="30"/>
          <w:szCs w:val="30"/>
          <w:lang w:val="kk-KZ"/>
        </w:rPr>
        <w:t xml:space="preserve">құрамында күкірт пен фосфоры бар қажамаға қарсы қлспалы майлардың сериясы. Жоғары термиялық тұрақтылығы, жақсы коррозияға қарсы және көпіршіктенуге қарсы қасиеттері, деэмульгирлейтін қабілеттілігі және тотығуға деген беріктігі бар. Тұтқырлы сипаттамалары төмен температуралы жағдайларда аздап бастапқы айналымдық кезеңді қаматамасыз етеді.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Цилиндрлік, геликоидальды және бұрандалы жылжымаларды циркуллярық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ға және майлы ваннамен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қолданылады.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Pr="00D6428B">
        <w:rPr>
          <w:rFonts w:ascii="Times New Roman" w:hAnsi="Times New Roman" w:cs="Times New Roman"/>
          <w:i/>
          <w:sz w:val="30"/>
          <w:szCs w:val="30"/>
          <w:lang w:val="kk-KZ"/>
        </w:rPr>
        <w:t xml:space="preserve">Shell </w:t>
      </w:r>
      <w:r w:rsidRPr="00D6428B">
        <w:rPr>
          <w:rFonts w:ascii="Times New Roman" w:hAnsi="Times New Roman" w:cs="Times New Roman"/>
          <w:sz w:val="30"/>
          <w:szCs w:val="30"/>
          <w:lang w:val="kk-KZ"/>
        </w:rPr>
        <w:t>компаниясы</w:t>
      </w:r>
      <w:r w:rsidRPr="00D6428B">
        <w:rPr>
          <w:rFonts w:ascii="Times New Roman" w:hAnsi="Times New Roman" w:cs="Times New Roman"/>
          <w:i/>
          <w:sz w:val="30"/>
          <w:szCs w:val="30"/>
          <w:lang w:val="kk-KZ"/>
        </w:rPr>
        <w:t xml:space="preserve"> </w:t>
      </w:r>
      <w:r w:rsidRPr="00D6428B">
        <w:rPr>
          <w:rFonts w:ascii="Times New Roman" w:hAnsi="Times New Roman" w:cs="Times New Roman"/>
          <w:sz w:val="30"/>
          <w:szCs w:val="30"/>
          <w:lang w:val="kk-KZ"/>
        </w:rPr>
        <w:t xml:space="preserve">көптеген индустриалды майларды шығарады, олардың көбісі қазіргі таңда ресейлік майларды алмастыруда.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Төменде олардың кейбіреулері және солардың ресейлік аналогтары көрсетілген:  </w:t>
      </w:r>
    </w:p>
    <w:p w:rsidR="007D4C9C" w:rsidRPr="00D6428B" w:rsidRDefault="007D4C9C" w:rsidP="001836FB">
      <w:pPr>
        <w:spacing w:after="0" w:line="240" w:lineRule="auto"/>
        <w:jc w:val="both"/>
        <w:rPr>
          <w:rFonts w:ascii="Times New Roman" w:hAnsi="Times New Roman" w:cs="Times New Roman"/>
          <w:sz w:val="30"/>
          <w:szCs w:val="30"/>
          <w:lang w:val="kk-KZ"/>
        </w:rPr>
      </w:pPr>
    </w:p>
    <w:p w:rsidR="002179B8" w:rsidRDefault="002179B8" w:rsidP="001836FB">
      <w:pPr>
        <w:spacing w:after="0" w:line="240" w:lineRule="auto"/>
        <w:jc w:val="both"/>
        <w:rPr>
          <w:rFonts w:ascii="Times New Roman" w:hAnsi="Times New Roman" w:cs="Times New Roman"/>
          <w:b/>
          <w:i/>
          <w:sz w:val="30"/>
          <w:szCs w:val="30"/>
          <w:lang w:val="kk-KZ"/>
        </w:rPr>
      </w:pP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b/>
          <w:i/>
          <w:sz w:val="30"/>
          <w:szCs w:val="30"/>
          <w:lang w:val="kk-KZ"/>
        </w:rPr>
        <w:t>Жалпы қолдануға арналған индустриалды майлар</w:t>
      </w:r>
      <w:r w:rsidRPr="00D6428B">
        <w:rPr>
          <w:rFonts w:ascii="Times New Roman" w:hAnsi="Times New Roman" w:cs="Times New Roman"/>
          <w:sz w:val="30"/>
          <w:szCs w:val="30"/>
          <w:lang w:val="kk-KZ"/>
        </w:rPr>
        <w:t xml:space="preserve"> </w:t>
      </w:r>
    </w:p>
    <w:p w:rsidR="008C4E40" w:rsidRPr="00D6428B" w:rsidRDefault="008C4E40" w:rsidP="001836FB">
      <w:pPr>
        <w:spacing w:after="0" w:line="240" w:lineRule="auto"/>
        <w:jc w:val="both"/>
        <w:rPr>
          <w:rFonts w:ascii="Times New Roman" w:hAnsi="Times New Roman" w:cs="Times New Roman"/>
          <w:b/>
          <w:color w:val="FF0000"/>
          <w:sz w:val="30"/>
          <w:szCs w:val="30"/>
          <w:lang w:val="kk-KZ"/>
        </w:rPr>
      </w:pPr>
    </w:p>
    <w:tbl>
      <w:tblPr>
        <w:tblStyle w:val="a4"/>
        <w:tblW w:w="10773" w:type="dxa"/>
        <w:tblInd w:w="-743" w:type="dxa"/>
        <w:tblLook w:val="04A0"/>
      </w:tblPr>
      <w:tblGrid>
        <w:gridCol w:w="2694"/>
        <w:gridCol w:w="2693"/>
        <w:gridCol w:w="2693"/>
        <w:gridCol w:w="2693"/>
      </w:tblGrid>
      <w:tr w:rsidR="007D4C9C" w:rsidRPr="00D6428B" w:rsidTr="00CD48E9">
        <w:tc>
          <w:tcPr>
            <w:tcW w:w="269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Ресейлік майлар</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Shell </w:t>
            </w:r>
            <w:r w:rsidRPr="00D6428B">
              <w:rPr>
                <w:rFonts w:ascii="Times New Roman" w:hAnsi="Times New Roman" w:cs="Times New Roman"/>
                <w:sz w:val="30"/>
                <w:szCs w:val="30"/>
                <w:lang w:val="kk-KZ"/>
              </w:rPr>
              <w:t>майлары</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Ресейлік майлар</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Shell </w:t>
            </w:r>
            <w:r w:rsidRPr="00D6428B">
              <w:rPr>
                <w:rFonts w:ascii="Times New Roman" w:hAnsi="Times New Roman" w:cs="Times New Roman"/>
                <w:sz w:val="30"/>
                <w:szCs w:val="30"/>
                <w:lang w:val="kk-KZ"/>
              </w:rPr>
              <w:t>майлары</w:t>
            </w:r>
          </w:p>
        </w:tc>
      </w:tr>
      <w:tr w:rsidR="007D4C9C" w:rsidRPr="00D6428B" w:rsidTr="00CD48E9">
        <w:tc>
          <w:tcPr>
            <w:tcW w:w="2694" w:type="dxa"/>
          </w:tcPr>
          <w:p w:rsidR="007D4C9C" w:rsidRPr="00D6428B" w:rsidRDefault="007D4C9C" w:rsidP="001836FB">
            <w:pPr>
              <w:jc w:val="center"/>
              <w:rPr>
                <w:rFonts w:ascii="Times New Roman" w:hAnsi="Times New Roman" w:cs="Times New Roman"/>
                <w:sz w:val="30"/>
                <w:szCs w:val="30"/>
              </w:rPr>
            </w:pPr>
            <w:r w:rsidRPr="00D6428B">
              <w:rPr>
                <w:rFonts w:ascii="Times New Roman" w:hAnsi="Times New Roman" w:cs="Times New Roman"/>
                <w:sz w:val="30"/>
                <w:szCs w:val="30"/>
              </w:rPr>
              <w:t>И-5А</w:t>
            </w:r>
          </w:p>
        </w:tc>
        <w:tc>
          <w:tcPr>
            <w:tcW w:w="26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Vitrea 9</w:t>
            </w:r>
          </w:p>
        </w:tc>
        <w:tc>
          <w:tcPr>
            <w:tcW w:w="2693" w:type="dxa"/>
          </w:tcPr>
          <w:p w:rsidR="007D4C9C" w:rsidRPr="00D6428B" w:rsidRDefault="007D4C9C" w:rsidP="001836FB">
            <w:pPr>
              <w:jc w:val="center"/>
              <w:rPr>
                <w:rFonts w:ascii="Times New Roman" w:hAnsi="Times New Roman" w:cs="Times New Roman"/>
                <w:sz w:val="30"/>
                <w:szCs w:val="30"/>
              </w:rPr>
            </w:pPr>
            <w:r w:rsidRPr="00D6428B">
              <w:rPr>
                <w:rFonts w:ascii="Times New Roman" w:hAnsi="Times New Roman" w:cs="Times New Roman"/>
                <w:sz w:val="30"/>
                <w:szCs w:val="30"/>
              </w:rPr>
              <w:t>ИГП-30</w:t>
            </w:r>
          </w:p>
        </w:tc>
        <w:tc>
          <w:tcPr>
            <w:tcW w:w="26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Tellus S 46</w:t>
            </w:r>
          </w:p>
        </w:tc>
      </w:tr>
      <w:tr w:rsidR="007D4C9C" w:rsidRPr="00D6428B" w:rsidTr="00CD48E9">
        <w:tc>
          <w:tcPr>
            <w:tcW w:w="269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И-12А</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Vitrea 22</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rPr>
              <w:t>ИГП-40</w:t>
            </w:r>
          </w:p>
        </w:tc>
        <w:tc>
          <w:tcPr>
            <w:tcW w:w="26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Tellus S 100</w:t>
            </w:r>
          </w:p>
        </w:tc>
      </w:tr>
      <w:tr w:rsidR="007D4C9C" w:rsidRPr="00D6428B" w:rsidTr="00CD48E9">
        <w:tc>
          <w:tcPr>
            <w:tcW w:w="269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И-20А</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Vitrea 32</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rPr>
              <w:t>ИГП-91</w:t>
            </w:r>
          </w:p>
        </w:tc>
        <w:tc>
          <w:tcPr>
            <w:tcW w:w="26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Morlina 150</w:t>
            </w:r>
          </w:p>
        </w:tc>
      </w:tr>
      <w:tr w:rsidR="007D4C9C" w:rsidRPr="00D6428B" w:rsidTr="00CD48E9">
        <w:tc>
          <w:tcPr>
            <w:tcW w:w="269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И-40А</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Vitrea 68</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rPr>
              <w:t>ИГП-182</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Morlina 320</w:t>
            </w:r>
          </w:p>
        </w:tc>
      </w:tr>
      <w:tr w:rsidR="007D4C9C" w:rsidRPr="00D6428B" w:rsidTr="00CD48E9">
        <w:tc>
          <w:tcPr>
            <w:tcW w:w="269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И-50А</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Vitrea 100</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rPr>
              <w:t>ИНСп-40</w:t>
            </w:r>
          </w:p>
        </w:tc>
        <w:tc>
          <w:tcPr>
            <w:tcW w:w="26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Tonna TX 68</w:t>
            </w:r>
          </w:p>
        </w:tc>
      </w:tr>
      <w:tr w:rsidR="007D4C9C" w:rsidRPr="00D6428B" w:rsidTr="00CD48E9">
        <w:tc>
          <w:tcPr>
            <w:tcW w:w="269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ИГНСп -20</w:t>
            </w:r>
          </w:p>
        </w:tc>
        <w:tc>
          <w:tcPr>
            <w:tcW w:w="26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Tonna TX 32</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ИРп-40</w:t>
            </w:r>
          </w:p>
        </w:tc>
        <w:tc>
          <w:tcPr>
            <w:tcW w:w="26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Omala 68</w:t>
            </w:r>
          </w:p>
        </w:tc>
      </w:tr>
      <w:tr w:rsidR="007D4C9C" w:rsidRPr="00D6428B" w:rsidTr="00CD48E9">
        <w:tc>
          <w:tcPr>
            <w:tcW w:w="269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ИГН -4</w:t>
            </w:r>
          </w:p>
        </w:tc>
        <w:tc>
          <w:tcPr>
            <w:tcW w:w="26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Morlina 5</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ИСПи-40</w:t>
            </w:r>
          </w:p>
        </w:tc>
        <w:tc>
          <w:tcPr>
            <w:tcW w:w="26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Tonna TX 68</w:t>
            </w:r>
          </w:p>
        </w:tc>
      </w:tr>
      <w:tr w:rsidR="007D4C9C" w:rsidRPr="00D6428B" w:rsidTr="00CD48E9">
        <w:tc>
          <w:tcPr>
            <w:tcW w:w="269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ИГН -8</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Morlina 10</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ИТП-300</w:t>
            </w:r>
          </w:p>
        </w:tc>
        <w:tc>
          <w:tcPr>
            <w:tcW w:w="26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Omala 680</w:t>
            </w:r>
          </w:p>
        </w:tc>
      </w:tr>
      <w:tr w:rsidR="007D4C9C" w:rsidRPr="00D6428B" w:rsidTr="00CD48E9">
        <w:tc>
          <w:tcPr>
            <w:tcW w:w="269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kk-KZ"/>
              </w:rPr>
              <w:t>ИГН -14</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Morlina 22</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ИТП-200</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Omala 460</w:t>
            </w:r>
          </w:p>
        </w:tc>
      </w:tr>
    </w:tbl>
    <w:p w:rsidR="007D4C9C" w:rsidRPr="00D6428B" w:rsidRDefault="007D4C9C"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jc w:val="both"/>
        <w:rPr>
          <w:rFonts w:ascii="Times New Roman" w:hAnsi="Times New Roman" w:cs="Times New Roman"/>
          <w:b/>
          <w:i/>
          <w:sz w:val="30"/>
          <w:szCs w:val="30"/>
          <w:lang w:val="kk-KZ"/>
        </w:rPr>
      </w:pPr>
      <w:r w:rsidRPr="00D6428B">
        <w:rPr>
          <w:rFonts w:ascii="Times New Roman" w:hAnsi="Times New Roman" w:cs="Times New Roman"/>
          <w:b/>
          <w:i/>
          <w:sz w:val="30"/>
          <w:szCs w:val="30"/>
          <w:lang w:val="kk-KZ"/>
        </w:rPr>
        <w:t>Илемдік станоктарға және цилиндрліктерге арналған майлар</w:t>
      </w:r>
    </w:p>
    <w:p w:rsidR="008C4E40" w:rsidRPr="00D6428B" w:rsidRDefault="008C4E40" w:rsidP="001836FB">
      <w:pPr>
        <w:spacing w:after="0" w:line="240" w:lineRule="auto"/>
        <w:jc w:val="both"/>
        <w:rPr>
          <w:rFonts w:ascii="Times New Roman" w:hAnsi="Times New Roman" w:cs="Times New Roman"/>
          <w:b/>
          <w:i/>
          <w:sz w:val="30"/>
          <w:szCs w:val="30"/>
          <w:lang w:val="kk-KZ"/>
        </w:rPr>
      </w:pPr>
    </w:p>
    <w:tbl>
      <w:tblPr>
        <w:tblStyle w:val="a4"/>
        <w:tblW w:w="10773" w:type="dxa"/>
        <w:tblInd w:w="-743" w:type="dxa"/>
        <w:tblLook w:val="04A0"/>
      </w:tblPr>
      <w:tblGrid>
        <w:gridCol w:w="2694"/>
        <w:gridCol w:w="2693"/>
        <w:gridCol w:w="2693"/>
        <w:gridCol w:w="2693"/>
      </w:tblGrid>
      <w:tr w:rsidR="007D4C9C" w:rsidRPr="00D6428B" w:rsidTr="00CD48E9">
        <w:tc>
          <w:tcPr>
            <w:tcW w:w="269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Ресейлік майлар</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Shell </w:t>
            </w:r>
            <w:r w:rsidRPr="00D6428B">
              <w:rPr>
                <w:rFonts w:ascii="Times New Roman" w:hAnsi="Times New Roman" w:cs="Times New Roman"/>
                <w:sz w:val="30"/>
                <w:szCs w:val="30"/>
                <w:lang w:val="kk-KZ"/>
              </w:rPr>
              <w:t>майлары</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Ресейлік майлар</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Shell </w:t>
            </w:r>
            <w:r w:rsidRPr="00D6428B">
              <w:rPr>
                <w:rFonts w:ascii="Times New Roman" w:hAnsi="Times New Roman" w:cs="Times New Roman"/>
                <w:sz w:val="30"/>
                <w:szCs w:val="30"/>
                <w:lang w:val="kk-KZ"/>
              </w:rPr>
              <w:t>майлары</w:t>
            </w:r>
          </w:p>
        </w:tc>
      </w:tr>
      <w:tr w:rsidR="007D4C9C" w:rsidRPr="00D6428B" w:rsidTr="00CD48E9">
        <w:tc>
          <w:tcPr>
            <w:tcW w:w="2694" w:type="dxa"/>
          </w:tcPr>
          <w:p w:rsidR="007D4C9C" w:rsidRPr="00D6428B" w:rsidRDefault="007D4C9C" w:rsidP="001836FB">
            <w:pPr>
              <w:jc w:val="center"/>
              <w:rPr>
                <w:rFonts w:ascii="Times New Roman" w:hAnsi="Times New Roman" w:cs="Times New Roman"/>
                <w:sz w:val="30"/>
                <w:szCs w:val="30"/>
              </w:rPr>
            </w:pPr>
            <w:r w:rsidRPr="00D6428B">
              <w:rPr>
                <w:rFonts w:ascii="Times New Roman" w:hAnsi="Times New Roman" w:cs="Times New Roman"/>
                <w:sz w:val="30"/>
                <w:szCs w:val="30"/>
                <w:lang w:val="en-US"/>
              </w:rPr>
              <w:t>Май</w:t>
            </w:r>
            <w:r w:rsidRPr="00D6428B">
              <w:rPr>
                <w:rFonts w:ascii="Times New Roman" w:hAnsi="Times New Roman" w:cs="Times New Roman"/>
                <w:sz w:val="30"/>
                <w:szCs w:val="30"/>
              </w:rPr>
              <w:t xml:space="preserve"> </w:t>
            </w:r>
            <w:r w:rsidRPr="00D6428B">
              <w:rPr>
                <w:rFonts w:ascii="Times New Roman" w:hAnsi="Times New Roman" w:cs="Times New Roman"/>
                <w:sz w:val="30"/>
                <w:szCs w:val="30"/>
                <w:lang w:val="en-US"/>
              </w:rPr>
              <w:t>И-220ПВ</w:t>
            </w:r>
          </w:p>
        </w:tc>
        <w:tc>
          <w:tcPr>
            <w:tcW w:w="2693" w:type="dxa"/>
          </w:tcPr>
          <w:p w:rsidR="007D4C9C" w:rsidRPr="00D6428B" w:rsidRDefault="007D4C9C" w:rsidP="001836FB">
            <w:pPr>
              <w:jc w:val="center"/>
              <w:rPr>
                <w:rFonts w:ascii="Times New Roman" w:hAnsi="Times New Roman" w:cs="Times New Roman"/>
                <w:sz w:val="30"/>
                <w:szCs w:val="30"/>
              </w:rPr>
            </w:pPr>
            <w:r w:rsidRPr="00D6428B">
              <w:rPr>
                <w:rFonts w:ascii="Times New Roman" w:hAnsi="Times New Roman" w:cs="Times New Roman"/>
                <w:sz w:val="30"/>
                <w:szCs w:val="30"/>
                <w:lang w:val="en-US"/>
              </w:rPr>
              <w:t>Vitrea</w:t>
            </w:r>
            <w:r w:rsidRPr="00D6428B">
              <w:rPr>
                <w:rFonts w:ascii="Times New Roman" w:hAnsi="Times New Roman" w:cs="Times New Roman"/>
                <w:sz w:val="30"/>
                <w:szCs w:val="30"/>
              </w:rPr>
              <w:t xml:space="preserve"> М220</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Май П-40</w:t>
            </w:r>
          </w:p>
        </w:tc>
        <w:tc>
          <w:tcPr>
            <w:tcW w:w="26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Valvata 1000</w:t>
            </w:r>
          </w:p>
        </w:tc>
      </w:tr>
      <w:tr w:rsidR="007D4C9C" w:rsidRPr="00D6428B" w:rsidTr="00CD48E9">
        <w:tc>
          <w:tcPr>
            <w:tcW w:w="269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Май И-</w:t>
            </w:r>
            <w:r w:rsidRPr="00D6428B">
              <w:rPr>
                <w:rFonts w:ascii="Times New Roman" w:hAnsi="Times New Roman" w:cs="Times New Roman"/>
                <w:sz w:val="30"/>
                <w:szCs w:val="30"/>
              </w:rPr>
              <w:t>460</w:t>
            </w:r>
            <w:r w:rsidRPr="00D6428B">
              <w:rPr>
                <w:rFonts w:ascii="Times New Roman" w:hAnsi="Times New Roman" w:cs="Times New Roman"/>
                <w:sz w:val="30"/>
                <w:szCs w:val="30"/>
                <w:lang w:val="en-US"/>
              </w:rPr>
              <w:t>ПВ</w:t>
            </w:r>
          </w:p>
        </w:tc>
        <w:tc>
          <w:tcPr>
            <w:tcW w:w="26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Vitrea</w:t>
            </w:r>
            <w:r w:rsidRPr="00D6428B">
              <w:rPr>
                <w:rFonts w:ascii="Times New Roman" w:hAnsi="Times New Roman" w:cs="Times New Roman"/>
                <w:sz w:val="30"/>
                <w:szCs w:val="30"/>
              </w:rPr>
              <w:t xml:space="preserve"> М460</w:t>
            </w:r>
          </w:p>
        </w:tc>
        <w:tc>
          <w:tcPr>
            <w:tcW w:w="2693" w:type="dxa"/>
          </w:tcPr>
          <w:p w:rsidR="007D4C9C" w:rsidRPr="00D6428B" w:rsidRDefault="007D4C9C" w:rsidP="001836FB">
            <w:pPr>
              <w:jc w:val="center"/>
              <w:rPr>
                <w:rFonts w:ascii="Times New Roman" w:hAnsi="Times New Roman" w:cs="Times New Roman"/>
                <w:sz w:val="30"/>
                <w:szCs w:val="30"/>
              </w:rPr>
            </w:pPr>
            <w:r w:rsidRPr="00D6428B">
              <w:rPr>
                <w:rFonts w:ascii="Times New Roman" w:hAnsi="Times New Roman" w:cs="Times New Roman"/>
                <w:sz w:val="30"/>
                <w:szCs w:val="30"/>
                <w:lang w:val="kk-KZ"/>
              </w:rPr>
              <w:t>Цилиндрл</w:t>
            </w:r>
            <w:r w:rsidRPr="00D6428B">
              <w:rPr>
                <w:rFonts w:ascii="Times New Roman" w:hAnsi="Times New Roman" w:cs="Times New Roman"/>
                <w:sz w:val="30"/>
                <w:szCs w:val="30"/>
                <w:lang w:val="en-US"/>
              </w:rPr>
              <w:t>i</w:t>
            </w:r>
            <w:r w:rsidRPr="00D6428B">
              <w:rPr>
                <w:rFonts w:ascii="Times New Roman" w:hAnsi="Times New Roman" w:cs="Times New Roman"/>
                <w:sz w:val="30"/>
                <w:szCs w:val="30"/>
              </w:rPr>
              <w:t xml:space="preserve"> май 11</w:t>
            </w:r>
          </w:p>
        </w:tc>
        <w:tc>
          <w:tcPr>
            <w:tcW w:w="26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Vitrea 100</w:t>
            </w:r>
          </w:p>
        </w:tc>
      </w:tr>
      <w:tr w:rsidR="007D4C9C" w:rsidRPr="00D6428B" w:rsidTr="00CD48E9">
        <w:tc>
          <w:tcPr>
            <w:tcW w:w="2694" w:type="dxa"/>
          </w:tcPr>
          <w:p w:rsidR="007D4C9C" w:rsidRPr="00D6428B" w:rsidRDefault="007D4C9C" w:rsidP="001836FB">
            <w:pPr>
              <w:jc w:val="center"/>
              <w:rPr>
                <w:rFonts w:ascii="Times New Roman" w:hAnsi="Times New Roman" w:cs="Times New Roman"/>
                <w:sz w:val="30"/>
                <w:szCs w:val="30"/>
              </w:rPr>
            </w:pPr>
            <w:r w:rsidRPr="00D6428B">
              <w:rPr>
                <w:rFonts w:ascii="Times New Roman" w:hAnsi="Times New Roman" w:cs="Times New Roman"/>
                <w:sz w:val="30"/>
                <w:szCs w:val="30"/>
                <w:lang w:val="en-US"/>
              </w:rPr>
              <w:t>Май И-</w:t>
            </w:r>
            <w:r w:rsidRPr="00D6428B">
              <w:rPr>
                <w:rFonts w:ascii="Times New Roman" w:hAnsi="Times New Roman" w:cs="Times New Roman"/>
                <w:sz w:val="30"/>
                <w:szCs w:val="30"/>
              </w:rPr>
              <w:t>8п</w:t>
            </w:r>
          </w:p>
        </w:tc>
        <w:tc>
          <w:tcPr>
            <w:tcW w:w="2693" w:type="dxa"/>
          </w:tcPr>
          <w:p w:rsidR="007D4C9C" w:rsidRPr="00D6428B" w:rsidRDefault="007D4C9C" w:rsidP="001836FB">
            <w:pPr>
              <w:jc w:val="center"/>
              <w:rPr>
                <w:rFonts w:ascii="Times New Roman" w:hAnsi="Times New Roman" w:cs="Times New Roman"/>
                <w:sz w:val="30"/>
                <w:szCs w:val="30"/>
              </w:rPr>
            </w:pPr>
            <w:r w:rsidRPr="00D6428B">
              <w:rPr>
                <w:rFonts w:ascii="Times New Roman" w:hAnsi="Times New Roman" w:cs="Times New Roman"/>
                <w:sz w:val="30"/>
                <w:szCs w:val="30"/>
                <w:lang w:val="en-US"/>
              </w:rPr>
              <w:t xml:space="preserve">Omala </w:t>
            </w:r>
            <w:r w:rsidRPr="00D6428B">
              <w:rPr>
                <w:rFonts w:ascii="Times New Roman" w:hAnsi="Times New Roman" w:cs="Times New Roman"/>
                <w:sz w:val="30"/>
                <w:szCs w:val="30"/>
              </w:rPr>
              <w:t>100</w:t>
            </w:r>
          </w:p>
        </w:tc>
        <w:tc>
          <w:tcPr>
            <w:tcW w:w="26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kk-KZ"/>
              </w:rPr>
              <w:t>Цилиндрл</w:t>
            </w:r>
            <w:r w:rsidRPr="00D6428B">
              <w:rPr>
                <w:rFonts w:ascii="Times New Roman" w:hAnsi="Times New Roman" w:cs="Times New Roman"/>
                <w:sz w:val="30"/>
                <w:szCs w:val="30"/>
                <w:lang w:val="en-US"/>
              </w:rPr>
              <w:t>i</w:t>
            </w:r>
            <w:r w:rsidRPr="00D6428B">
              <w:rPr>
                <w:rFonts w:ascii="Times New Roman" w:hAnsi="Times New Roman" w:cs="Times New Roman"/>
                <w:sz w:val="30"/>
                <w:szCs w:val="30"/>
              </w:rPr>
              <w:t xml:space="preserve"> май 52</w:t>
            </w:r>
          </w:p>
        </w:tc>
        <w:tc>
          <w:tcPr>
            <w:tcW w:w="26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Valvata 1000</w:t>
            </w:r>
          </w:p>
        </w:tc>
      </w:tr>
    </w:tbl>
    <w:p w:rsidR="007D4C9C" w:rsidRPr="00D6428B" w:rsidRDefault="007D4C9C"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i/>
          <w:sz w:val="30"/>
          <w:szCs w:val="30"/>
          <w:lang w:val="kk-KZ"/>
        </w:rPr>
        <w:lastRenderedPageBreak/>
        <w:t xml:space="preserve">Mobil </w:t>
      </w:r>
      <w:r w:rsidRPr="00D6428B">
        <w:rPr>
          <w:rFonts w:ascii="Times New Roman" w:hAnsi="Times New Roman" w:cs="Times New Roman"/>
          <w:sz w:val="30"/>
          <w:szCs w:val="30"/>
          <w:lang w:val="kk-KZ"/>
        </w:rPr>
        <w:t xml:space="preserve">компаниясы индустриалды майлардың кең жиынтығын шығарады.  Солардың ішіндегі ең танымалы – Mobil SHC 600. Бұл мойынтіректер мен редукторларды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ға арналған синтетикалық май.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Ескіруге қарсы жоғары тұрақтылығымен сипатталады. 50ºС суық температурадан басталатын кең диапазонда жұмыс істейтін циркуллярлық системаларда қолданылады.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Төменде кейбір редукторлы майлардың сипаттамалары көрсетілген:</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p>
    <w:tbl>
      <w:tblPr>
        <w:tblStyle w:val="a4"/>
        <w:tblW w:w="10535" w:type="dxa"/>
        <w:tblInd w:w="-601" w:type="dxa"/>
        <w:tblLook w:val="04A0"/>
      </w:tblPr>
      <w:tblGrid>
        <w:gridCol w:w="2437"/>
        <w:gridCol w:w="1406"/>
        <w:gridCol w:w="1619"/>
        <w:gridCol w:w="1143"/>
        <w:gridCol w:w="1643"/>
        <w:gridCol w:w="1154"/>
        <w:gridCol w:w="1133"/>
      </w:tblGrid>
      <w:tr w:rsidR="007D4C9C" w:rsidRPr="00D6428B" w:rsidTr="00CD48E9">
        <w:tc>
          <w:tcPr>
            <w:tcW w:w="2836" w:type="dxa"/>
            <w:vMerge w:val="restart"/>
          </w:tcPr>
          <w:p w:rsidR="007D4C9C" w:rsidRPr="00D6428B" w:rsidRDefault="007D4C9C" w:rsidP="001836FB">
            <w:pPr>
              <w:jc w:val="center"/>
              <w:rPr>
                <w:rFonts w:ascii="Times New Roman" w:hAnsi="Times New Roman" w:cs="Times New Roman"/>
                <w:sz w:val="30"/>
                <w:szCs w:val="30"/>
                <w:lang w:val="kk-KZ"/>
              </w:rPr>
            </w:pP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Марка </w:t>
            </w:r>
          </w:p>
        </w:tc>
        <w:tc>
          <w:tcPr>
            <w:tcW w:w="1372" w:type="dxa"/>
            <w:vMerge w:val="restart"/>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Класс, ISO бойынша</w:t>
            </w:r>
          </w:p>
        </w:tc>
        <w:tc>
          <w:tcPr>
            <w:tcW w:w="1520" w:type="dxa"/>
            <w:vMerge w:val="restart"/>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Тығыздық, кг/м³</w:t>
            </w:r>
          </w:p>
        </w:tc>
        <w:tc>
          <w:tcPr>
            <w:tcW w:w="2509" w:type="dxa"/>
            <w:gridSpan w:val="2"/>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Температура, ºС </w:t>
            </w:r>
          </w:p>
        </w:tc>
        <w:tc>
          <w:tcPr>
            <w:tcW w:w="2298" w:type="dxa"/>
            <w:gridSpan w:val="2"/>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Кинематикалық тұтқырлық, мм²/с</w:t>
            </w:r>
          </w:p>
        </w:tc>
      </w:tr>
      <w:tr w:rsidR="007D4C9C" w:rsidRPr="00D6428B" w:rsidTr="00CD48E9">
        <w:tc>
          <w:tcPr>
            <w:tcW w:w="2836" w:type="dxa"/>
            <w:vMerge/>
          </w:tcPr>
          <w:p w:rsidR="007D4C9C" w:rsidRPr="00D6428B" w:rsidRDefault="007D4C9C" w:rsidP="001836FB">
            <w:pPr>
              <w:jc w:val="both"/>
              <w:rPr>
                <w:rFonts w:ascii="Times New Roman" w:hAnsi="Times New Roman" w:cs="Times New Roman"/>
                <w:sz w:val="30"/>
                <w:szCs w:val="30"/>
                <w:lang w:val="kk-KZ"/>
              </w:rPr>
            </w:pPr>
          </w:p>
        </w:tc>
        <w:tc>
          <w:tcPr>
            <w:tcW w:w="1372" w:type="dxa"/>
            <w:vMerge/>
          </w:tcPr>
          <w:p w:rsidR="007D4C9C" w:rsidRPr="00D6428B" w:rsidRDefault="007D4C9C" w:rsidP="001836FB">
            <w:pPr>
              <w:jc w:val="both"/>
              <w:rPr>
                <w:rFonts w:ascii="Times New Roman" w:hAnsi="Times New Roman" w:cs="Times New Roman"/>
                <w:sz w:val="30"/>
                <w:szCs w:val="30"/>
                <w:lang w:val="kk-KZ"/>
              </w:rPr>
            </w:pPr>
          </w:p>
        </w:tc>
        <w:tc>
          <w:tcPr>
            <w:tcW w:w="1520" w:type="dxa"/>
            <w:vMerge/>
          </w:tcPr>
          <w:p w:rsidR="007D4C9C" w:rsidRPr="00D6428B" w:rsidRDefault="007D4C9C" w:rsidP="001836FB">
            <w:pPr>
              <w:jc w:val="both"/>
              <w:rPr>
                <w:rFonts w:ascii="Times New Roman" w:hAnsi="Times New Roman" w:cs="Times New Roman"/>
                <w:sz w:val="30"/>
                <w:szCs w:val="30"/>
                <w:lang w:val="kk-KZ"/>
              </w:rPr>
            </w:pPr>
          </w:p>
        </w:tc>
        <w:tc>
          <w:tcPr>
            <w:tcW w:w="115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Тұтану </w:t>
            </w:r>
          </w:p>
        </w:tc>
        <w:tc>
          <w:tcPr>
            <w:tcW w:w="1358"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Салқындау </w:t>
            </w:r>
          </w:p>
        </w:tc>
        <w:tc>
          <w:tcPr>
            <w:tcW w:w="115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40 ºС</w:t>
            </w:r>
          </w:p>
        </w:tc>
        <w:tc>
          <w:tcPr>
            <w:tcW w:w="114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100 ºС</w:t>
            </w:r>
          </w:p>
        </w:tc>
      </w:tr>
      <w:tr w:rsidR="007D4C9C" w:rsidRPr="00D6428B" w:rsidTr="00CD48E9">
        <w:tc>
          <w:tcPr>
            <w:tcW w:w="283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Mobilgear SHC 220</w:t>
            </w:r>
          </w:p>
        </w:tc>
        <w:tc>
          <w:tcPr>
            <w:tcW w:w="137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220</w:t>
            </w:r>
          </w:p>
        </w:tc>
        <w:tc>
          <w:tcPr>
            <w:tcW w:w="1520"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871</w:t>
            </w:r>
          </w:p>
        </w:tc>
        <w:tc>
          <w:tcPr>
            <w:tcW w:w="115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232</w:t>
            </w:r>
          </w:p>
        </w:tc>
        <w:tc>
          <w:tcPr>
            <w:tcW w:w="135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-51</w:t>
            </w:r>
          </w:p>
        </w:tc>
        <w:tc>
          <w:tcPr>
            <w:tcW w:w="115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213</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25.7</w:t>
            </w:r>
          </w:p>
        </w:tc>
      </w:tr>
      <w:tr w:rsidR="007D4C9C" w:rsidRPr="00D6428B" w:rsidTr="00CD48E9">
        <w:tc>
          <w:tcPr>
            <w:tcW w:w="2836"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Mobilgear SHC 460</w:t>
            </w:r>
          </w:p>
        </w:tc>
        <w:tc>
          <w:tcPr>
            <w:tcW w:w="137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460</w:t>
            </w:r>
          </w:p>
        </w:tc>
        <w:tc>
          <w:tcPr>
            <w:tcW w:w="1520"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870</w:t>
            </w:r>
          </w:p>
        </w:tc>
        <w:tc>
          <w:tcPr>
            <w:tcW w:w="115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237</w:t>
            </w:r>
          </w:p>
        </w:tc>
        <w:tc>
          <w:tcPr>
            <w:tcW w:w="135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-51</w:t>
            </w:r>
          </w:p>
        </w:tc>
        <w:tc>
          <w:tcPr>
            <w:tcW w:w="115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445</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46.8</w:t>
            </w:r>
          </w:p>
        </w:tc>
      </w:tr>
      <w:tr w:rsidR="007D4C9C" w:rsidRPr="00D6428B" w:rsidTr="00CD48E9">
        <w:tc>
          <w:tcPr>
            <w:tcW w:w="283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Mobil Glygoyle 22</w:t>
            </w:r>
          </w:p>
        </w:tc>
        <w:tc>
          <w:tcPr>
            <w:tcW w:w="137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150</w:t>
            </w:r>
          </w:p>
        </w:tc>
        <w:tc>
          <w:tcPr>
            <w:tcW w:w="1520"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1007</w:t>
            </w:r>
          </w:p>
        </w:tc>
        <w:tc>
          <w:tcPr>
            <w:tcW w:w="115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229</w:t>
            </w:r>
          </w:p>
        </w:tc>
        <w:tc>
          <w:tcPr>
            <w:tcW w:w="135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-41</w:t>
            </w:r>
          </w:p>
        </w:tc>
        <w:tc>
          <w:tcPr>
            <w:tcW w:w="115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161</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23.1</w:t>
            </w:r>
          </w:p>
        </w:tc>
      </w:tr>
      <w:tr w:rsidR="007D4C9C" w:rsidRPr="00D6428B" w:rsidTr="00CD48E9">
        <w:tc>
          <w:tcPr>
            <w:tcW w:w="2836"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Mobil Glygoyle HE 460</w:t>
            </w:r>
          </w:p>
        </w:tc>
        <w:tc>
          <w:tcPr>
            <w:tcW w:w="137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460</w:t>
            </w:r>
          </w:p>
        </w:tc>
        <w:tc>
          <w:tcPr>
            <w:tcW w:w="1520"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1050</w:t>
            </w:r>
          </w:p>
        </w:tc>
        <w:tc>
          <w:tcPr>
            <w:tcW w:w="115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275</w:t>
            </w:r>
          </w:p>
        </w:tc>
        <w:tc>
          <w:tcPr>
            <w:tcW w:w="135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-40</w:t>
            </w:r>
          </w:p>
        </w:tc>
        <w:tc>
          <w:tcPr>
            <w:tcW w:w="115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460</w:t>
            </w:r>
          </w:p>
        </w:tc>
        <w:tc>
          <w:tcPr>
            <w:tcW w:w="11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77.1</w:t>
            </w:r>
          </w:p>
        </w:tc>
      </w:tr>
    </w:tbl>
    <w:p w:rsidR="007D4C9C" w:rsidRPr="00D6428B" w:rsidRDefault="007D4C9C"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Mobilgear SHC </w:t>
      </w:r>
      <w:r w:rsidRPr="00D6428B">
        <w:rPr>
          <w:rFonts w:ascii="Times New Roman" w:hAnsi="Times New Roman" w:cs="Times New Roman"/>
          <w:sz w:val="30"/>
          <w:szCs w:val="30"/>
          <w:lang w:val="kk-KZ"/>
        </w:rPr>
        <w:t xml:space="preserve">– поли-α-олефиндер негізіндегі синтетикалық майлар. Жоғары жүктемелерде температуралардың кең диапазонында (суықтан 120ºС-қа дейін) қолданылады.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Mobil Glygoyle </w:t>
      </w:r>
      <w:r w:rsidRPr="00D6428B">
        <w:rPr>
          <w:rFonts w:ascii="Times New Roman" w:hAnsi="Times New Roman" w:cs="Times New Roman"/>
          <w:sz w:val="30"/>
          <w:szCs w:val="30"/>
          <w:lang w:val="kk-KZ"/>
        </w:rPr>
        <w:t xml:space="preserve">– поигликольді негізіндегі майла, әсіресе олар бұрандалы редукторларды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бейімделген. 200ºС температураларда әртүрлі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системаларында жұмыс істейді.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Fortum (Neste Oils) </w:t>
      </w:r>
      <w:r w:rsidRPr="00D6428B">
        <w:rPr>
          <w:rFonts w:ascii="Times New Roman" w:hAnsi="Times New Roman" w:cs="Times New Roman"/>
          <w:sz w:val="30"/>
          <w:szCs w:val="30"/>
          <w:lang w:val="kk-KZ"/>
        </w:rPr>
        <w:t>компаниясы индустриалды майлардың кең ассортиментін өндіріеді. Төменде бұл майлардың кейбіреулерінің сипаттамалары көрсетілген:</w:t>
      </w:r>
    </w:p>
    <w:tbl>
      <w:tblPr>
        <w:tblStyle w:val="a4"/>
        <w:tblW w:w="10632" w:type="dxa"/>
        <w:tblInd w:w="-885" w:type="dxa"/>
        <w:tblLayout w:type="fixed"/>
        <w:tblLook w:val="04A0"/>
      </w:tblPr>
      <w:tblGrid>
        <w:gridCol w:w="2300"/>
        <w:gridCol w:w="1041"/>
        <w:gridCol w:w="1054"/>
        <w:gridCol w:w="1276"/>
        <w:gridCol w:w="992"/>
        <w:gridCol w:w="993"/>
        <w:gridCol w:w="850"/>
        <w:gridCol w:w="1134"/>
        <w:gridCol w:w="992"/>
      </w:tblGrid>
      <w:tr w:rsidR="007D4C9C" w:rsidRPr="00D6428B" w:rsidTr="00545B56">
        <w:trPr>
          <w:trHeight w:val="690"/>
        </w:trPr>
        <w:tc>
          <w:tcPr>
            <w:tcW w:w="2300" w:type="dxa"/>
            <w:vMerge w:val="restart"/>
          </w:tcPr>
          <w:p w:rsidR="007D4C9C" w:rsidRPr="00D6428B" w:rsidRDefault="007D4C9C" w:rsidP="001836FB">
            <w:pPr>
              <w:jc w:val="center"/>
              <w:rPr>
                <w:rFonts w:ascii="Times New Roman" w:hAnsi="Times New Roman" w:cs="Times New Roman"/>
                <w:sz w:val="30"/>
                <w:szCs w:val="30"/>
                <w:lang w:val="kk-KZ"/>
              </w:rPr>
            </w:pP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Марка</w:t>
            </w:r>
          </w:p>
        </w:tc>
        <w:tc>
          <w:tcPr>
            <w:tcW w:w="1041" w:type="dxa"/>
            <w:vMerge w:val="restart"/>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Класс, ISO б-ша</w:t>
            </w:r>
          </w:p>
        </w:tc>
        <w:tc>
          <w:tcPr>
            <w:tcW w:w="1054" w:type="dxa"/>
            <w:vMerge w:val="restart"/>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15ºС-та тығыздық, кг/м³</w:t>
            </w:r>
          </w:p>
        </w:tc>
        <w:tc>
          <w:tcPr>
            <w:tcW w:w="2268" w:type="dxa"/>
            <w:gridSpan w:val="2"/>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Температура, ºС</w:t>
            </w:r>
          </w:p>
        </w:tc>
        <w:tc>
          <w:tcPr>
            <w:tcW w:w="2977" w:type="dxa"/>
            <w:gridSpan w:val="3"/>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Кинематикалық тұтқырлық, мм²/с</w:t>
            </w:r>
          </w:p>
        </w:tc>
        <w:tc>
          <w:tcPr>
            <w:tcW w:w="992" w:type="dxa"/>
            <w:vMerge w:val="restart"/>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Тұтқыр-лық индексі</w:t>
            </w:r>
          </w:p>
        </w:tc>
      </w:tr>
      <w:tr w:rsidR="007D4C9C" w:rsidRPr="00D6428B" w:rsidTr="00545B56">
        <w:trPr>
          <w:trHeight w:val="185"/>
        </w:trPr>
        <w:tc>
          <w:tcPr>
            <w:tcW w:w="2300" w:type="dxa"/>
            <w:vMerge/>
          </w:tcPr>
          <w:p w:rsidR="007D4C9C" w:rsidRPr="00D6428B" w:rsidRDefault="007D4C9C" w:rsidP="001836FB">
            <w:pPr>
              <w:jc w:val="center"/>
              <w:rPr>
                <w:rFonts w:ascii="Times New Roman" w:hAnsi="Times New Roman" w:cs="Times New Roman"/>
                <w:sz w:val="30"/>
                <w:szCs w:val="30"/>
                <w:lang w:val="kk-KZ"/>
              </w:rPr>
            </w:pPr>
          </w:p>
        </w:tc>
        <w:tc>
          <w:tcPr>
            <w:tcW w:w="1041" w:type="dxa"/>
            <w:vMerge/>
          </w:tcPr>
          <w:p w:rsidR="007D4C9C" w:rsidRPr="00D6428B" w:rsidRDefault="007D4C9C" w:rsidP="001836FB">
            <w:pPr>
              <w:jc w:val="center"/>
              <w:rPr>
                <w:rFonts w:ascii="Times New Roman" w:hAnsi="Times New Roman" w:cs="Times New Roman"/>
                <w:sz w:val="30"/>
                <w:szCs w:val="30"/>
                <w:lang w:val="kk-KZ"/>
              </w:rPr>
            </w:pPr>
          </w:p>
        </w:tc>
        <w:tc>
          <w:tcPr>
            <w:tcW w:w="1054" w:type="dxa"/>
            <w:vMerge/>
          </w:tcPr>
          <w:p w:rsidR="007D4C9C" w:rsidRPr="00D6428B" w:rsidRDefault="007D4C9C" w:rsidP="001836FB">
            <w:pPr>
              <w:jc w:val="center"/>
              <w:rPr>
                <w:rFonts w:ascii="Times New Roman" w:hAnsi="Times New Roman" w:cs="Times New Roman"/>
                <w:sz w:val="30"/>
                <w:szCs w:val="30"/>
                <w:lang w:val="kk-KZ"/>
              </w:rPr>
            </w:pPr>
          </w:p>
        </w:tc>
        <w:tc>
          <w:tcPr>
            <w:tcW w:w="1276"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Тұтану</w:t>
            </w:r>
          </w:p>
        </w:tc>
        <w:tc>
          <w:tcPr>
            <w:tcW w:w="992"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Салқын-дау</w:t>
            </w:r>
          </w:p>
        </w:tc>
        <w:tc>
          <w:tcPr>
            <w:tcW w:w="9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40 ºС</w:t>
            </w:r>
          </w:p>
        </w:tc>
        <w:tc>
          <w:tcPr>
            <w:tcW w:w="850"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100 ºС</w:t>
            </w:r>
          </w:p>
        </w:tc>
        <w:tc>
          <w:tcPr>
            <w:tcW w:w="1134"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Кері </w:t>
            </w: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темп-да</w:t>
            </w:r>
          </w:p>
        </w:tc>
        <w:tc>
          <w:tcPr>
            <w:tcW w:w="992" w:type="dxa"/>
            <w:vMerge/>
          </w:tcPr>
          <w:p w:rsidR="007D4C9C" w:rsidRPr="00D6428B" w:rsidRDefault="007D4C9C" w:rsidP="001836FB">
            <w:pPr>
              <w:jc w:val="center"/>
              <w:rPr>
                <w:rFonts w:ascii="Times New Roman" w:hAnsi="Times New Roman" w:cs="Times New Roman"/>
                <w:sz w:val="30"/>
                <w:szCs w:val="30"/>
                <w:lang w:val="kk-KZ"/>
              </w:rPr>
            </w:pPr>
          </w:p>
        </w:tc>
      </w:tr>
      <w:tr w:rsidR="007D4C9C" w:rsidRPr="00D6428B" w:rsidTr="00545B56">
        <w:trPr>
          <w:trHeight w:val="819"/>
        </w:trPr>
        <w:tc>
          <w:tcPr>
            <w:tcW w:w="2300"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BIOHYDRAULI</w:t>
            </w:r>
          </w:p>
        </w:tc>
        <w:tc>
          <w:tcPr>
            <w:tcW w:w="1041"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SE46</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68</w:t>
            </w:r>
          </w:p>
        </w:tc>
        <w:tc>
          <w:tcPr>
            <w:tcW w:w="1054"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920</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894</w:t>
            </w:r>
          </w:p>
        </w:tc>
        <w:tc>
          <w:tcPr>
            <w:tcW w:w="1276"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250</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238</w:t>
            </w:r>
          </w:p>
        </w:tc>
        <w:tc>
          <w:tcPr>
            <w:tcW w:w="992"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-45</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-42</w:t>
            </w:r>
          </w:p>
        </w:tc>
        <w:tc>
          <w:tcPr>
            <w:tcW w:w="993"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48</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68</w:t>
            </w:r>
          </w:p>
        </w:tc>
        <w:tc>
          <w:tcPr>
            <w:tcW w:w="850"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9.6</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12.7</w:t>
            </w:r>
          </w:p>
        </w:tc>
        <w:tc>
          <w:tcPr>
            <w:tcW w:w="1134"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1590(-20</w:t>
            </w:r>
            <w:r w:rsidRPr="00D6428B">
              <w:rPr>
                <w:rFonts w:ascii="Times New Roman" w:hAnsi="Times New Roman" w:cs="Times New Roman"/>
                <w:sz w:val="30"/>
                <w:szCs w:val="30"/>
                <w:lang w:val="kk-KZ"/>
              </w:rPr>
              <w:t>º</w:t>
            </w:r>
            <w:r w:rsidRPr="00D6428B">
              <w:rPr>
                <w:rFonts w:ascii="Times New Roman" w:hAnsi="Times New Roman" w:cs="Times New Roman"/>
                <w:sz w:val="30"/>
                <w:szCs w:val="30"/>
                <w:lang w:val="en-US"/>
              </w:rPr>
              <w:t>C)</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2400(-20</w:t>
            </w:r>
            <w:r w:rsidRPr="00D6428B">
              <w:rPr>
                <w:rFonts w:ascii="Times New Roman" w:hAnsi="Times New Roman" w:cs="Times New Roman"/>
                <w:sz w:val="30"/>
                <w:szCs w:val="30"/>
                <w:lang w:val="kk-KZ"/>
              </w:rPr>
              <w:t>º</w:t>
            </w:r>
            <w:r w:rsidRPr="00D6428B">
              <w:rPr>
                <w:rFonts w:ascii="Times New Roman" w:hAnsi="Times New Roman" w:cs="Times New Roman"/>
                <w:sz w:val="30"/>
                <w:szCs w:val="30"/>
                <w:lang w:val="en-US"/>
              </w:rPr>
              <w:t>C)</w:t>
            </w:r>
          </w:p>
        </w:tc>
        <w:tc>
          <w:tcPr>
            <w:tcW w:w="992"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190</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190</w:t>
            </w:r>
          </w:p>
        </w:tc>
      </w:tr>
      <w:tr w:rsidR="007D4C9C" w:rsidRPr="00D6428B" w:rsidTr="00545B56">
        <w:trPr>
          <w:trHeight w:val="1056"/>
        </w:trPr>
        <w:tc>
          <w:tcPr>
            <w:tcW w:w="2300"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lastRenderedPageBreak/>
              <w:t>PAINE</w:t>
            </w:r>
          </w:p>
        </w:tc>
        <w:tc>
          <w:tcPr>
            <w:tcW w:w="1041"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32</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68</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150</w:t>
            </w:r>
          </w:p>
        </w:tc>
        <w:tc>
          <w:tcPr>
            <w:tcW w:w="1054"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872</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879</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887</w:t>
            </w:r>
          </w:p>
        </w:tc>
        <w:tc>
          <w:tcPr>
            <w:tcW w:w="1276"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225</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235</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250</w:t>
            </w:r>
          </w:p>
        </w:tc>
        <w:tc>
          <w:tcPr>
            <w:tcW w:w="992"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-33</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-30</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-27</w:t>
            </w:r>
          </w:p>
        </w:tc>
        <w:tc>
          <w:tcPr>
            <w:tcW w:w="993"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31</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65</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140</w:t>
            </w:r>
          </w:p>
        </w:tc>
        <w:tc>
          <w:tcPr>
            <w:tcW w:w="850"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5.5</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9.0</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15.0</w:t>
            </w:r>
          </w:p>
        </w:tc>
        <w:tc>
          <w:tcPr>
            <w:tcW w:w="1134"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c>
          <w:tcPr>
            <w:tcW w:w="992"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115</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113</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108</w:t>
            </w:r>
          </w:p>
        </w:tc>
      </w:tr>
      <w:tr w:rsidR="007D4C9C" w:rsidRPr="00D6428B" w:rsidTr="00545B56">
        <w:trPr>
          <w:trHeight w:val="1401"/>
        </w:trPr>
        <w:tc>
          <w:tcPr>
            <w:tcW w:w="2300"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KIERTO</w:t>
            </w:r>
          </w:p>
        </w:tc>
        <w:tc>
          <w:tcPr>
            <w:tcW w:w="1041"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32</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68</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150</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460</w:t>
            </w:r>
          </w:p>
        </w:tc>
        <w:tc>
          <w:tcPr>
            <w:tcW w:w="1054"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870</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883</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905</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897</w:t>
            </w:r>
          </w:p>
        </w:tc>
        <w:tc>
          <w:tcPr>
            <w:tcW w:w="1276"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220</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240</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240</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300</w:t>
            </w:r>
          </w:p>
        </w:tc>
        <w:tc>
          <w:tcPr>
            <w:tcW w:w="992"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-12</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-12</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-12</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-9</w:t>
            </w:r>
          </w:p>
        </w:tc>
        <w:tc>
          <w:tcPr>
            <w:tcW w:w="993"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31</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62</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146</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480</w:t>
            </w:r>
          </w:p>
        </w:tc>
        <w:tc>
          <w:tcPr>
            <w:tcW w:w="850"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5.2</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7.9</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13.8</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30</w:t>
            </w:r>
          </w:p>
        </w:tc>
        <w:tc>
          <w:tcPr>
            <w:tcW w:w="1134"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c>
          <w:tcPr>
            <w:tcW w:w="992"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94</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91</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89</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90</w:t>
            </w:r>
          </w:p>
        </w:tc>
      </w:tr>
      <w:tr w:rsidR="007D4C9C" w:rsidRPr="00D6428B" w:rsidTr="00545B56">
        <w:trPr>
          <w:trHeight w:val="690"/>
        </w:trPr>
        <w:tc>
          <w:tcPr>
            <w:tcW w:w="2300"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BETA</w:t>
            </w:r>
          </w:p>
        </w:tc>
        <w:tc>
          <w:tcPr>
            <w:tcW w:w="1041"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150</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320</w:t>
            </w:r>
          </w:p>
        </w:tc>
        <w:tc>
          <w:tcPr>
            <w:tcW w:w="1054"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890</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900</w:t>
            </w:r>
          </w:p>
        </w:tc>
        <w:tc>
          <w:tcPr>
            <w:tcW w:w="1276"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250</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280</w:t>
            </w:r>
          </w:p>
        </w:tc>
        <w:tc>
          <w:tcPr>
            <w:tcW w:w="992"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-12</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-12</w:t>
            </w:r>
          </w:p>
        </w:tc>
        <w:tc>
          <w:tcPr>
            <w:tcW w:w="993"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150</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315</w:t>
            </w:r>
          </w:p>
        </w:tc>
        <w:tc>
          <w:tcPr>
            <w:tcW w:w="850"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14.3</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23.0</w:t>
            </w:r>
          </w:p>
        </w:tc>
        <w:tc>
          <w:tcPr>
            <w:tcW w:w="1134"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c>
          <w:tcPr>
            <w:tcW w:w="992"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92</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93</w:t>
            </w:r>
          </w:p>
        </w:tc>
      </w:tr>
      <w:tr w:rsidR="007D4C9C" w:rsidRPr="00D6428B" w:rsidTr="00545B56">
        <w:trPr>
          <w:trHeight w:val="1078"/>
        </w:trPr>
        <w:tc>
          <w:tcPr>
            <w:tcW w:w="2300"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LAMDA ZF</w:t>
            </w:r>
          </w:p>
        </w:tc>
        <w:tc>
          <w:tcPr>
            <w:tcW w:w="1041"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68</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150</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320</w:t>
            </w:r>
          </w:p>
        </w:tc>
        <w:tc>
          <w:tcPr>
            <w:tcW w:w="1054"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845</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849</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852</w:t>
            </w:r>
          </w:p>
        </w:tc>
        <w:tc>
          <w:tcPr>
            <w:tcW w:w="1276"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220</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220</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220</w:t>
            </w:r>
          </w:p>
        </w:tc>
        <w:tc>
          <w:tcPr>
            <w:tcW w:w="992"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-57</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-51</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-42</w:t>
            </w:r>
          </w:p>
        </w:tc>
        <w:tc>
          <w:tcPr>
            <w:tcW w:w="993"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67</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150</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320</w:t>
            </w:r>
          </w:p>
        </w:tc>
        <w:tc>
          <w:tcPr>
            <w:tcW w:w="850"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12.0</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23.3</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42.7</w:t>
            </w:r>
          </w:p>
        </w:tc>
        <w:tc>
          <w:tcPr>
            <w:tcW w:w="1134"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c>
          <w:tcPr>
            <w:tcW w:w="992" w:type="dxa"/>
          </w:tcPr>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178</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186</w:t>
            </w:r>
          </w:p>
          <w:p w:rsidR="007D4C9C" w:rsidRPr="00D6428B" w:rsidRDefault="007D4C9C"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191</w:t>
            </w:r>
          </w:p>
        </w:tc>
      </w:tr>
    </w:tbl>
    <w:p w:rsidR="007D4C9C" w:rsidRPr="00D6428B" w:rsidRDefault="007D4C9C"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PAINE </w:t>
      </w:r>
      <w:r w:rsidRPr="00D6428B">
        <w:rPr>
          <w:rFonts w:ascii="Times New Roman" w:hAnsi="Times New Roman" w:cs="Times New Roman"/>
          <w:sz w:val="30"/>
          <w:szCs w:val="30"/>
          <w:lang w:val="kk-KZ"/>
        </w:rPr>
        <w:t xml:space="preserve">– кез келген өндірістік және көптеген транспортты гидравликалық системаларға салқындату төмен температурасы бар май. Құрамында тотығуға қарсы,  антикоррозиялық,  тозуға қарсы және көпіршіктенуге қарсы қоспалары бар. Жылжымаларда, әуе компрессорларында, тұманды маймен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жабдықтарында және т.б. қолданыла береді.</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KIERTO – </w:t>
      </w:r>
      <w:r w:rsidRPr="00D6428B">
        <w:rPr>
          <w:rFonts w:ascii="Times New Roman" w:hAnsi="Times New Roman" w:cs="Times New Roman"/>
          <w:sz w:val="30"/>
          <w:szCs w:val="30"/>
          <w:lang w:val="kk-KZ"/>
        </w:rPr>
        <w:t xml:space="preserve">таза, еріткішпен өңделген ашық түсті парафинді базалық майлар, тотығуға деген табиғи берікті.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арнайы қоспалардың болуының қажет емес циркулляциялық және біржолғы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өндірістік объектілерінде қолданылады.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BETA – </w:t>
      </w:r>
      <w:r w:rsidRPr="00D6428B">
        <w:rPr>
          <w:rFonts w:ascii="Times New Roman" w:hAnsi="Times New Roman" w:cs="Times New Roman"/>
          <w:sz w:val="30"/>
          <w:szCs w:val="30"/>
          <w:lang w:val="kk-KZ"/>
        </w:rPr>
        <w:t xml:space="preserve">күлсіз қоспалар қосылған минералды базалық майдың негізінде. Қағаз және картон жасайтын машиналардың, кептіргіш машиналардың және илемдік станоктардың циркулляциялық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системаларында қолданылады.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LAMDA ZF </w:t>
      </w:r>
      <w:r w:rsidRPr="00D6428B">
        <w:rPr>
          <w:rFonts w:ascii="Times New Roman" w:hAnsi="Times New Roman" w:cs="Times New Roman"/>
          <w:sz w:val="30"/>
          <w:szCs w:val="30"/>
          <w:lang w:val="kk-KZ"/>
        </w:rPr>
        <w:t xml:space="preserve">– қағаз жасайтын машиналарға арналған құрамында тиімді антикоррозиялық, көпіршікке қарсы, тозуға қарсы және тотығуға қарсы қоспалары бар синтетикалық май. Жұмыс температурасы + 95ºС асатын, ал әрекеттегі жүктемелері өстік те, радиалды да бола беретін, өнімділігі жоғары қағаз жасайтын машиналардың мойынтіректерінің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да ұтымды қолдануға болады.</w:t>
      </w:r>
    </w:p>
    <w:p w:rsidR="007D4C9C" w:rsidRDefault="007D4C9C" w:rsidP="001836FB">
      <w:pPr>
        <w:spacing w:after="0" w:line="240" w:lineRule="auto"/>
        <w:ind w:firstLine="708"/>
        <w:jc w:val="both"/>
        <w:rPr>
          <w:rFonts w:ascii="Times New Roman" w:hAnsi="Times New Roman" w:cs="Times New Roman"/>
          <w:sz w:val="30"/>
          <w:szCs w:val="30"/>
          <w:lang w:val="kk-KZ"/>
        </w:rPr>
      </w:pPr>
    </w:p>
    <w:p w:rsidR="00D12891" w:rsidRPr="00D6428B" w:rsidRDefault="00D12891"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2.3.3.1.3.1.</w:t>
      </w:r>
      <w:r w:rsidR="007D4C9C" w:rsidRPr="00D6428B">
        <w:rPr>
          <w:rFonts w:ascii="Times New Roman" w:hAnsi="Times New Roman" w:cs="Times New Roman"/>
          <w:b/>
          <w:sz w:val="30"/>
          <w:szCs w:val="30"/>
          <w:lang w:val="kk-KZ"/>
        </w:rPr>
        <w:t>ЖАЛПЫ ҚОЛДАНУҒА АРНАЛҒАН ИНДУСТР</w:t>
      </w:r>
      <w:r w:rsidRPr="00D6428B">
        <w:rPr>
          <w:rFonts w:ascii="Times New Roman" w:hAnsi="Times New Roman" w:cs="Times New Roman"/>
          <w:b/>
          <w:sz w:val="30"/>
          <w:szCs w:val="30"/>
          <w:lang w:val="kk-KZ"/>
        </w:rPr>
        <w:t>-</w:t>
      </w:r>
    </w:p>
    <w:p w:rsidR="007D4C9C" w:rsidRPr="00D6428B" w:rsidRDefault="007D4C9C"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ИАЛДЫ РЕСЕЙ МАЙЛАРЫ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Жалпы қолдануға арналған индустриалды майлар қоспамен де қоспасыз да шығарыла береді.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Мұндай майлар өндірістің әртүрлі салаларында жабдықтардың анағұрлым көп таралған түйіндері мен механизмдерін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қолданылады. Қоспасыз майларға айтарлықтай ерекше талаптар қойылмайды, олардың пайдалану қасиеттері майлардың табиғи мұнайымен қамтамасыз етіледі. Легирленген майлардың топтарына белгілі комплексті қасиеттері бар майлар қосылған, ол олардың қолданылуының әмбебаптығын қамтамасыз етеді.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Қоспасыз шығарылатын майлар дистиллятты немесе дистиллятты қосындыларды және қалдық майларды тазалайды. Жұмыс жағдайларында майлардың антитотықтырғыш және антикоррозиялық қасиеттеріне ерекше талаптарды қоймайтын өндірістік жабдықтардың механизмдері мен машиналарда, сонымен қатар гидраыликалық сұйықтықтар ретінде қолданады. Соңғы кездері бұл майлар мәнін жоғалтуда және уақыт өткен сайын өндірісте сирек қолдануда. </w:t>
      </w:r>
    </w:p>
    <w:p w:rsidR="007D4C9C" w:rsidRPr="00D6428B" w:rsidRDefault="007D4C9C" w:rsidP="001836FB">
      <w:pPr>
        <w:spacing w:after="0" w:line="240" w:lineRule="auto"/>
        <w:ind w:firstLine="708"/>
        <w:jc w:val="both"/>
        <w:rPr>
          <w:rFonts w:ascii="Times New Roman" w:hAnsi="Times New Roman" w:cs="Times New Roman"/>
          <w:b/>
          <w:color w:val="FF0000"/>
          <w:sz w:val="30"/>
          <w:szCs w:val="30"/>
          <w:lang w:val="kk-KZ"/>
        </w:rPr>
      </w:pPr>
      <w:r w:rsidRPr="00D6428B">
        <w:rPr>
          <w:rFonts w:ascii="Times New Roman" w:hAnsi="Times New Roman" w:cs="Times New Roman"/>
          <w:sz w:val="30"/>
          <w:szCs w:val="30"/>
          <w:lang w:val="kk-KZ"/>
        </w:rPr>
        <w:t xml:space="preserve">Төменде жалпы қолданысқа арналған индустриалды майлардың кейбір сипаттамалары көрсетілген: </w:t>
      </w:r>
    </w:p>
    <w:p w:rsidR="007D4C9C" w:rsidRPr="00D6428B" w:rsidRDefault="007D4C9C" w:rsidP="001836FB">
      <w:pPr>
        <w:spacing w:after="0" w:line="240" w:lineRule="auto"/>
        <w:ind w:firstLine="708"/>
        <w:jc w:val="both"/>
        <w:rPr>
          <w:rFonts w:ascii="Times New Roman" w:hAnsi="Times New Roman" w:cs="Times New Roman"/>
          <w:b/>
          <w:color w:val="FF0000"/>
          <w:sz w:val="30"/>
          <w:szCs w:val="30"/>
          <w:lang w:val="kk-KZ"/>
        </w:rPr>
      </w:pPr>
    </w:p>
    <w:tbl>
      <w:tblPr>
        <w:tblStyle w:val="a4"/>
        <w:tblW w:w="9780" w:type="dxa"/>
        <w:tblInd w:w="108" w:type="dxa"/>
        <w:tblLook w:val="04A0"/>
      </w:tblPr>
      <w:tblGrid>
        <w:gridCol w:w="2835"/>
        <w:gridCol w:w="992"/>
        <w:gridCol w:w="992"/>
        <w:gridCol w:w="992"/>
        <w:gridCol w:w="993"/>
        <w:gridCol w:w="992"/>
        <w:gridCol w:w="992"/>
        <w:gridCol w:w="992"/>
      </w:tblGrid>
      <w:tr w:rsidR="007D4C9C" w:rsidRPr="00D6428B" w:rsidTr="00F63E00">
        <w:tc>
          <w:tcPr>
            <w:tcW w:w="2835"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Көрсеткіш </w:t>
            </w:r>
          </w:p>
        </w:tc>
        <w:tc>
          <w:tcPr>
            <w:tcW w:w="992"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И-5А</w:t>
            </w:r>
          </w:p>
        </w:tc>
        <w:tc>
          <w:tcPr>
            <w:tcW w:w="992"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И-8А</w:t>
            </w:r>
          </w:p>
        </w:tc>
        <w:tc>
          <w:tcPr>
            <w:tcW w:w="992"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И-12А</w:t>
            </w:r>
          </w:p>
        </w:tc>
        <w:tc>
          <w:tcPr>
            <w:tcW w:w="9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И-20А</w:t>
            </w:r>
          </w:p>
        </w:tc>
        <w:tc>
          <w:tcPr>
            <w:tcW w:w="992"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И-30А</w:t>
            </w:r>
          </w:p>
        </w:tc>
        <w:tc>
          <w:tcPr>
            <w:tcW w:w="992"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И-40А</w:t>
            </w:r>
          </w:p>
        </w:tc>
        <w:tc>
          <w:tcPr>
            <w:tcW w:w="992"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И-50А</w:t>
            </w:r>
          </w:p>
        </w:tc>
      </w:tr>
      <w:tr w:rsidR="007D4C9C" w:rsidRPr="00D6428B" w:rsidTr="00F63E00">
        <w:tc>
          <w:tcPr>
            <w:tcW w:w="2835" w:type="dxa"/>
          </w:tcPr>
          <w:p w:rsidR="007D4C9C" w:rsidRPr="00D6428B" w:rsidRDefault="0005627B"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20ºС-тағы</w:t>
            </w:r>
            <w:r w:rsidR="00F63E00" w:rsidRPr="003A4770">
              <w:rPr>
                <w:rFonts w:ascii="Times New Roman" w:hAnsi="Times New Roman" w:cs="Times New Roman"/>
                <w:sz w:val="30"/>
                <w:szCs w:val="30"/>
              </w:rPr>
              <w:t xml:space="preserve"> </w:t>
            </w:r>
            <w:r w:rsidRPr="00D6428B">
              <w:rPr>
                <w:rFonts w:ascii="Times New Roman" w:hAnsi="Times New Roman" w:cs="Times New Roman"/>
                <w:sz w:val="30"/>
                <w:szCs w:val="30"/>
                <w:lang w:val="kk-KZ"/>
              </w:rPr>
              <w:t>тығызд</w:t>
            </w:r>
            <w:r w:rsidR="00F63E00" w:rsidRPr="003A4770">
              <w:rPr>
                <w:rFonts w:ascii="Times New Roman" w:hAnsi="Times New Roman" w:cs="Times New Roman"/>
                <w:sz w:val="30"/>
                <w:szCs w:val="30"/>
              </w:rPr>
              <w:t>-</w:t>
            </w:r>
            <w:r w:rsidRPr="00D6428B">
              <w:rPr>
                <w:rFonts w:ascii="Times New Roman" w:hAnsi="Times New Roman" w:cs="Times New Roman"/>
                <w:sz w:val="30"/>
                <w:szCs w:val="30"/>
                <w:lang w:val="kk-KZ"/>
              </w:rPr>
              <w:t>ық, кг/м³ кем емес</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870</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880</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880</w:t>
            </w:r>
          </w:p>
        </w:tc>
        <w:tc>
          <w:tcPr>
            <w:tcW w:w="9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890</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890</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900</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910</w:t>
            </w:r>
          </w:p>
        </w:tc>
      </w:tr>
      <w:tr w:rsidR="007D4C9C" w:rsidRPr="00D6428B" w:rsidTr="00F63E00">
        <w:tc>
          <w:tcPr>
            <w:tcW w:w="2835" w:type="dxa"/>
          </w:tcPr>
          <w:p w:rsidR="007D4C9C" w:rsidRPr="00D6428B" w:rsidRDefault="0005627B"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40ºС-тағы кинемат</w:t>
            </w:r>
            <w:r w:rsidR="00F63E00" w:rsidRPr="00F63E00">
              <w:rPr>
                <w:rFonts w:ascii="Times New Roman" w:hAnsi="Times New Roman" w:cs="Times New Roman"/>
                <w:sz w:val="30"/>
                <w:szCs w:val="30"/>
              </w:rPr>
              <w:t>-</w:t>
            </w:r>
            <w:r w:rsidRPr="00D6428B">
              <w:rPr>
                <w:rFonts w:ascii="Times New Roman" w:hAnsi="Times New Roman" w:cs="Times New Roman"/>
                <w:sz w:val="30"/>
                <w:szCs w:val="30"/>
                <w:lang w:val="kk-KZ"/>
              </w:rPr>
              <w:t>икалық тұтқырлы</w:t>
            </w:r>
            <w:r w:rsidR="00F63E00" w:rsidRPr="00F63E00">
              <w:rPr>
                <w:rFonts w:ascii="Times New Roman" w:hAnsi="Times New Roman" w:cs="Times New Roman"/>
                <w:sz w:val="30"/>
                <w:szCs w:val="30"/>
              </w:rPr>
              <w:t>-</w:t>
            </w:r>
            <w:r w:rsidRPr="00D6428B">
              <w:rPr>
                <w:rFonts w:ascii="Times New Roman" w:hAnsi="Times New Roman" w:cs="Times New Roman"/>
                <w:sz w:val="30"/>
                <w:szCs w:val="30"/>
                <w:lang w:val="kk-KZ"/>
              </w:rPr>
              <w:t>ғы, мм²/с</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6-8</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9-11</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13-17</w:t>
            </w:r>
          </w:p>
        </w:tc>
        <w:tc>
          <w:tcPr>
            <w:tcW w:w="9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29-35</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41-51</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61-75</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90-110</w:t>
            </w:r>
          </w:p>
        </w:tc>
      </w:tr>
      <w:tr w:rsidR="007D4C9C" w:rsidRPr="00D6428B" w:rsidTr="00F63E00">
        <w:tc>
          <w:tcPr>
            <w:tcW w:w="2835" w:type="dxa"/>
          </w:tcPr>
          <w:p w:rsidR="007D4C9C" w:rsidRPr="00D6428B" w:rsidRDefault="0005627B"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Қышқылдық саны, мг КОН/г, кем емес</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0.02</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0.02</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0.02</w:t>
            </w:r>
          </w:p>
        </w:tc>
        <w:tc>
          <w:tcPr>
            <w:tcW w:w="9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0.03</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0.05</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0.05</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0.05</w:t>
            </w:r>
          </w:p>
        </w:tc>
      </w:tr>
      <w:tr w:rsidR="0005627B" w:rsidRPr="00D6428B" w:rsidTr="00F63E00">
        <w:tc>
          <w:tcPr>
            <w:tcW w:w="9780" w:type="dxa"/>
            <w:gridSpan w:val="8"/>
          </w:tcPr>
          <w:p w:rsidR="0005627B" w:rsidRPr="00D6428B" w:rsidRDefault="0005627B" w:rsidP="001836FB">
            <w:pPr>
              <w:rPr>
                <w:rFonts w:ascii="Times New Roman" w:hAnsi="Times New Roman" w:cs="Times New Roman"/>
                <w:sz w:val="30"/>
                <w:szCs w:val="30"/>
                <w:lang w:val="en-US"/>
              </w:rPr>
            </w:pPr>
            <w:r w:rsidRPr="00D6428B">
              <w:rPr>
                <w:rFonts w:ascii="Times New Roman" w:hAnsi="Times New Roman" w:cs="Times New Roman"/>
                <w:sz w:val="30"/>
                <w:szCs w:val="30"/>
                <w:lang w:val="kk-KZ"/>
              </w:rPr>
              <w:t>Температура, ºС:</w:t>
            </w:r>
          </w:p>
        </w:tc>
      </w:tr>
      <w:tr w:rsidR="007D4C9C" w:rsidRPr="00D6428B" w:rsidTr="00F63E00">
        <w:tc>
          <w:tcPr>
            <w:tcW w:w="2835" w:type="dxa"/>
          </w:tcPr>
          <w:p w:rsidR="007D4C9C" w:rsidRPr="00D6428B" w:rsidRDefault="0005627B" w:rsidP="001836FB">
            <w:pPr>
              <w:ind w:left="176" w:hanging="176"/>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w:t>
            </w:r>
            <w:r w:rsidR="00A34362" w:rsidRPr="00D6428B">
              <w:rPr>
                <w:rFonts w:ascii="Times New Roman" w:hAnsi="Times New Roman" w:cs="Times New Roman"/>
                <w:sz w:val="30"/>
                <w:szCs w:val="30"/>
                <w:lang w:val="kk-KZ"/>
              </w:rPr>
              <w:t>а</w:t>
            </w:r>
            <w:r w:rsidRPr="00D6428B">
              <w:rPr>
                <w:rFonts w:ascii="Times New Roman" w:hAnsi="Times New Roman" w:cs="Times New Roman"/>
                <w:sz w:val="30"/>
                <w:szCs w:val="30"/>
                <w:lang w:val="kk-KZ"/>
              </w:rPr>
              <w:t>шық тигельдегі тұтанулар,төмен емес</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140</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150</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170</w:t>
            </w:r>
          </w:p>
        </w:tc>
        <w:tc>
          <w:tcPr>
            <w:tcW w:w="9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200</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210</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220</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225</w:t>
            </w:r>
          </w:p>
        </w:tc>
      </w:tr>
      <w:tr w:rsidR="007D4C9C" w:rsidRPr="00D6428B" w:rsidTr="00F63E00">
        <w:tc>
          <w:tcPr>
            <w:tcW w:w="2835" w:type="dxa"/>
          </w:tcPr>
          <w:p w:rsidR="007D4C9C" w:rsidRPr="00D6428B" w:rsidRDefault="00960F8B"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w:t>
            </w:r>
            <w:r w:rsidR="00A34362" w:rsidRPr="00D6428B">
              <w:rPr>
                <w:rFonts w:ascii="Times New Roman" w:hAnsi="Times New Roman" w:cs="Times New Roman"/>
                <w:sz w:val="30"/>
                <w:szCs w:val="30"/>
                <w:lang w:val="kk-KZ"/>
              </w:rPr>
              <w:t>салқындау, жоғары емес</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-18</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w:t>
            </w:r>
          </w:p>
        </w:tc>
        <w:tc>
          <w:tcPr>
            <w:tcW w:w="9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w:t>
            </w:r>
          </w:p>
        </w:tc>
        <w:tc>
          <w:tcPr>
            <w:tcW w:w="99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w:t>
            </w:r>
          </w:p>
        </w:tc>
      </w:tr>
      <w:tr w:rsidR="007D4C9C" w:rsidRPr="00D6428B" w:rsidTr="00F63E00">
        <w:tc>
          <w:tcPr>
            <w:tcW w:w="2835" w:type="dxa"/>
          </w:tcPr>
          <w:p w:rsidR="007D4C9C" w:rsidRPr="00D6428B" w:rsidRDefault="00E35C74" w:rsidP="001836FB">
            <w:pPr>
              <w:ind w:left="176" w:hanging="176"/>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Түсі, ЦНТ бірл., көп емес</w:t>
            </w:r>
          </w:p>
        </w:tc>
        <w:tc>
          <w:tcPr>
            <w:tcW w:w="992" w:type="dxa"/>
          </w:tcPr>
          <w:p w:rsidR="007D4C9C" w:rsidRPr="00D6428B" w:rsidRDefault="007D4C9C" w:rsidP="001836FB">
            <w:pPr>
              <w:jc w:val="center"/>
              <w:rPr>
                <w:rFonts w:ascii="Times New Roman" w:hAnsi="Times New Roman" w:cs="Times New Roman"/>
                <w:sz w:val="30"/>
                <w:szCs w:val="30"/>
              </w:rPr>
            </w:pPr>
            <w:r w:rsidRPr="00D6428B">
              <w:rPr>
                <w:rFonts w:ascii="Times New Roman" w:hAnsi="Times New Roman" w:cs="Times New Roman"/>
                <w:sz w:val="30"/>
                <w:szCs w:val="30"/>
              </w:rPr>
              <w:t>1.0</w:t>
            </w:r>
          </w:p>
        </w:tc>
        <w:tc>
          <w:tcPr>
            <w:tcW w:w="992" w:type="dxa"/>
          </w:tcPr>
          <w:p w:rsidR="007D4C9C" w:rsidRPr="00D6428B" w:rsidRDefault="007D4C9C" w:rsidP="001836FB">
            <w:pPr>
              <w:jc w:val="center"/>
              <w:rPr>
                <w:rFonts w:ascii="Times New Roman" w:hAnsi="Times New Roman" w:cs="Times New Roman"/>
                <w:sz w:val="30"/>
                <w:szCs w:val="30"/>
              </w:rPr>
            </w:pPr>
            <w:r w:rsidRPr="00D6428B">
              <w:rPr>
                <w:rFonts w:ascii="Times New Roman" w:hAnsi="Times New Roman" w:cs="Times New Roman"/>
                <w:sz w:val="30"/>
                <w:szCs w:val="30"/>
              </w:rPr>
              <w:t>1.5</w:t>
            </w:r>
          </w:p>
        </w:tc>
        <w:tc>
          <w:tcPr>
            <w:tcW w:w="992" w:type="dxa"/>
          </w:tcPr>
          <w:p w:rsidR="007D4C9C" w:rsidRPr="00D6428B" w:rsidRDefault="007D4C9C" w:rsidP="001836FB">
            <w:pPr>
              <w:jc w:val="center"/>
              <w:rPr>
                <w:rFonts w:ascii="Times New Roman" w:hAnsi="Times New Roman" w:cs="Times New Roman"/>
                <w:sz w:val="30"/>
                <w:szCs w:val="30"/>
              </w:rPr>
            </w:pPr>
            <w:r w:rsidRPr="00D6428B">
              <w:rPr>
                <w:rFonts w:ascii="Times New Roman" w:hAnsi="Times New Roman" w:cs="Times New Roman"/>
                <w:sz w:val="30"/>
                <w:szCs w:val="30"/>
              </w:rPr>
              <w:t>1.5</w:t>
            </w:r>
          </w:p>
        </w:tc>
        <w:tc>
          <w:tcPr>
            <w:tcW w:w="993" w:type="dxa"/>
          </w:tcPr>
          <w:p w:rsidR="007D4C9C" w:rsidRPr="00D6428B" w:rsidRDefault="007D4C9C" w:rsidP="001836FB">
            <w:pPr>
              <w:jc w:val="center"/>
              <w:rPr>
                <w:rFonts w:ascii="Times New Roman" w:hAnsi="Times New Roman" w:cs="Times New Roman"/>
                <w:sz w:val="30"/>
                <w:szCs w:val="30"/>
              </w:rPr>
            </w:pPr>
            <w:r w:rsidRPr="00D6428B">
              <w:rPr>
                <w:rFonts w:ascii="Times New Roman" w:hAnsi="Times New Roman" w:cs="Times New Roman"/>
                <w:sz w:val="30"/>
                <w:szCs w:val="30"/>
              </w:rPr>
              <w:t>2.0</w:t>
            </w:r>
          </w:p>
        </w:tc>
        <w:tc>
          <w:tcPr>
            <w:tcW w:w="992" w:type="dxa"/>
          </w:tcPr>
          <w:p w:rsidR="007D4C9C" w:rsidRPr="00D6428B" w:rsidRDefault="007D4C9C" w:rsidP="001836FB">
            <w:pPr>
              <w:jc w:val="center"/>
              <w:rPr>
                <w:rFonts w:ascii="Times New Roman" w:hAnsi="Times New Roman" w:cs="Times New Roman"/>
                <w:sz w:val="30"/>
                <w:szCs w:val="30"/>
              </w:rPr>
            </w:pPr>
            <w:r w:rsidRPr="00D6428B">
              <w:rPr>
                <w:rFonts w:ascii="Times New Roman" w:hAnsi="Times New Roman" w:cs="Times New Roman"/>
                <w:sz w:val="30"/>
                <w:szCs w:val="30"/>
              </w:rPr>
              <w:t>2.5</w:t>
            </w:r>
          </w:p>
        </w:tc>
        <w:tc>
          <w:tcPr>
            <w:tcW w:w="992" w:type="dxa"/>
          </w:tcPr>
          <w:p w:rsidR="007D4C9C" w:rsidRPr="00D6428B" w:rsidRDefault="007D4C9C" w:rsidP="001836FB">
            <w:pPr>
              <w:jc w:val="center"/>
              <w:rPr>
                <w:rFonts w:ascii="Times New Roman" w:hAnsi="Times New Roman" w:cs="Times New Roman"/>
                <w:sz w:val="30"/>
                <w:szCs w:val="30"/>
              </w:rPr>
            </w:pPr>
            <w:r w:rsidRPr="00D6428B">
              <w:rPr>
                <w:rFonts w:ascii="Times New Roman" w:hAnsi="Times New Roman" w:cs="Times New Roman"/>
                <w:sz w:val="30"/>
                <w:szCs w:val="30"/>
              </w:rPr>
              <w:t>3.0</w:t>
            </w:r>
          </w:p>
        </w:tc>
        <w:tc>
          <w:tcPr>
            <w:tcW w:w="992" w:type="dxa"/>
          </w:tcPr>
          <w:p w:rsidR="007D4C9C" w:rsidRPr="00D6428B" w:rsidRDefault="007D4C9C" w:rsidP="001836FB">
            <w:pPr>
              <w:jc w:val="center"/>
              <w:rPr>
                <w:rFonts w:ascii="Times New Roman" w:hAnsi="Times New Roman" w:cs="Times New Roman"/>
                <w:sz w:val="30"/>
                <w:szCs w:val="30"/>
              </w:rPr>
            </w:pPr>
            <w:r w:rsidRPr="00D6428B">
              <w:rPr>
                <w:rFonts w:ascii="Times New Roman" w:hAnsi="Times New Roman" w:cs="Times New Roman"/>
                <w:sz w:val="30"/>
                <w:szCs w:val="30"/>
              </w:rPr>
              <w:t>4.5</w:t>
            </w:r>
          </w:p>
        </w:tc>
      </w:tr>
      <w:tr w:rsidR="00E35C74" w:rsidRPr="00D6428B" w:rsidTr="00F63E00">
        <w:tc>
          <w:tcPr>
            <w:tcW w:w="9780" w:type="dxa"/>
            <w:gridSpan w:val="8"/>
          </w:tcPr>
          <w:p w:rsidR="00E35C74" w:rsidRPr="00D6428B" w:rsidRDefault="00E35C74" w:rsidP="001836FB">
            <w:pPr>
              <w:rPr>
                <w:rFonts w:ascii="Times New Roman" w:hAnsi="Times New Roman" w:cs="Times New Roman"/>
                <w:sz w:val="30"/>
                <w:szCs w:val="30"/>
              </w:rPr>
            </w:pPr>
            <w:r w:rsidRPr="00D6428B">
              <w:rPr>
                <w:rFonts w:ascii="Times New Roman" w:hAnsi="Times New Roman" w:cs="Times New Roman"/>
                <w:sz w:val="30"/>
                <w:szCs w:val="30"/>
                <w:lang w:val="kk-KZ"/>
              </w:rPr>
              <w:t>Тотығуға қарсы тұрақтылық:</w:t>
            </w:r>
          </w:p>
        </w:tc>
      </w:tr>
      <w:tr w:rsidR="00E35C74" w:rsidRPr="00D6428B" w:rsidTr="00F63E00">
        <w:tc>
          <w:tcPr>
            <w:tcW w:w="2835" w:type="dxa"/>
          </w:tcPr>
          <w:p w:rsidR="00E35C74" w:rsidRPr="00D6428B" w:rsidRDefault="00E35C74" w:rsidP="001836FB">
            <w:pPr>
              <w:ind w:left="176" w:hanging="176"/>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Қышқылдық санды көбейту, мг КОН/г, көп емес</w:t>
            </w:r>
          </w:p>
        </w:tc>
        <w:tc>
          <w:tcPr>
            <w:tcW w:w="992" w:type="dxa"/>
          </w:tcPr>
          <w:p w:rsidR="00E35C74" w:rsidRPr="00D6428B" w:rsidRDefault="00E35C74" w:rsidP="001836FB">
            <w:pPr>
              <w:jc w:val="center"/>
              <w:rPr>
                <w:rFonts w:ascii="Times New Roman" w:hAnsi="Times New Roman" w:cs="Times New Roman"/>
                <w:sz w:val="30"/>
                <w:szCs w:val="30"/>
              </w:rPr>
            </w:pPr>
            <w:r w:rsidRPr="00D6428B">
              <w:rPr>
                <w:rFonts w:ascii="Times New Roman" w:hAnsi="Times New Roman" w:cs="Times New Roman"/>
                <w:sz w:val="30"/>
                <w:szCs w:val="30"/>
              </w:rPr>
              <w:t>0.2</w:t>
            </w:r>
          </w:p>
        </w:tc>
        <w:tc>
          <w:tcPr>
            <w:tcW w:w="992" w:type="dxa"/>
          </w:tcPr>
          <w:p w:rsidR="00E35C74" w:rsidRPr="00D6428B" w:rsidRDefault="00E35C74" w:rsidP="001836FB">
            <w:pPr>
              <w:jc w:val="center"/>
              <w:rPr>
                <w:rFonts w:ascii="Times New Roman" w:hAnsi="Times New Roman" w:cs="Times New Roman"/>
                <w:sz w:val="30"/>
                <w:szCs w:val="30"/>
              </w:rPr>
            </w:pPr>
            <w:r w:rsidRPr="00D6428B">
              <w:rPr>
                <w:rFonts w:ascii="Times New Roman" w:hAnsi="Times New Roman" w:cs="Times New Roman"/>
                <w:sz w:val="30"/>
                <w:szCs w:val="30"/>
              </w:rPr>
              <w:t>0.2</w:t>
            </w:r>
          </w:p>
        </w:tc>
        <w:tc>
          <w:tcPr>
            <w:tcW w:w="992" w:type="dxa"/>
          </w:tcPr>
          <w:p w:rsidR="00E35C74" w:rsidRPr="00D6428B" w:rsidRDefault="00E35C74" w:rsidP="001836FB">
            <w:pPr>
              <w:jc w:val="center"/>
              <w:rPr>
                <w:rFonts w:ascii="Times New Roman" w:hAnsi="Times New Roman" w:cs="Times New Roman"/>
                <w:sz w:val="30"/>
                <w:szCs w:val="30"/>
              </w:rPr>
            </w:pPr>
            <w:r w:rsidRPr="00D6428B">
              <w:rPr>
                <w:rFonts w:ascii="Times New Roman" w:hAnsi="Times New Roman" w:cs="Times New Roman"/>
                <w:sz w:val="30"/>
                <w:szCs w:val="30"/>
              </w:rPr>
              <w:t>0.2</w:t>
            </w:r>
          </w:p>
        </w:tc>
        <w:tc>
          <w:tcPr>
            <w:tcW w:w="993" w:type="dxa"/>
          </w:tcPr>
          <w:p w:rsidR="00E35C74" w:rsidRPr="00D6428B" w:rsidRDefault="00E35C74" w:rsidP="001836FB">
            <w:pPr>
              <w:jc w:val="center"/>
              <w:rPr>
                <w:rFonts w:ascii="Times New Roman" w:hAnsi="Times New Roman" w:cs="Times New Roman"/>
                <w:sz w:val="30"/>
                <w:szCs w:val="30"/>
              </w:rPr>
            </w:pPr>
            <w:r w:rsidRPr="00D6428B">
              <w:rPr>
                <w:rFonts w:ascii="Times New Roman" w:hAnsi="Times New Roman" w:cs="Times New Roman"/>
                <w:sz w:val="30"/>
                <w:szCs w:val="30"/>
              </w:rPr>
              <w:t>0.3</w:t>
            </w:r>
          </w:p>
        </w:tc>
        <w:tc>
          <w:tcPr>
            <w:tcW w:w="992" w:type="dxa"/>
          </w:tcPr>
          <w:p w:rsidR="00E35C74" w:rsidRPr="00D6428B" w:rsidRDefault="00E35C74" w:rsidP="001836FB">
            <w:pPr>
              <w:jc w:val="center"/>
              <w:rPr>
                <w:rFonts w:ascii="Times New Roman" w:hAnsi="Times New Roman" w:cs="Times New Roman"/>
                <w:sz w:val="30"/>
                <w:szCs w:val="30"/>
              </w:rPr>
            </w:pPr>
            <w:r w:rsidRPr="00D6428B">
              <w:rPr>
                <w:rFonts w:ascii="Times New Roman" w:hAnsi="Times New Roman" w:cs="Times New Roman"/>
                <w:sz w:val="30"/>
                <w:szCs w:val="30"/>
              </w:rPr>
              <w:t>0.4</w:t>
            </w:r>
          </w:p>
        </w:tc>
        <w:tc>
          <w:tcPr>
            <w:tcW w:w="992" w:type="dxa"/>
          </w:tcPr>
          <w:p w:rsidR="00E35C74" w:rsidRPr="00D6428B" w:rsidRDefault="00E35C74" w:rsidP="001836FB">
            <w:pPr>
              <w:jc w:val="center"/>
              <w:rPr>
                <w:rFonts w:ascii="Times New Roman" w:hAnsi="Times New Roman" w:cs="Times New Roman"/>
                <w:sz w:val="30"/>
                <w:szCs w:val="30"/>
              </w:rPr>
            </w:pPr>
            <w:r w:rsidRPr="00D6428B">
              <w:rPr>
                <w:rFonts w:ascii="Times New Roman" w:hAnsi="Times New Roman" w:cs="Times New Roman"/>
                <w:sz w:val="30"/>
                <w:szCs w:val="30"/>
              </w:rPr>
              <w:t>0.4</w:t>
            </w:r>
          </w:p>
        </w:tc>
        <w:tc>
          <w:tcPr>
            <w:tcW w:w="992" w:type="dxa"/>
          </w:tcPr>
          <w:p w:rsidR="00E35C74" w:rsidRPr="00D6428B" w:rsidRDefault="00E35C74"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0.4</w:t>
            </w:r>
          </w:p>
        </w:tc>
      </w:tr>
      <w:tr w:rsidR="00E35C74" w:rsidRPr="00D6428B" w:rsidTr="00F63E00">
        <w:tc>
          <w:tcPr>
            <w:tcW w:w="2835" w:type="dxa"/>
          </w:tcPr>
          <w:p w:rsidR="00E35C74" w:rsidRPr="00D6428B" w:rsidRDefault="00E35C74"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Смоланың көбеюі, %, көп емес</w:t>
            </w:r>
          </w:p>
        </w:tc>
        <w:tc>
          <w:tcPr>
            <w:tcW w:w="992" w:type="dxa"/>
          </w:tcPr>
          <w:p w:rsidR="00E35C74" w:rsidRPr="00D6428B" w:rsidRDefault="00E35C74"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w:t>
            </w:r>
          </w:p>
        </w:tc>
        <w:tc>
          <w:tcPr>
            <w:tcW w:w="992" w:type="dxa"/>
          </w:tcPr>
          <w:p w:rsidR="00E35C74" w:rsidRPr="00D6428B" w:rsidRDefault="00E35C74"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w:t>
            </w:r>
          </w:p>
        </w:tc>
        <w:tc>
          <w:tcPr>
            <w:tcW w:w="992" w:type="dxa"/>
          </w:tcPr>
          <w:p w:rsidR="00E35C74" w:rsidRPr="00D6428B" w:rsidRDefault="00E35C74"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w:t>
            </w:r>
          </w:p>
        </w:tc>
        <w:tc>
          <w:tcPr>
            <w:tcW w:w="993" w:type="dxa"/>
          </w:tcPr>
          <w:p w:rsidR="00E35C74" w:rsidRPr="00D6428B" w:rsidRDefault="00E35C74"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2.0</w:t>
            </w:r>
          </w:p>
        </w:tc>
        <w:tc>
          <w:tcPr>
            <w:tcW w:w="992" w:type="dxa"/>
          </w:tcPr>
          <w:p w:rsidR="00E35C74" w:rsidRPr="00D6428B" w:rsidRDefault="00E35C74"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3.0</w:t>
            </w:r>
          </w:p>
        </w:tc>
        <w:tc>
          <w:tcPr>
            <w:tcW w:w="992" w:type="dxa"/>
          </w:tcPr>
          <w:p w:rsidR="00E35C74" w:rsidRPr="00D6428B" w:rsidRDefault="00E35C74"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3.0</w:t>
            </w:r>
          </w:p>
        </w:tc>
        <w:tc>
          <w:tcPr>
            <w:tcW w:w="992" w:type="dxa"/>
          </w:tcPr>
          <w:p w:rsidR="00E35C74" w:rsidRPr="00D6428B" w:rsidRDefault="00E35C74"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3.0</w:t>
            </w:r>
          </w:p>
        </w:tc>
      </w:tr>
    </w:tbl>
    <w:p w:rsidR="007D4C9C" w:rsidRPr="007C1885" w:rsidRDefault="007D4C9C" w:rsidP="001836FB">
      <w:pPr>
        <w:spacing w:after="0" w:line="240" w:lineRule="auto"/>
        <w:ind w:firstLine="708"/>
        <w:jc w:val="both"/>
        <w:rPr>
          <w:rFonts w:ascii="Times New Roman" w:hAnsi="Times New Roman" w:cs="Times New Roman"/>
          <w:sz w:val="30"/>
          <w:szCs w:val="30"/>
        </w:rPr>
      </w:pPr>
      <w:r w:rsidRPr="00D6428B">
        <w:rPr>
          <w:rFonts w:ascii="Times New Roman" w:hAnsi="Times New Roman" w:cs="Times New Roman"/>
          <w:sz w:val="30"/>
          <w:szCs w:val="30"/>
          <w:lang w:val="kk-KZ"/>
        </w:rPr>
        <w:lastRenderedPageBreak/>
        <w:t>Е с к е р т у. Барлық майларда мөлшерленеді: судың құрамы – іздер; механикалық қосындылар, селективті еріткіштер – жоқ; күлдік – 0,005 % аспайды; күкіртті мұнайдан шыққан майлардағы күкірттің массалық үлесі.</w:t>
      </w:r>
    </w:p>
    <w:p w:rsidR="003A4770" w:rsidRPr="007C1885" w:rsidRDefault="003A4770" w:rsidP="001836FB">
      <w:pPr>
        <w:spacing w:after="0" w:line="240" w:lineRule="auto"/>
        <w:ind w:firstLine="708"/>
        <w:jc w:val="both"/>
        <w:rPr>
          <w:rFonts w:ascii="Times New Roman" w:hAnsi="Times New Roman" w:cs="Times New Roman"/>
          <w:sz w:val="30"/>
          <w:szCs w:val="30"/>
        </w:rPr>
      </w:pPr>
    </w:p>
    <w:p w:rsidR="003A4770" w:rsidRPr="003A4770" w:rsidRDefault="007D4C9C" w:rsidP="001836FB">
      <w:pPr>
        <w:spacing w:after="0" w:line="240" w:lineRule="auto"/>
        <w:ind w:firstLine="708"/>
        <w:jc w:val="both"/>
        <w:rPr>
          <w:rFonts w:ascii="Times New Roman" w:hAnsi="Times New Roman" w:cs="Times New Roman"/>
          <w:sz w:val="30"/>
          <w:szCs w:val="30"/>
        </w:rPr>
      </w:pPr>
      <w:r w:rsidRPr="00D6428B">
        <w:rPr>
          <w:rFonts w:ascii="Times New Roman" w:hAnsi="Times New Roman" w:cs="Times New Roman"/>
          <w:b/>
          <w:sz w:val="30"/>
          <w:szCs w:val="30"/>
          <w:lang w:val="kk-KZ"/>
        </w:rPr>
        <w:t>И-5А, И-8А майлары</w:t>
      </w:r>
      <w:r w:rsidRPr="00D6428B">
        <w:rPr>
          <w:rFonts w:ascii="Times New Roman" w:hAnsi="Times New Roman" w:cs="Times New Roman"/>
          <w:sz w:val="30"/>
          <w:szCs w:val="30"/>
          <w:lang w:val="kk-KZ"/>
        </w:rPr>
        <w:t xml:space="preserve"> – селективті тазалаудың дистилляттылары.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Өндірістің әртүрлі салаларында анағұрлым кеңінен таралған жоғары жылдамдатылған түйіндер мен механизмдердің жеңіл жүктемелерінде, талшықтарды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да және майларды,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 мен резиналардың өндірісінде қолданылады. Сонымен қатар, оларды терілерді майландыруда, пасталарды, мастикаларды, терезе майларын және т.б. дайындауда қолданады.  </w:t>
      </w:r>
    </w:p>
    <w:p w:rsidR="003A4770" w:rsidRPr="007C1885" w:rsidRDefault="003A4770" w:rsidP="001836FB">
      <w:pPr>
        <w:spacing w:after="0" w:line="240" w:lineRule="auto"/>
        <w:ind w:firstLine="708"/>
        <w:jc w:val="both"/>
        <w:rPr>
          <w:rFonts w:ascii="Times New Roman" w:hAnsi="Times New Roman" w:cs="Times New Roman"/>
          <w:b/>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И-12А майлары –</w:t>
      </w:r>
      <w:r w:rsidRPr="00D6428B">
        <w:rPr>
          <w:rFonts w:ascii="Times New Roman" w:hAnsi="Times New Roman" w:cs="Times New Roman"/>
          <w:sz w:val="30"/>
          <w:szCs w:val="30"/>
          <w:lang w:val="kk-KZ"/>
        </w:rPr>
        <w:t xml:space="preserve"> селективті тазалаудың дистилляттылары. Итермелерді, түзейтін жіне басқа машиналардың ұршықтарының мойынтіректерін, котонды және кеттельді машиналардың түйіндерін, темір кескіш станоктардың шпиндельдерін, сақиналы ситемалы майлайтын күші аз электроқозғалтқыштардың  мойынтіректерін, көлемді гидроприводтарда қызметтік сұйықтықтар ретінде, аммиакты компрессорлардың поршеньді тобын және жабдықтардың көптеген басқа түрлерін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қолданылады. </w:t>
      </w:r>
    </w:p>
    <w:p w:rsidR="003A4770" w:rsidRPr="007C1885" w:rsidRDefault="003A4770" w:rsidP="001836FB">
      <w:pPr>
        <w:spacing w:after="0" w:line="240" w:lineRule="auto"/>
        <w:ind w:firstLine="708"/>
        <w:jc w:val="both"/>
        <w:rPr>
          <w:rFonts w:ascii="Times New Roman" w:hAnsi="Times New Roman" w:cs="Times New Roman"/>
          <w:b/>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И-20А, И-30А, И-40А, И-50А майлары – </w:t>
      </w:r>
      <w:r w:rsidRPr="00D6428B">
        <w:rPr>
          <w:rFonts w:ascii="Times New Roman" w:hAnsi="Times New Roman" w:cs="Times New Roman"/>
          <w:sz w:val="30"/>
          <w:szCs w:val="30"/>
          <w:lang w:val="kk-KZ"/>
        </w:rPr>
        <w:t xml:space="preserve">дистиллятты немесе дистилляттылардың селективті тазалаудың қалдық майларымен қосындысы. Оларды станокты жабдықтардың гидравликалық системаларында, автоматты тізбектерде, пресстерде қызметтік сұйықтықтар ретінде, жеңіл және орта жүктелген тісті жылжымаларда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қолданылады. </w:t>
      </w:r>
    </w:p>
    <w:p w:rsidR="003A4770" w:rsidRPr="007C1885" w:rsidRDefault="003A4770" w:rsidP="001836FB">
      <w:pPr>
        <w:spacing w:after="0" w:line="240" w:lineRule="auto"/>
        <w:ind w:firstLine="708"/>
        <w:jc w:val="both"/>
        <w:rPr>
          <w:rFonts w:ascii="Times New Roman" w:hAnsi="Times New Roman" w:cs="Times New Roman"/>
          <w:b/>
          <w:sz w:val="30"/>
          <w:szCs w:val="30"/>
          <w:lang w:val="kk-KZ"/>
        </w:rPr>
      </w:pPr>
    </w:p>
    <w:p w:rsidR="003A4770" w:rsidRPr="007C1885"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Жалпы қолданыстағы қоспалары бар индустриалды майлар</w:t>
      </w:r>
      <w:r w:rsidRPr="00D6428B">
        <w:rPr>
          <w:rFonts w:ascii="Times New Roman" w:hAnsi="Times New Roman" w:cs="Times New Roman"/>
          <w:sz w:val="30"/>
          <w:szCs w:val="30"/>
          <w:lang w:val="kk-KZ"/>
        </w:rPr>
        <w:t xml:space="preserve"> И-Л-С, ИГС, ИГД, ИГП жіне басқа серияларымен шығарылады.</w:t>
      </w:r>
    </w:p>
    <w:p w:rsidR="003A4770" w:rsidRPr="007C1885"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Бұл дистиллятты, антитотықтырғыш, тозуға қарсы, антикоррозиялық антикөпіршікті қоспалары бар терең селективті тазалаудың қалдықты немесе дистиллятты қосындылары.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Оларды негізінен ауылшаруашылықтың әртүрлі салаларындағы жабдықтарды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қолданады, оларды қолдану үшін қасиеттері жақсартылған майлар қажет. </w:t>
      </w:r>
    </w:p>
    <w:p w:rsidR="003A4770" w:rsidRPr="007C1885"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И-Л-С-22 майын</w:t>
      </w:r>
      <w:r w:rsidRPr="00D6428B">
        <w:rPr>
          <w:rFonts w:ascii="Times New Roman" w:hAnsi="Times New Roman" w:cs="Times New Roman"/>
          <w:sz w:val="30"/>
          <w:szCs w:val="30"/>
          <w:lang w:val="kk-KZ"/>
        </w:rPr>
        <w:t xml:space="preserve"> (кесте 2.13.) жеңіл жүктелетін жоғары жылдамдатылған механизмдерді (шпиндельдерді, мойынтіректерді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және олармен біріктірілген қосындылар)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қолданады.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ИГП, ИГС, ИГД және басқа да сериялардың майлары</w:t>
      </w:r>
      <w:r w:rsidRPr="00D6428B">
        <w:rPr>
          <w:rFonts w:ascii="Times New Roman" w:hAnsi="Times New Roman" w:cs="Times New Roman"/>
          <w:sz w:val="30"/>
          <w:szCs w:val="30"/>
          <w:lang w:val="kk-KZ"/>
        </w:rPr>
        <w:t xml:space="preserve"> аллминийді жұқартуда, экскаваторлар, доғалық пештер және т.б. үшін бітім тартпасы қозғалтқыштарында қолданады.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ИГС майлары</w:t>
      </w:r>
      <w:r w:rsidRPr="00D6428B">
        <w:rPr>
          <w:rFonts w:ascii="Times New Roman" w:hAnsi="Times New Roman" w:cs="Times New Roman"/>
          <w:sz w:val="30"/>
          <w:szCs w:val="30"/>
          <w:lang w:val="kk-KZ"/>
        </w:rPr>
        <w:t xml:space="preserve"> – құрамында тозуға қарсы, қажауға қарсы, тот басуға қарсы, антикөпіршікті деэмульгирлегіш қоспалары бар терең селективті тазалаудың мұнай майлары. Станокты жабдықтардың гидаравликалық системалары үшін және сырғанағыштарды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арналған. </w:t>
      </w:r>
    </w:p>
    <w:p w:rsidR="007D4C9C" w:rsidRPr="00D6428B" w:rsidRDefault="007D4C9C"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Кесте 2.13. Қоспасы бар жалпы қолдануға арналған кейбір индустриалды майлардың сипаттамалары (И-Л-С мен ИГП)</w:t>
      </w:r>
    </w:p>
    <w:p w:rsidR="000B2E7B" w:rsidRPr="00D6428B" w:rsidRDefault="000B2E7B" w:rsidP="001836FB">
      <w:pPr>
        <w:spacing w:after="0" w:line="240" w:lineRule="auto"/>
        <w:ind w:firstLine="708"/>
        <w:jc w:val="both"/>
        <w:rPr>
          <w:rFonts w:ascii="Times New Roman" w:hAnsi="Times New Roman" w:cs="Times New Roman"/>
          <w:b/>
          <w:sz w:val="30"/>
          <w:szCs w:val="30"/>
          <w:lang w:val="kk-KZ"/>
        </w:rPr>
      </w:pPr>
    </w:p>
    <w:tbl>
      <w:tblPr>
        <w:tblStyle w:val="a4"/>
        <w:tblW w:w="9296" w:type="dxa"/>
        <w:tblInd w:w="108" w:type="dxa"/>
        <w:tblLayout w:type="fixed"/>
        <w:tblLook w:val="04A0"/>
      </w:tblPr>
      <w:tblGrid>
        <w:gridCol w:w="2958"/>
        <w:gridCol w:w="1690"/>
        <w:gridCol w:w="1690"/>
        <w:gridCol w:w="1690"/>
        <w:gridCol w:w="1268"/>
      </w:tblGrid>
      <w:tr w:rsidR="007D4C9C" w:rsidRPr="00D6428B" w:rsidTr="00A47A12">
        <w:trPr>
          <w:trHeight w:val="678"/>
        </w:trPr>
        <w:tc>
          <w:tcPr>
            <w:tcW w:w="2958" w:type="dxa"/>
          </w:tcPr>
          <w:p w:rsidR="007D4C9C" w:rsidRPr="00A47A12" w:rsidRDefault="007D4C9C" w:rsidP="001836FB">
            <w:pPr>
              <w:jc w:val="center"/>
              <w:rPr>
                <w:rFonts w:ascii="Times New Roman" w:hAnsi="Times New Roman" w:cs="Times New Roman"/>
                <w:sz w:val="28"/>
                <w:szCs w:val="28"/>
                <w:lang w:val="kk-KZ"/>
              </w:rPr>
            </w:pPr>
            <w:r w:rsidRPr="00A47A12">
              <w:rPr>
                <w:rFonts w:ascii="Times New Roman" w:hAnsi="Times New Roman" w:cs="Times New Roman"/>
                <w:sz w:val="28"/>
                <w:szCs w:val="28"/>
                <w:lang w:val="kk-KZ"/>
              </w:rPr>
              <w:t xml:space="preserve">Көрсеткіш </w:t>
            </w:r>
          </w:p>
        </w:tc>
        <w:tc>
          <w:tcPr>
            <w:tcW w:w="1690" w:type="dxa"/>
          </w:tcPr>
          <w:p w:rsidR="007D4C9C" w:rsidRPr="00A47A12" w:rsidRDefault="007D4C9C" w:rsidP="001836FB">
            <w:pPr>
              <w:jc w:val="center"/>
              <w:rPr>
                <w:rFonts w:ascii="Times New Roman" w:hAnsi="Times New Roman" w:cs="Times New Roman"/>
                <w:sz w:val="28"/>
                <w:szCs w:val="28"/>
                <w:lang w:val="kk-KZ"/>
              </w:rPr>
            </w:pPr>
            <w:r w:rsidRPr="00A47A12">
              <w:rPr>
                <w:rFonts w:ascii="Times New Roman" w:hAnsi="Times New Roman" w:cs="Times New Roman"/>
                <w:sz w:val="28"/>
                <w:szCs w:val="28"/>
                <w:lang w:val="kk-KZ"/>
              </w:rPr>
              <w:t>И-Л-С-22</w:t>
            </w:r>
          </w:p>
        </w:tc>
        <w:tc>
          <w:tcPr>
            <w:tcW w:w="1690" w:type="dxa"/>
          </w:tcPr>
          <w:p w:rsidR="007D4C9C" w:rsidRPr="00A47A12" w:rsidRDefault="007D4C9C" w:rsidP="001836FB">
            <w:pPr>
              <w:jc w:val="center"/>
              <w:rPr>
                <w:rFonts w:ascii="Times New Roman" w:hAnsi="Times New Roman" w:cs="Times New Roman"/>
                <w:sz w:val="28"/>
                <w:szCs w:val="28"/>
                <w:lang w:val="kk-KZ"/>
              </w:rPr>
            </w:pPr>
            <w:r w:rsidRPr="00A47A12">
              <w:rPr>
                <w:rFonts w:ascii="Times New Roman" w:hAnsi="Times New Roman" w:cs="Times New Roman"/>
                <w:sz w:val="28"/>
                <w:szCs w:val="28"/>
                <w:lang w:val="kk-KZ"/>
              </w:rPr>
              <w:t>ИГП-49</w:t>
            </w:r>
          </w:p>
        </w:tc>
        <w:tc>
          <w:tcPr>
            <w:tcW w:w="1690" w:type="dxa"/>
          </w:tcPr>
          <w:p w:rsidR="007D4C9C" w:rsidRPr="00A47A12" w:rsidRDefault="007D4C9C" w:rsidP="001836FB">
            <w:pPr>
              <w:jc w:val="center"/>
              <w:rPr>
                <w:rFonts w:ascii="Times New Roman" w:hAnsi="Times New Roman" w:cs="Times New Roman"/>
                <w:sz w:val="28"/>
                <w:szCs w:val="28"/>
                <w:lang w:val="kk-KZ"/>
              </w:rPr>
            </w:pPr>
            <w:r w:rsidRPr="00A47A12">
              <w:rPr>
                <w:rFonts w:ascii="Times New Roman" w:hAnsi="Times New Roman" w:cs="Times New Roman"/>
                <w:sz w:val="28"/>
                <w:szCs w:val="28"/>
                <w:lang w:val="kk-KZ"/>
              </w:rPr>
              <w:t>ИГП-72</w:t>
            </w:r>
          </w:p>
        </w:tc>
        <w:tc>
          <w:tcPr>
            <w:tcW w:w="1268" w:type="dxa"/>
          </w:tcPr>
          <w:p w:rsidR="007D4C9C" w:rsidRPr="00A47A12" w:rsidRDefault="007D4C9C" w:rsidP="001836FB">
            <w:pPr>
              <w:jc w:val="center"/>
              <w:rPr>
                <w:rFonts w:ascii="Times New Roman" w:hAnsi="Times New Roman" w:cs="Times New Roman"/>
                <w:sz w:val="28"/>
                <w:szCs w:val="28"/>
                <w:lang w:val="kk-KZ"/>
              </w:rPr>
            </w:pPr>
            <w:r w:rsidRPr="00A47A12">
              <w:rPr>
                <w:rFonts w:ascii="Times New Roman" w:hAnsi="Times New Roman" w:cs="Times New Roman"/>
                <w:sz w:val="28"/>
                <w:szCs w:val="28"/>
                <w:lang w:val="kk-KZ"/>
              </w:rPr>
              <w:t>ИГП-152</w:t>
            </w:r>
          </w:p>
        </w:tc>
      </w:tr>
      <w:tr w:rsidR="000B2E7B" w:rsidRPr="00A47A12" w:rsidTr="00A47A12">
        <w:trPr>
          <w:trHeight w:val="678"/>
        </w:trPr>
        <w:tc>
          <w:tcPr>
            <w:tcW w:w="2958" w:type="dxa"/>
          </w:tcPr>
          <w:p w:rsidR="000B2E7B" w:rsidRPr="00A47A12" w:rsidRDefault="000B2E7B" w:rsidP="001836FB">
            <w:pPr>
              <w:jc w:val="both"/>
              <w:rPr>
                <w:rFonts w:ascii="Times New Roman" w:hAnsi="Times New Roman" w:cs="Times New Roman"/>
                <w:sz w:val="28"/>
                <w:szCs w:val="28"/>
                <w:lang w:val="kk-KZ"/>
              </w:rPr>
            </w:pPr>
            <w:r w:rsidRPr="00A47A12">
              <w:rPr>
                <w:rFonts w:ascii="Times New Roman" w:hAnsi="Times New Roman" w:cs="Times New Roman"/>
                <w:sz w:val="28"/>
                <w:szCs w:val="28"/>
                <w:lang w:val="kk-KZ"/>
              </w:rPr>
              <w:t>Тығыздық, кг/м³ көп емес</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890</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895</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900</w:t>
            </w:r>
          </w:p>
        </w:tc>
        <w:tc>
          <w:tcPr>
            <w:tcW w:w="1268"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905</w:t>
            </w:r>
          </w:p>
        </w:tc>
      </w:tr>
      <w:tr w:rsidR="000B2E7B" w:rsidRPr="00D6428B" w:rsidTr="00A47A12">
        <w:trPr>
          <w:trHeight w:val="1032"/>
        </w:trPr>
        <w:tc>
          <w:tcPr>
            <w:tcW w:w="2958" w:type="dxa"/>
          </w:tcPr>
          <w:p w:rsidR="000B2E7B" w:rsidRPr="00A47A12" w:rsidRDefault="000B2E7B" w:rsidP="001836FB">
            <w:pPr>
              <w:jc w:val="both"/>
              <w:rPr>
                <w:rFonts w:ascii="Times New Roman" w:hAnsi="Times New Roman" w:cs="Times New Roman"/>
                <w:sz w:val="28"/>
                <w:szCs w:val="28"/>
                <w:lang w:val="kk-KZ"/>
              </w:rPr>
            </w:pPr>
            <w:r w:rsidRPr="00A47A12">
              <w:rPr>
                <w:rFonts w:ascii="Times New Roman" w:hAnsi="Times New Roman" w:cs="Times New Roman"/>
                <w:sz w:val="28"/>
                <w:szCs w:val="28"/>
                <w:lang w:val="kk-KZ"/>
              </w:rPr>
              <w:t>40ºС-тағы кинематикалық тұтқырлығы, мм²/с</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19.8-24.0</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76-85</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110-125</w:t>
            </w:r>
          </w:p>
        </w:tc>
        <w:tc>
          <w:tcPr>
            <w:tcW w:w="1268"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265-280</w:t>
            </w:r>
          </w:p>
        </w:tc>
      </w:tr>
      <w:tr w:rsidR="000B2E7B" w:rsidRPr="00D6428B" w:rsidTr="00A47A12">
        <w:trPr>
          <w:trHeight w:val="678"/>
        </w:trPr>
        <w:tc>
          <w:tcPr>
            <w:tcW w:w="2958" w:type="dxa"/>
          </w:tcPr>
          <w:p w:rsidR="000B2E7B" w:rsidRPr="00A47A12" w:rsidRDefault="000B2E7B" w:rsidP="001836FB">
            <w:pPr>
              <w:jc w:val="both"/>
              <w:rPr>
                <w:rFonts w:ascii="Times New Roman" w:hAnsi="Times New Roman" w:cs="Times New Roman"/>
                <w:sz w:val="28"/>
                <w:szCs w:val="28"/>
                <w:lang w:val="kk-KZ"/>
              </w:rPr>
            </w:pPr>
            <w:r w:rsidRPr="00A47A12">
              <w:rPr>
                <w:rFonts w:ascii="Times New Roman" w:hAnsi="Times New Roman" w:cs="Times New Roman"/>
                <w:sz w:val="28"/>
                <w:szCs w:val="28"/>
                <w:lang w:val="kk-KZ"/>
              </w:rPr>
              <w:t>Тұтқырлық индексі, кем емес</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90</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90</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90</w:t>
            </w:r>
          </w:p>
        </w:tc>
        <w:tc>
          <w:tcPr>
            <w:tcW w:w="1268"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90</w:t>
            </w:r>
          </w:p>
        </w:tc>
      </w:tr>
      <w:tr w:rsidR="000B2E7B" w:rsidRPr="00D6428B" w:rsidTr="00A47A12">
        <w:trPr>
          <w:trHeight w:val="339"/>
        </w:trPr>
        <w:tc>
          <w:tcPr>
            <w:tcW w:w="9296" w:type="dxa"/>
            <w:gridSpan w:val="5"/>
          </w:tcPr>
          <w:p w:rsidR="000B2E7B" w:rsidRPr="00A47A12" w:rsidRDefault="000B2E7B" w:rsidP="001836FB">
            <w:pPr>
              <w:rPr>
                <w:rFonts w:ascii="Times New Roman" w:hAnsi="Times New Roman" w:cs="Times New Roman"/>
                <w:sz w:val="28"/>
                <w:szCs w:val="28"/>
                <w:lang w:val="en-US"/>
              </w:rPr>
            </w:pPr>
            <w:r w:rsidRPr="00A47A12">
              <w:rPr>
                <w:rFonts w:ascii="Times New Roman" w:hAnsi="Times New Roman" w:cs="Times New Roman"/>
                <w:sz w:val="28"/>
                <w:szCs w:val="28"/>
                <w:lang w:val="kk-KZ"/>
              </w:rPr>
              <w:t>Температура, ºС:</w:t>
            </w:r>
          </w:p>
        </w:tc>
      </w:tr>
      <w:tr w:rsidR="000B2E7B" w:rsidRPr="00D6428B" w:rsidTr="00A47A12">
        <w:trPr>
          <w:trHeight w:val="1032"/>
        </w:trPr>
        <w:tc>
          <w:tcPr>
            <w:tcW w:w="2958" w:type="dxa"/>
          </w:tcPr>
          <w:p w:rsidR="000B2E7B" w:rsidRPr="00A47A12" w:rsidRDefault="000B2E7B" w:rsidP="001836FB">
            <w:pPr>
              <w:jc w:val="both"/>
              <w:rPr>
                <w:rFonts w:ascii="Times New Roman" w:hAnsi="Times New Roman" w:cs="Times New Roman"/>
                <w:sz w:val="28"/>
                <w:szCs w:val="28"/>
                <w:lang w:val="kk-KZ"/>
              </w:rPr>
            </w:pPr>
            <w:r w:rsidRPr="00A47A12">
              <w:rPr>
                <w:rFonts w:ascii="Times New Roman" w:hAnsi="Times New Roman" w:cs="Times New Roman"/>
                <w:sz w:val="28"/>
                <w:szCs w:val="28"/>
                <w:lang w:val="kk-KZ"/>
              </w:rPr>
              <w:t>ашық тигельдегі тұтанулар,      төмен емес</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170</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215</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220</w:t>
            </w:r>
          </w:p>
        </w:tc>
        <w:tc>
          <w:tcPr>
            <w:tcW w:w="1268"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230</w:t>
            </w:r>
          </w:p>
        </w:tc>
      </w:tr>
      <w:tr w:rsidR="000B2E7B" w:rsidRPr="00D6428B" w:rsidTr="00A47A12">
        <w:trPr>
          <w:trHeight w:val="694"/>
        </w:trPr>
        <w:tc>
          <w:tcPr>
            <w:tcW w:w="2958" w:type="dxa"/>
          </w:tcPr>
          <w:p w:rsidR="000B2E7B" w:rsidRPr="00A47A12" w:rsidRDefault="000B2E7B" w:rsidP="001836FB">
            <w:pPr>
              <w:jc w:val="both"/>
              <w:rPr>
                <w:rFonts w:ascii="Times New Roman" w:hAnsi="Times New Roman" w:cs="Times New Roman"/>
                <w:sz w:val="28"/>
                <w:szCs w:val="28"/>
                <w:lang w:val="kk-KZ"/>
              </w:rPr>
            </w:pPr>
            <w:r w:rsidRPr="00A47A12">
              <w:rPr>
                <w:rFonts w:ascii="Times New Roman" w:hAnsi="Times New Roman" w:cs="Times New Roman"/>
                <w:sz w:val="28"/>
                <w:szCs w:val="28"/>
                <w:lang w:val="kk-KZ"/>
              </w:rPr>
              <w:t>салқындау, жоғары емес</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-15</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-15</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-15</w:t>
            </w:r>
          </w:p>
        </w:tc>
        <w:tc>
          <w:tcPr>
            <w:tcW w:w="1268"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-15</w:t>
            </w:r>
          </w:p>
        </w:tc>
      </w:tr>
      <w:tr w:rsidR="000B2E7B" w:rsidRPr="00D6428B" w:rsidTr="00A47A12">
        <w:trPr>
          <w:trHeight w:val="339"/>
        </w:trPr>
        <w:tc>
          <w:tcPr>
            <w:tcW w:w="9296" w:type="dxa"/>
            <w:gridSpan w:val="5"/>
          </w:tcPr>
          <w:p w:rsidR="000B2E7B" w:rsidRPr="00A47A12" w:rsidRDefault="000B2E7B" w:rsidP="001836FB">
            <w:pPr>
              <w:rPr>
                <w:rFonts w:ascii="Times New Roman" w:hAnsi="Times New Roman" w:cs="Times New Roman"/>
                <w:sz w:val="28"/>
                <w:szCs w:val="28"/>
                <w:lang w:val="kk-KZ"/>
              </w:rPr>
            </w:pPr>
            <w:r w:rsidRPr="00A47A12">
              <w:rPr>
                <w:rFonts w:ascii="Times New Roman" w:hAnsi="Times New Roman" w:cs="Times New Roman"/>
                <w:sz w:val="28"/>
                <w:szCs w:val="28"/>
                <w:lang w:val="kk-KZ"/>
              </w:rPr>
              <w:t>Массалық үлесі, %:</w:t>
            </w:r>
          </w:p>
        </w:tc>
      </w:tr>
      <w:tr w:rsidR="000B2E7B" w:rsidRPr="00D6428B" w:rsidTr="00A47A12">
        <w:trPr>
          <w:trHeight w:val="355"/>
        </w:trPr>
        <w:tc>
          <w:tcPr>
            <w:tcW w:w="2958" w:type="dxa"/>
          </w:tcPr>
          <w:p w:rsidR="000B2E7B" w:rsidRPr="00A47A12" w:rsidRDefault="000B2E7B" w:rsidP="001836FB">
            <w:pPr>
              <w:jc w:val="both"/>
              <w:rPr>
                <w:rFonts w:ascii="Times New Roman" w:hAnsi="Times New Roman" w:cs="Times New Roman"/>
                <w:sz w:val="28"/>
                <w:szCs w:val="28"/>
                <w:lang w:val="kk-KZ"/>
              </w:rPr>
            </w:pPr>
            <w:r w:rsidRPr="00A47A12">
              <w:rPr>
                <w:rFonts w:ascii="Times New Roman" w:hAnsi="Times New Roman" w:cs="Times New Roman"/>
                <w:sz w:val="28"/>
                <w:szCs w:val="28"/>
                <w:lang w:val="kk-KZ"/>
              </w:rPr>
              <w:t>цинктің, кем емес</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0.04</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0.04</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0.04</w:t>
            </w:r>
          </w:p>
        </w:tc>
        <w:tc>
          <w:tcPr>
            <w:tcW w:w="1268"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0.04</w:t>
            </w:r>
          </w:p>
        </w:tc>
      </w:tr>
      <w:tr w:rsidR="000B2E7B" w:rsidRPr="00A47A12" w:rsidTr="00A47A12">
        <w:trPr>
          <w:trHeight w:val="339"/>
        </w:trPr>
        <w:tc>
          <w:tcPr>
            <w:tcW w:w="2958" w:type="dxa"/>
          </w:tcPr>
          <w:p w:rsidR="000B2E7B" w:rsidRPr="00A47A12" w:rsidRDefault="000B2E7B" w:rsidP="001836FB">
            <w:pPr>
              <w:jc w:val="both"/>
              <w:rPr>
                <w:rFonts w:ascii="Times New Roman" w:hAnsi="Times New Roman" w:cs="Times New Roman"/>
                <w:sz w:val="28"/>
                <w:szCs w:val="28"/>
                <w:lang w:val="kk-KZ"/>
              </w:rPr>
            </w:pPr>
            <w:r w:rsidRPr="00A47A12">
              <w:rPr>
                <w:rFonts w:ascii="Times New Roman" w:hAnsi="Times New Roman" w:cs="Times New Roman"/>
                <w:sz w:val="28"/>
                <w:szCs w:val="28"/>
                <w:lang w:val="kk-KZ"/>
              </w:rPr>
              <w:t>күкірттің, кем емес</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0.9</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1.0</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1.0</w:t>
            </w:r>
          </w:p>
        </w:tc>
        <w:tc>
          <w:tcPr>
            <w:tcW w:w="1268"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1.4</w:t>
            </w:r>
          </w:p>
        </w:tc>
      </w:tr>
      <w:tr w:rsidR="000B2E7B" w:rsidRPr="00D6428B" w:rsidTr="00A47A12">
        <w:trPr>
          <w:trHeight w:val="710"/>
        </w:trPr>
        <w:tc>
          <w:tcPr>
            <w:tcW w:w="2958" w:type="dxa"/>
          </w:tcPr>
          <w:p w:rsidR="000B2E7B" w:rsidRPr="00A47A12" w:rsidRDefault="000B2E7B" w:rsidP="001836FB">
            <w:pPr>
              <w:jc w:val="both"/>
              <w:rPr>
                <w:rFonts w:ascii="Times New Roman" w:hAnsi="Times New Roman" w:cs="Times New Roman"/>
                <w:sz w:val="28"/>
                <w:szCs w:val="28"/>
                <w:lang w:val="kk-KZ"/>
              </w:rPr>
            </w:pPr>
            <w:r w:rsidRPr="00A47A12">
              <w:rPr>
                <w:rFonts w:ascii="Times New Roman" w:hAnsi="Times New Roman" w:cs="Times New Roman"/>
                <w:sz w:val="28"/>
                <w:szCs w:val="28"/>
                <w:lang w:val="kk-KZ"/>
              </w:rPr>
              <w:t xml:space="preserve">   Түсі, ЦНТ бірл., көп емес</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2.0</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5.0</w:t>
            </w:r>
          </w:p>
        </w:tc>
        <w:tc>
          <w:tcPr>
            <w:tcW w:w="1690"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5.5</w:t>
            </w:r>
          </w:p>
        </w:tc>
        <w:tc>
          <w:tcPr>
            <w:tcW w:w="1268" w:type="dxa"/>
          </w:tcPr>
          <w:p w:rsidR="000B2E7B" w:rsidRPr="00A47A12" w:rsidRDefault="000B2E7B" w:rsidP="001836FB">
            <w:pPr>
              <w:jc w:val="center"/>
              <w:rPr>
                <w:rFonts w:ascii="Times New Roman" w:hAnsi="Times New Roman" w:cs="Times New Roman"/>
                <w:sz w:val="28"/>
                <w:szCs w:val="28"/>
                <w:lang w:val="en-US"/>
              </w:rPr>
            </w:pPr>
            <w:r w:rsidRPr="00A47A12">
              <w:rPr>
                <w:rFonts w:ascii="Times New Roman" w:hAnsi="Times New Roman" w:cs="Times New Roman"/>
                <w:sz w:val="28"/>
                <w:szCs w:val="28"/>
                <w:lang w:val="en-US"/>
              </w:rPr>
              <w:t>8.0</w:t>
            </w:r>
          </w:p>
        </w:tc>
      </w:tr>
    </w:tbl>
    <w:p w:rsidR="007D4C9C" w:rsidRPr="00D6428B" w:rsidRDefault="007D4C9C" w:rsidP="001836FB">
      <w:pPr>
        <w:spacing w:after="0" w:line="240" w:lineRule="auto"/>
        <w:ind w:firstLine="708"/>
        <w:jc w:val="both"/>
        <w:rPr>
          <w:rFonts w:ascii="Times New Roman" w:hAnsi="Times New Roman" w:cs="Times New Roman"/>
          <w:b/>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Е с к е р т у. И-Л-С және ИГП маркасының барлық майлары үшін мөлшерленеді: сыртқы көрініс – біртекті тұнық сұйықтық; күлділігі – 0,2 %; қышылдық саны – 1,0 мг КОН/г аспайды; механикалық қосындылардың құрамы – жоқ; су – іздер.</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p>
    <w:p w:rsidR="00A47A12" w:rsidRPr="007C1885"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ИГП мен ИГД майлары</w:t>
      </w:r>
      <w:r w:rsidRPr="00D6428B">
        <w:rPr>
          <w:rFonts w:ascii="Times New Roman" w:hAnsi="Times New Roman" w:cs="Times New Roman"/>
          <w:sz w:val="30"/>
          <w:szCs w:val="30"/>
          <w:lang w:val="kk-KZ"/>
        </w:rPr>
        <w:t xml:space="preserve"> – құрамында антитотықтырғыш, антикоррозиялық, тозуға қарсы, қажауға қарсы, антикөпіршікті </w:t>
      </w:r>
    </w:p>
    <w:p w:rsidR="00A47A12" w:rsidRPr="007C1885"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және тұтқырлы (полиизобутилен немесе әртүрлі молекулярлы массаның полибутені) қоспалары бар терең тазалағыш мұнай майлары. </w:t>
      </w:r>
    </w:p>
    <w:p w:rsidR="007D4C9C"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Әртүрлі өндірістік жабдықтардың гидравликалық системаларында қолдану үшін арналған, атап айтқанда: гидравликалық перфораторлары бар өздігінен жүретін бұрғылағыш құрылғылар, бұрғылау станоктары, шахталы бұрғылау қондырғылары және жер асты мен ашық тау жұмыстарына арналған көмекші машиналар.</w:t>
      </w:r>
    </w:p>
    <w:p w:rsidR="00A47A12" w:rsidRPr="00D6428B" w:rsidRDefault="00A47A12"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ИГП-49 майы</w:t>
      </w:r>
      <w:r w:rsidRPr="00D6428B">
        <w:rPr>
          <w:rFonts w:ascii="Times New Roman" w:hAnsi="Times New Roman" w:cs="Times New Roman"/>
          <w:sz w:val="30"/>
          <w:szCs w:val="30"/>
          <w:lang w:val="kk-KZ"/>
        </w:rPr>
        <w:t xml:space="preserve"> (кесте 2.13.) станоктардың, автоматты тізбектердің, пресстердің гидравликалық системаларында қызметтік сұйықтық ретінде атқарылады. Жоғары жылдамдықты беріліс қораптарын, аз- және орта жүктелген редукторларды және бұрандалы берілістерді, электромагнитті және тісті муфталарды, сырғанау мен тартуды бағыттайтын мойынтіректі түйіндерді, жақсартылған антитотықтырғыш және тозуға қарсы қасиеттері бар майларды қажет ететін басқа да түйіндер мен механизмдерді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қолданылады.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ИГП-72 майы</w:t>
      </w:r>
      <w:r w:rsidRPr="00D6428B">
        <w:rPr>
          <w:rFonts w:ascii="Times New Roman" w:hAnsi="Times New Roman" w:cs="Times New Roman"/>
          <w:sz w:val="30"/>
          <w:szCs w:val="30"/>
          <w:lang w:val="kk-KZ"/>
        </w:rPr>
        <w:t xml:space="preserve"> ауыр прессті құрылғылардың гидравликалық системаларында және тістегершікті берілістерді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орта жүктелген тісті және бұрандалы редукторларда, әртүрлі құрылғылардың циркулляциялық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системаларында қолданады.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ИГП-152 майы</w:t>
      </w:r>
      <w:r w:rsidRPr="00D6428B">
        <w:rPr>
          <w:rFonts w:ascii="Times New Roman" w:hAnsi="Times New Roman" w:cs="Times New Roman"/>
          <w:sz w:val="30"/>
          <w:szCs w:val="30"/>
          <w:lang w:val="kk-KZ"/>
        </w:rPr>
        <w:t xml:space="preserve"> жүктелген тісті және бұрандалы берілістерді, жылдамдық қораптарын, редукторлар мен басқа түйіндерді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қолданады.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2.3.3.1.3.2. ГИДРАВЛИКАЛЫҚ МАЙЛАР</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Гидравликалық майларды (гидравликалық системаларға арналған қызметтік сұйықтықтар) мұнай, синтетикалық және сулы-гликольды болып бөледі. Гидравликалық майлардың әлемде қабылданған классификациясы олардың тұтқырлығы мен қоспаларының болуына негізделген, олар пайдалану қасиеттерінің қажетті деңгейін қамтамасыз етеді. </w:t>
      </w:r>
    </w:p>
    <w:p w:rsidR="00A47A12" w:rsidRPr="007C1885"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Гидравликалық майлар халықаралық стандарттау аясында тұтқырлығы бойынша – ИСО 3448, пайдалану қасиеттері бойынша – ИСО 6074 стандарттарымен классификацияланған. </w:t>
      </w:r>
    </w:p>
    <w:p w:rsidR="00A47A12" w:rsidRDefault="00A47A12" w:rsidP="001836FB">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ИСО 6074 сәйкес, гидравликалық системаларда </w:t>
      </w:r>
      <w:r w:rsidR="007D4C9C" w:rsidRPr="00D6428B">
        <w:rPr>
          <w:rFonts w:ascii="Times New Roman" w:hAnsi="Times New Roman" w:cs="Times New Roman"/>
          <w:sz w:val="30"/>
          <w:szCs w:val="30"/>
          <w:lang w:val="kk-KZ"/>
        </w:rPr>
        <w:t>қолданылатын</w:t>
      </w:r>
      <w:r>
        <w:rPr>
          <w:rFonts w:ascii="Times New Roman" w:hAnsi="Times New Roman" w:cs="Times New Roman"/>
          <w:sz w:val="30"/>
          <w:szCs w:val="30"/>
          <w:lang w:val="kk-KZ"/>
        </w:rPr>
        <w:t xml:space="preserve"> </w:t>
      </w:r>
      <w:r w:rsidR="007D4C9C" w:rsidRPr="00D6428B">
        <w:rPr>
          <w:rFonts w:ascii="Times New Roman" w:hAnsi="Times New Roman" w:cs="Times New Roman"/>
          <w:sz w:val="30"/>
          <w:szCs w:val="30"/>
          <w:lang w:val="kk-KZ"/>
        </w:rPr>
        <w:t>минер</w:t>
      </w:r>
      <w:r>
        <w:rPr>
          <w:rFonts w:ascii="Times New Roman" w:hAnsi="Times New Roman" w:cs="Times New Roman"/>
          <w:sz w:val="30"/>
          <w:szCs w:val="30"/>
          <w:lang w:val="kk-KZ"/>
        </w:rPr>
        <w:t>-</w:t>
      </w:r>
    </w:p>
    <w:p w:rsidR="00A47A12"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алды шикізаттан алынған сұйықтықтар</w:t>
      </w:r>
      <w:r w:rsidR="00A47A12">
        <w:rPr>
          <w:rFonts w:ascii="Times New Roman" w:hAnsi="Times New Roman" w:cs="Times New Roman"/>
          <w:sz w:val="30"/>
          <w:szCs w:val="30"/>
          <w:lang w:val="kk-KZ"/>
        </w:rPr>
        <w:t xml:space="preserve"> Н тобына біріктірілген,</w:t>
      </w:r>
      <w:r w:rsidRPr="00D6428B">
        <w:rPr>
          <w:rFonts w:ascii="Times New Roman" w:hAnsi="Times New Roman" w:cs="Times New Roman"/>
          <w:sz w:val="30"/>
          <w:szCs w:val="30"/>
          <w:lang w:val="kk-KZ"/>
        </w:rPr>
        <w:t xml:space="preserve">олар өз </w:t>
      </w:r>
    </w:p>
    <w:p w:rsidR="00A47A12" w:rsidRDefault="00A47A12"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кезегінде майдың құрамы мен олардың негізгі қолдану саласына қарай төрт санатқа бөлінеді:</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НН – қоспасыз минералды майлар;</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HL – антитотықтырғыш және антикоррозиялық қоспалары бар минералды майлар;</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HM – тозуға қарсы қоспалары бар HL типінің майлары;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HV – жақсартылған тұтқырлы-температуралы қасиеттері бар HM типінің майы;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Жетекші компаниялар гидравликалық майлардың кең спектрін шығарады.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ВР </w:t>
      </w:r>
      <w:r w:rsidRPr="00D6428B">
        <w:rPr>
          <w:rFonts w:ascii="Times New Roman" w:hAnsi="Times New Roman" w:cs="Times New Roman"/>
          <w:sz w:val="30"/>
          <w:szCs w:val="30"/>
          <w:lang w:val="kk-KZ"/>
        </w:rPr>
        <w:t>компаниясы құрамында цинкі жоқ, тозуға қарсы қоспасы бар Batran HV сериясын, сонымен қатар Energol HLP-HM шағарады. Өте жақсы фильтрлеуімен сипатталады.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Жылжымалы және стационарлы техниканың, оған қоса құрылыс және жол машиналарының (ISO 32), жоғары дәлдік станоктарының және көшірме машиналарының жоғары жүктемелі гидраликалық системаларының әртүрлі климаттық жағдайларында жұмыс жасайтын дар үшін арналған.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Fortum компаниясы Neste Hydrauli гидравликалық майларының сериясын шығарады,  солардың арқасында төмен температураларда (40ºС суыққа дейін) техниканың үзіліссіз жұмыс істеуі қамтамасыз етіліп отырады.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Shell барлық ресейлік гидравликалық майларды алмастыратын Donax, Morlina, Tellus тауарлы маркасымен аталатын гидравликалық майларды шығарады. </w:t>
      </w:r>
    </w:p>
    <w:p w:rsidR="007D4C9C"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Ресейлік гидравликалық майлардың мәндері белгілер топтарынан тұрады, олардың ішіндегі біріншісі «МГ» (минералды гидраликалық) әріптерімен белгіленеді, екіншісі – сандармен белгіленеді және кинематикалық тұтқырлық класын сипаттайды, үшіншісі – әріптермен белгіленеді және пайдалану қасиеттері бойынша майдың қай топқа жататынын көрсетеді. </w:t>
      </w:r>
    </w:p>
    <w:p w:rsidR="002749EA" w:rsidRPr="00D6428B" w:rsidRDefault="002749EA"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Гидравликалық майлар тұтқырлығы бойына 40ºС-та он класқа бөлі</w:t>
      </w:r>
      <w:r w:rsidR="000B2E7B" w:rsidRPr="00D6428B">
        <w:rPr>
          <w:rFonts w:ascii="Times New Roman" w:hAnsi="Times New Roman" w:cs="Times New Roman"/>
          <w:sz w:val="30"/>
          <w:szCs w:val="30"/>
          <w:lang w:val="kk-KZ"/>
        </w:rPr>
        <w:t>н</w:t>
      </w:r>
      <w:r w:rsidRPr="00D6428B">
        <w:rPr>
          <w:rFonts w:ascii="Times New Roman" w:hAnsi="Times New Roman" w:cs="Times New Roman"/>
          <w:sz w:val="30"/>
          <w:szCs w:val="30"/>
          <w:lang w:val="kk-KZ"/>
        </w:rPr>
        <w:t>еді:</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p>
    <w:tbl>
      <w:tblPr>
        <w:tblStyle w:val="a4"/>
        <w:tblW w:w="10207" w:type="dxa"/>
        <w:jc w:val="center"/>
        <w:tblInd w:w="-318" w:type="dxa"/>
        <w:tblLook w:val="04A0"/>
      </w:tblPr>
      <w:tblGrid>
        <w:gridCol w:w="1675"/>
        <w:gridCol w:w="3566"/>
        <w:gridCol w:w="1675"/>
        <w:gridCol w:w="3291"/>
      </w:tblGrid>
      <w:tr w:rsidR="007D4C9C" w:rsidRPr="00D6428B" w:rsidTr="00CD48E9">
        <w:trPr>
          <w:jc w:val="center"/>
        </w:trPr>
        <w:tc>
          <w:tcPr>
            <w:tcW w:w="1560"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Тұтқырлық классы</w:t>
            </w:r>
          </w:p>
        </w:tc>
        <w:tc>
          <w:tcPr>
            <w:tcW w:w="3685"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40ºС-та кинематикалық тұтқырлығы, мм²/с</w:t>
            </w:r>
          </w:p>
        </w:tc>
        <w:tc>
          <w:tcPr>
            <w:tcW w:w="1576"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Тұтқырлық классы</w:t>
            </w:r>
          </w:p>
        </w:tc>
        <w:tc>
          <w:tcPr>
            <w:tcW w:w="3386"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40ºС-та кинематикалық тұтқырлығы, мм²/с</w:t>
            </w:r>
          </w:p>
        </w:tc>
      </w:tr>
      <w:tr w:rsidR="007D4C9C" w:rsidRPr="00D6428B" w:rsidTr="00CD48E9">
        <w:trPr>
          <w:jc w:val="center"/>
        </w:trPr>
        <w:tc>
          <w:tcPr>
            <w:tcW w:w="1560"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5</w:t>
            </w:r>
          </w:p>
        </w:tc>
        <w:tc>
          <w:tcPr>
            <w:tcW w:w="368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4.14-5.06</w:t>
            </w:r>
          </w:p>
        </w:tc>
        <w:tc>
          <w:tcPr>
            <w:tcW w:w="157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32</w:t>
            </w:r>
          </w:p>
        </w:tc>
        <w:tc>
          <w:tcPr>
            <w:tcW w:w="338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28.80-35.20</w:t>
            </w:r>
          </w:p>
        </w:tc>
      </w:tr>
      <w:tr w:rsidR="007D4C9C" w:rsidRPr="00D6428B" w:rsidTr="00CD48E9">
        <w:trPr>
          <w:jc w:val="center"/>
        </w:trPr>
        <w:tc>
          <w:tcPr>
            <w:tcW w:w="1560"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7</w:t>
            </w:r>
          </w:p>
        </w:tc>
        <w:tc>
          <w:tcPr>
            <w:tcW w:w="368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6.12-7.48</w:t>
            </w:r>
          </w:p>
        </w:tc>
        <w:tc>
          <w:tcPr>
            <w:tcW w:w="157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46</w:t>
            </w:r>
          </w:p>
        </w:tc>
        <w:tc>
          <w:tcPr>
            <w:tcW w:w="338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41.40-50.60</w:t>
            </w:r>
          </w:p>
        </w:tc>
      </w:tr>
      <w:tr w:rsidR="007D4C9C" w:rsidRPr="00D6428B" w:rsidTr="00CD48E9">
        <w:trPr>
          <w:jc w:val="center"/>
        </w:trPr>
        <w:tc>
          <w:tcPr>
            <w:tcW w:w="1560"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w:t>
            </w:r>
          </w:p>
        </w:tc>
        <w:tc>
          <w:tcPr>
            <w:tcW w:w="368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9.00-11.00</w:t>
            </w:r>
          </w:p>
        </w:tc>
        <w:tc>
          <w:tcPr>
            <w:tcW w:w="157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68</w:t>
            </w:r>
          </w:p>
        </w:tc>
        <w:tc>
          <w:tcPr>
            <w:tcW w:w="3386" w:type="dxa"/>
          </w:tcPr>
          <w:p w:rsidR="007D4C9C"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61.20-74.80</w:t>
            </w:r>
          </w:p>
          <w:p w:rsidR="002749EA" w:rsidRPr="002749EA" w:rsidRDefault="002749EA" w:rsidP="001836FB">
            <w:pPr>
              <w:jc w:val="center"/>
              <w:rPr>
                <w:rFonts w:ascii="Times New Roman" w:hAnsi="Times New Roman" w:cs="Times New Roman"/>
                <w:sz w:val="30"/>
                <w:szCs w:val="30"/>
                <w:lang w:val="kk-KZ"/>
              </w:rPr>
            </w:pPr>
          </w:p>
        </w:tc>
      </w:tr>
      <w:tr w:rsidR="007D4C9C" w:rsidRPr="00D6428B" w:rsidTr="00CD48E9">
        <w:trPr>
          <w:jc w:val="center"/>
        </w:trPr>
        <w:tc>
          <w:tcPr>
            <w:tcW w:w="1560"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lastRenderedPageBreak/>
              <w:t>15</w:t>
            </w:r>
          </w:p>
        </w:tc>
        <w:tc>
          <w:tcPr>
            <w:tcW w:w="368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13.50-16.50</w:t>
            </w:r>
          </w:p>
        </w:tc>
        <w:tc>
          <w:tcPr>
            <w:tcW w:w="157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100</w:t>
            </w:r>
          </w:p>
        </w:tc>
        <w:tc>
          <w:tcPr>
            <w:tcW w:w="338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90.00-110.00</w:t>
            </w:r>
          </w:p>
        </w:tc>
      </w:tr>
      <w:tr w:rsidR="007D4C9C" w:rsidRPr="00D6428B" w:rsidTr="00CD48E9">
        <w:trPr>
          <w:jc w:val="center"/>
        </w:trPr>
        <w:tc>
          <w:tcPr>
            <w:tcW w:w="1560"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22</w:t>
            </w:r>
          </w:p>
        </w:tc>
        <w:tc>
          <w:tcPr>
            <w:tcW w:w="368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19.80-24.20</w:t>
            </w:r>
          </w:p>
        </w:tc>
        <w:tc>
          <w:tcPr>
            <w:tcW w:w="157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150</w:t>
            </w:r>
          </w:p>
        </w:tc>
        <w:tc>
          <w:tcPr>
            <w:tcW w:w="338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130.00-165.00</w:t>
            </w:r>
          </w:p>
        </w:tc>
      </w:tr>
    </w:tbl>
    <w:p w:rsidR="007D4C9C" w:rsidRPr="00D6428B" w:rsidRDefault="007D4C9C"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Пайдалану қасиеттеріне және құрамына байланысты (сәйкес функциональдық қоспалардың болуы) гидравликалық майларды А, Б және В топтарына бөледі.</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 тобы (ISO бойынша НН тобы) – тістегершікті немесе поршеньді насостары бар аз жүктелетін гидросистемаларда қолданылатын, 15 МПа дейінгі қысымында және 80ºС дейінгі көлемде майдың максималды температурасында жұмыс істейтін қоспасыз мұнай майлары. Жалпы қолданысқа арналған индустриалды майларды қолданады: И-12А, И-20А, И-30А, И-40А және т.б.</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 тобы (ISO бойынша HL тобы) – антитотықтырғыш және антикоррозиялық қоспалары бар майлар. 2,5 МПа дейінгі қысымында және 80ºС дейінгі көлемде майдың максималды температурасында жұмыс істейтін, әртүрлі насостары бар ортакернелген гидросистемалар үшін арналған.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Жалпы қолданысқа арналған индустриалды майларды қоспаларымен қолданады.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В тобы (ISO бойынша НМ тобы) – антитотықтырғыш, антикоррозиялық және тозуға қарсы қоспалары бар жақсы тазаланған майлар. 25 МПа дейінгі қысымында және 90ºС дейінгі көлемде майдың максималды температурасында жұмыс істейтін гидросистемалар үшін арналған.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Барлық аталған майлардың топтарына қоюлатқыш (тұтқырлы) және антикөпіршік қоспалары қосылуы мүмкін. Тұтқырлы полимерлі қоспалармен қоюлатылған гидравликалық майлар ISO 6743/4 бойынша HV тобына сәйкес келеді. </w:t>
      </w:r>
    </w:p>
    <w:p w:rsidR="007D4C9C" w:rsidRPr="00D6428B" w:rsidRDefault="007D4C9C" w:rsidP="001836FB">
      <w:pPr>
        <w:spacing w:after="0" w:line="240" w:lineRule="auto"/>
        <w:ind w:firstLine="708"/>
        <w:jc w:val="both"/>
        <w:rPr>
          <w:rFonts w:ascii="Times New Roman" w:hAnsi="Times New Roman" w:cs="Times New Roman"/>
          <w:b/>
          <w:color w:val="FF0000"/>
          <w:sz w:val="30"/>
          <w:szCs w:val="30"/>
          <w:lang w:val="kk-KZ"/>
        </w:rPr>
      </w:pPr>
      <w:r w:rsidRPr="00D6428B">
        <w:rPr>
          <w:rFonts w:ascii="Times New Roman" w:hAnsi="Times New Roman" w:cs="Times New Roman"/>
          <w:sz w:val="30"/>
          <w:szCs w:val="30"/>
          <w:lang w:val="kk-KZ"/>
        </w:rPr>
        <w:t xml:space="preserve">Төменде ГОСТ бойынша классификациямен сәйкес гидравликалық майлардың тауарлы маркаларының кейбір белгілері келтірілген: </w:t>
      </w:r>
    </w:p>
    <w:tbl>
      <w:tblPr>
        <w:tblStyle w:val="a4"/>
        <w:tblW w:w="6521" w:type="dxa"/>
        <w:jc w:val="center"/>
        <w:tblInd w:w="1384" w:type="dxa"/>
        <w:tblLook w:val="04A0"/>
      </w:tblPr>
      <w:tblGrid>
        <w:gridCol w:w="3260"/>
        <w:gridCol w:w="3261"/>
      </w:tblGrid>
      <w:tr w:rsidR="007D4C9C" w:rsidRPr="00D6428B" w:rsidTr="00CD48E9">
        <w:trPr>
          <w:jc w:val="center"/>
        </w:trPr>
        <w:tc>
          <w:tcPr>
            <w:tcW w:w="3260"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ГОСТ 7479.3-85 бойынша майдың белгісі</w:t>
            </w:r>
          </w:p>
        </w:tc>
        <w:tc>
          <w:tcPr>
            <w:tcW w:w="326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Тауарлы маркасы</w:t>
            </w:r>
          </w:p>
        </w:tc>
      </w:tr>
      <w:tr w:rsidR="007D4C9C" w:rsidRPr="00D6428B" w:rsidTr="00CD48E9">
        <w:trPr>
          <w:jc w:val="center"/>
        </w:trPr>
        <w:tc>
          <w:tcPr>
            <w:tcW w:w="3260" w:type="dxa"/>
          </w:tcPr>
          <w:p w:rsidR="007D4C9C" w:rsidRPr="00D6428B" w:rsidRDefault="007D4C9C" w:rsidP="001836FB">
            <w:pPr>
              <w:jc w:val="center"/>
              <w:rPr>
                <w:rFonts w:ascii="Times New Roman" w:hAnsi="Times New Roman" w:cs="Times New Roman"/>
                <w:sz w:val="30"/>
                <w:szCs w:val="30"/>
              </w:rPr>
            </w:pPr>
            <w:r w:rsidRPr="00D6428B">
              <w:rPr>
                <w:rFonts w:ascii="Times New Roman" w:hAnsi="Times New Roman" w:cs="Times New Roman"/>
                <w:sz w:val="30"/>
                <w:szCs w:val="30"/>
              </w:rPr>
              <w:t>МГ-5-Б</w:t>
            </w:r>
          </w:p>
        </w:tc>
        <w:tc>
          <w:tcPr>
            <w:tcW w:w="326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МГЕ-4А, ОЗ-МГ-2</w:t>
            </w:r>
          </w:p>
        </w:tc>
      </w:tr>
      <w:tr w:rsidR="007D4C9C" w:rsidRPr="00D6428B" w:rsidTr="00CD48E9">
        <w:trPr>
          <w:jc w:val="center"/>
        </w:trPr>
        <w:tc>
          <w:tcPr>
            <w:tcW w:w="3260"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rPr>
              <w:t>МГ-7-Б</w:t>
            </w:r>
          </w:p>
        </w:tc>
        <w:tc>
          <w:tcPr>
            <w:tcW w:w="326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МГ-7-Б, РМ</w:t>
            </w:r>
          </w:p>
        </w:tc>
      </w:tr>
      <w:tr w:rsidR="007D4C9C" w:rsidRPr="00D6428B" w:rsidTr="00CD48E9">
        <w:trPr>
          <w:jc w:val="center"/>
        </w:trPr>
        <w:tc>
          <w:tcPr>
            <w:tcW w:w="3260"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rPr>
              <w:t>МГ-10-Б</w:t>
            </w:r>
          </w:p>
        </w:tc>
        <w:tc>
          <w:tcPr>
            <w:tcW w:w="326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МГ-10-Б, РМЦ</w:t>
            </w:r>
          </w:p>
        </w:tc>
      </w:tr>
      <w:tr w:rsidR="007D4C9C" w:rsidRPr="00D6428B" w:rsidTr="00CD48E9">
        <w:trPr>
          <w:jc w:val="center"/>
        </w:trPr>
        <w:tc>
          <w:tcPr>
            <w:tcW w:w="3260"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rPr>
              <w:t>МГ-15-Б</w:t>
            </w:r>
          </w:p>
        </w:tc>
        <w:tc>
          <w:tcPr>
            <w:tcW w:w="326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АМГ-10</w:t>
            </w:r>
          </w:p>
        </w:tc>
      </w:tr>
      <w:tr w:rsidR="007D4C9C" w:rsidRPr="00D6428B" w:rsidTr="00CD48E9">
        <w:trPr>
          <w:jc w:val="center"/>
        </w:trPr>
        <w:tc>
          <w:tcPr>
            <w:tcW w:w="3260"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rPr>
              <w:t>МГ-15-В</w:t>
            </w:r>
          </w:p>
        </w:tc>
        <w:tc>
          <w:tcPr>
            <w:tcW w:w="326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МГЕ-10А, ВМГЗ</w:t>
            </w:r>
          </w:p>
        </w:tc>
      </w:tr>
      <w:tr w:rsidR="007D4C9C" w:rsidRPr="00D6428B" w:rsidTr="00CD48E9">
        <w:trPr>
          <w:jc w:val="center"/>
        </w:trPr>
        <w:tc>
          <w:tcPr>
            <w:tcW w:w="3260"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rPr>
              <w:t>МГ-22-А</w:t>
            </w:r>
          </w:p>
        </w:tc>
        <w:tc>
          <w:tcPr>
            <w:tcW w:w="326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АУ</w:t>
            </w:r>
          </w:p>
        </w:tc>
      </w:tr>
      <w:tr w:rsidR="007D4C9C" w:rsidRPr="00D6428B" w:rsidTr="00CD48E9">
        <w:trPr>
          <w:jc w:val="center"/>
        </w:trPr>
        <w:tc>
          <w:tcPr>
            <w:tcW w:w="3260"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rPr>
              <w:t>МГ-22-В</w:t>
            </w:r>
          </w:p>
        </w:tc>
        <w:tc>
          <w:tcPr>
            <w:tcW w:w="326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АУП</w:t>
            </w:r>
          </w:p>
        </w:tc>
      </w:tr>
    </w:tbl>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Тұтқырлы қасиеттері бойынша гидравликалық майлар шартты түрде келесідей болып бөлінеді:</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азтұтқырлы – тұтқырлық классы 5-тен 5-ке дейін;</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ортатұтқырлы – тұтқырлық классы 22-ден 32-ге дейін;</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тұтқырлы – тұтқырлық классы 46-дан 150-ге дейін.</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Азтұтқырлы гидравликалық майларға АМГ-10, МГЕ-4А, РМ, РМЦ, ВМГЗ және т.б. жатады.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Азтұтқырлы майлардың кейбір қасиеттері төменде көрсетілген: </w:t>
      </w:r>
    </w:p>
    <w:p w:rsidR="00F436D6" w:rsidRPr="00D6428B" w:rsidRDefault="00F436D6" w:rsidP="001836FB">
      <w:pPr>
        <w:spacing w:after="0" w:line="240" w:lineRule="auto"/>
        <w:ind w:firstLine="708"/>
        <w:jc w:val="both"/>
        <w:rPr>
          <w:rFonts w:ascii="Times New Roman" w:hAnsi="Times New Roman" w:cs="Times New Roman"/>
          <w:sz w:val="30"/>
          <w:szCs w:val="30"/>
          <w:lang w:val="kk-KZ"/>
        </w:rPr>
      </w:pPr>
    </w:p>
    <w:tbl>
      <w:tblPr>
        <w:tblStyle w:val="a4"/>
        <w:tblW w:w="9886" w:type="dxa"/>
        <w:tblInd w:w="-176" w:type="dxa"/>
        <w:tblLook w:val="04A0"/>
      </w:tblPr>
      <w:tblGrid>
        <w:gridCol w:w="4836"/>
        <w:gridCol w:w="1755"/>
        <w:gridCol w:w="1720"/>
        <w:gridCol w:w="1575"/>
      </w:tblGrid>
      <w:tr w:rsidR="007D4C9C" w:rsidRPr="00D6428B" w:rsidTr="002749EA">
        <w:trPr>
          <w:trHeight w:val="350"/>
        </w:trPr>
        <w:tc>
          <w:tcPr>
            <w:tcW w:w="4836" w:type="dxa"/>
          </w:tcPr>
          <w:p w:rsidR="007D4C9C" w:rsidRPr="00AE4A0A" w:rsidRDefault="007D4C9C" w:rsidP="001836FB">
            <w:pPr>
              <w:rPr>
                <w:rFonts w:ascii="Times New Roman" w:hAnsi="Times New Roman" w:cs="Times New Roman"/>
                <w:sz w:val="28"/>
                <w:szCs w:val="28"/>
                <w:lang w:val="kk-KZ"/>
              </w:rPr>
            </w:pPr>
            <w:r w:rsidRPr="00AE4A0A">
              <w:rPr>
                <w:rFonts w:ascii="Times New Roman" w:hAnsi="Times New Roman" w:cs="Times New Roman"/>
                <w:sz w:val="28"/>
                <w:szCs w:val="28"/>
                <w:lang w:val="kk-KZ"/>
              </w:rPr>
              <w:t xml:space="preserve">Көрсеткіш </w:t>
            </w:r>
          </w:p>
        </w:tc>
        <w:tc>
          <w:tcPr>
            <w:tcW w:w="1755" w:type="dxa"/>
          </w:tcPr>
          <w:p w:rsidR="007D4C9C" w:rsidRPr="00AE4A0A" w:rsidRDefault="007D4C9C" w:rsidP="001836FB">
            <w:pPr>
              <w:jc w:val="center"/>
              <w:rPr>
                <w:rFonts w:ascii="Times New Roman" w:hAnsi="Times New Roman" w:cs="Times New Roman"/>
                <w:sz w:val="28"/>
                <w:szCs w:val="28"/>
                <w:lang w:val="kk-KZ"/>
              </w:rPr>
            </w:pPr>
            <w:r w:rsidRPr="00AE4A0A">
              <w:rPr>
                <w:rFonts w:ascii="Times New Roman" w:hAnsi="Times New Roman" w:cs="Times New Roman"/>
                <w:sz w:val="28"/>
                <w:szCs w:val="28"/>
                <w:lang w:val="kk-KZ"/>
              </w:rPr>
              <w:t>МГЕ-10А</w:t>
            </w:r>
          </w:p>
        </w:tc>
        <w:tc>
          <w:tcPr>
            <w:tcW w:w="1720" w:type="dxa"/>
          </w:tcPr>
          <w:p w:rsidR="007D4C9C" w:rsidRPr="00AE4A0A" w:rsidRDefault="007D4C9C" w:rsidP="001836FB">
            <w:pPr>
              <w:jc w:val="center"/>
              <w:rPr>
                <w:rFonts w:ascii="Times New Roman" w:hAnsi="Times New Roman" w:cs="Times New Roman"/>
                <w:sz w:val="28"/>
                <w:szCs w:val="28"/>
                <w:lang w:val="kk-KZ"/>
              </w:rPr>
            </w:pPr>
            <w:r w:rsidRPr="00AE4A0A">
              <w:rPr>
                <w:rFonts w:ascii="Times New Roman" w:hAnsi="Times New Roman" w:cs="Times New Roman"/>
                <w:sz w:val="28"/>
                <w:szCs w:val="28"/>
                <w:lang w:val="kk-KZ"/>
              </w:rPr>
              <w:t>ВМГЗ</w:t>
            </w:r>
          </w:p>
        </w:tc>
        <w:tc>
          <w:tcPr>
            <w:tcW w:w="1575" w:type="dxa"/>
          </w:tcPr>
          <w:p w:rsidR="007D4C9C" w:rsidRPr="00AE4A0A" w:rsidRDefault="007D4C9C" w:rsidP="001836FB">
            <w:pPr>
              <w:jc w:val="center"/>
              <w:rPr>
                <w:rFonts w:ascii="Times New Roman" w:hAnsi="Times New Roman" w:cs="Times New Roman"/>
                <w:sz w:val="28"/>
                <w:szCs w:val="28"/>
                <w:lang w:val="kk-KZ"/>
              </w:rPr>
            </w:pPr>
            <w:r w:rsidRPr="00AE4A0A">
              <w:rPr>
                <w:rFonts w:ascii="Times New Roman" w:hAnsi="Times New Roman" w:cs="Times New Roman"/>
                <w:sz w:val="28"/>
                <w:szCs w:val="28"/>
                <w:lang w:val="kk-KZ"/>
              </w:rPr>
              <w:t>АМГ-10</w:t>
            </w:r>
          </w:p>
        </w:tc>
      </w:tr>
      <w:tr w:rsidR="007D4C9C" w:rsidRPr="00D6428B" w:rsidTr="00AE4A0A">
        <w:trPr>
          <w:trHeight w:val="492"/>
        </w:trPr>
        <w:tc>
          <w:tcPr>
            <w:tcW w:w="4836" w:type="dxa"/>
          </w:tcPr>
          <w:p w:rsidR="007D4C9C" w:rsidRPr="00AE4A0A" w:rsidRDefault="002D5C43" w:rsidP="001836FB">
            <w:pPr>
              <w:jc w:val="both"/>
              <w:rPr>
                <w:rFonts w:ascii="Times New Roman" w:hAnsi="Times New Roman" w:cs="Times New Roman"/>
                <w:sz w:val="28"/>
                <w:szCs w:val="28"/>
                <w:lang w:val="kk-KZ"/>
              </w:rPr>
            </w:pPr>
            <w:r w:rsidRPr="00AE4A0A">
              <w:rPr>
                <w:rFonts w:ascii="Times New Roman" w:hAnsi="Times New Roman" w:cs="Times New Roman"/>
                <w:sz w:val="28"/>
                <w:szCs w:val="28"/>
                <w:lang w:val="kk-KZ"/>
              </w:rPr>
              <w:t>20ºС-тағы тығыздық, кг/м³ көп емес</w:t>
            </w:r>
          </w:p>
        </w:tc>
        <w:tc>
          <w:tcPr>
            <w:tcW w:w="1755" w:type="dxa"/>
          </w:tcPr>
          <w:p w:rsidR="007D4C9C" w:rsidRPr="00AE4A0A" w:rsidRDefault="007D4C9C" w:rsidP="001836FB">
            <w:pPr>
              <w:jc w:val="center"/>
              <w:rPr>
                <w:rFonts w:ascii="Times New Roman" w:hAnsi="Times New Roman" w:cs="Times New Roman"/>
                <w:sz w:val="28"/>
                <w:szCs w:val="28"/>
                <w:lang w:val="kk-KZ"/>
              </w:rPr>
            </w:pPr>
            <w:r w:rsidRPr="00AE4A0A">
              <w:rPr>
                <w:rFonts w:ascii="Times New Roman" w:hAnsi="Times New Roman" w:cs="Times New Roman"/>
                <w:sz w:val="28"/>
                <w:szCs w:val="28"/>
                <w:lang w:val="kk-KZ"/>
              </w:rPr>
              <w:t>860</w:t>
            </w:r>
          </w:p>
        </w:tc>
        <w:tc>
          <w:tcPr>
            <w:tcW w:w="1720" w:type="dxa"/>
          </w:tcPr>
          <w:p w:rsidR="007D4C9C" w:rsidRPr="00AE4A0A" w:rsidRDefault="007D4C9C" w:rsidP="001836FB">
            <w:pPr>
              <w:jc w:val="center"/>
              <w:rPr>
                <w:rFonts w:ascii="Times New Roman" w:hAnsi="Times New Roman" w:cs="Times New Roman"/>
                <w:sz w:val="28"/>
                <w:szCs w:val="28"/>
                <w:lang w:val="kk-KZ"/>
              </w:rPr>
            </w:pPr>
            <w:r w:rsidRPr="00AE4A0A">
              <w:rPr>
                <w:rFonts w:ascii="Times New Roman" w:hAnsi="Times New Roman" w:cs="Times New Roman"/>
                <w:sz w:val="28"/>
                <w:szCs w:val="28"/>
                <w:lang w:val="kk-KZ"/>
              </w:rPr>
              <w:t>865</w:t>
            </w:r>
          </w:p>
        </w:tc>
        <w:tc>
          <w:tcPr>
            <w:tcW w:w="1575" w:type="dxa"/>
          </w:tcPr>
          <w:p w:rsidR="007D4C9C" w:rsidRPr="00AE4A0A" w:rsidRDefault="007D4C9C" w:rsidP="001836FB">
            <w:pPr>
              <w:jc w:val="center"/>
              <w:rPr>
                <w:rFonts w:ascii="Times New Roman" w:hAnsi="Times New Roman" w:cs="Times New Roman"/>
                <w:sz w:val="28"/>
                <w:szCs w:val="28"/>
                <w:lang w:val="kk-KZ"/>
              </w:rPr>
            </w:pPr>
            <w:r w:rsidRPr="00AE4A0A">
              <w:rPr>
                <w:rFonts w:ascii="Times New Roman" w:hAnsi="Times New Roman" w:cs="Times New Roman"/>
                <w:sz w:val="28"/>
                <w:szCs w:val="28"/>
                <w:lang w:val="kk-KZ"/>
              </w:rPr>
              <w:t>850</w:t>
            </w:r>
          </w:p>
        </w:tc>
      </w:tr>
      <w:tr w:rsidR="007D4C9C" w:rsidRPr="00D6428B" w:rsidTr="00AE4A0A">
        <w:trPr>
          <w:trHeight w:val="554"/>
        </w:trPr>
        <w:tc>
          <w:tcPr>
            <w:tcW w:w="4836" w:type="dxa"/>
          </w:tcPr>
          <w:p w:rsidR="007D4C9C" w:rsidRPr="00AE4A0A" w:rsidRDefault="002D5C43" w:rsidP="001836FB">
            <w:pPr>
              <w:jc w:val="both"/>
              <w:rPr>
                <w:rFonts w:ascii="Times New Roman" w:hAnsi="Times New Roman" w:cs="Times New Roman"/>
                <w:sz w:val="28"/>
                <w:szCs w:val="28"/>
                <w:lang w:val="kk-KZ"/>
              </w:rPr>
            </w:pPr>
            <w:r w:rsidRPr="00AE4A0A">
              <w:rPr>
                <w:rFonts w:ascii="Times New Roman" w:hAnsi="Times New Roman" w:cs="Times New Roman"/>
                <w:sz w:val="28"/>
                <w:szCs w:val="28"/>
                <w:lang w:val="kk-KZ"/>
              </w:rPr>
              <w:t>50ºС-тағы кинематикалық тұтқырл</w:t>
            </w:r>
            <w:r w:rsidR="00AE4A0A">
              <w:rPr>
                <w:rFonts w:ascii="Times New Roman" w:hAnsi="Times New Roman" w:cs="Times New Roman"/>
                <w:sz w:val="28"/>
                <w:szCs w:val="28"/>
                <w:lang w:val="kk-KZ"/>
              </w:rPr>
              <w:t>-</w:t>
            </w:r>
            <w:r w:rsidRPr="00AE4A0A">
              <w:rPr>
                <w:rFonts w:ascii="Times New Roman" w:hAnsi="Times New Roman" w:cs="Times New Roman"/>
                <w:sz w:val="28"/>
                <w:szCs w:val="28"/>
                <w:lang w:val="kk-KZ"/>
              </w:rPr>
              <w:t>ығы, мм²/с</w:t>
            </w:r>
          </w:p>
        </w:tc>
        <w:tc>
          <w:tcPr>
            <w:tcW w:w="1755" w:type="dxa"/>
          </w:tcPr>
          <w:p w:rsidR="007D4C9C" w:rsidRPr="00AE4A0A" w:rsidRDefault="007D4C9C" w:rsidP="001836FB">
            <w:pPr>
              <w:jc w:val="center"/>
              <w:rPr>
                <w:rFonts w:ascii="Times New Roman" w:hAnsi="Times New Roman" w:cs="Times New Roman"/>
                <w:sz w:val="28"/>
                <w:szCs w:val="28"/>
                <w:lang w:val="kk-KZ"/>
              </w:rPr>
            </w:pPr>
            <w:r w:rsidRPr="00AE4A0A">
              <w:rPr>
                <w:rFonts w:ascii="Times New Roman" w:hAnsi="Times New Roman" w:cs="Times New Roman"/>
                <w:sz w:val="28"/>
                <w:szCs w:val="28"/>
                <w:lang w:val="kk-KZ"/>
              </w:rPr>
              <w:t>10,0</w:t>
            </w:r>
          </w:p>
        </w:tc>
        <w:tc>
          <w:tcPr>
            <w:tcW w:w="1720" w:type="dxa"/>
          </w:tcPr>
          <w:p w:rsidR="007D4C9C" w:rsidRPr="00AE4A0A" w:rsidRDefault="007D4C9C" w:rsidP="001836FB">
            <w:pPr>
              <w:jc w:val="center"/>
              <w:rPr>
                <w:rFonts w:ascii="Times New Roman" w:hAnsi="Times New Roman" w:cs="Times New Roman"/>
                <w:sz w:val="28"/>
                <w:szCs w:val="28"/>
                <w:lang w:val="kk-KZ"/>
              </w:rPr>
            </w:pPr>
            <w:r w:rsidRPr="00AE4A0A">
              <w:rPr>
                <w:rFonts w:ascii="Times New Roman" w:hAnsi="Times New Roman" w:cs="Times New Roman"/>
                <w:sz w:val="28"/>
                <w:szCs w:val="28"/>
                <w:lang w:val="kk-KZ"/>
              </w:rPr>
              <w:t>10,0</w:t>
            </w:r>
          </w:p>
        </w:tc>
        <w:tc>
          <w:tcPr>
            <w:tcW w:w="1575" w:type="dxa"/>
          </w:tcPr>
          <w:p w:rsidR="007D4C9C" w:rsidRPr="00AE4A0A" w:rsidRDefault="007D4C9C" w:rsidP="001836FB">
            <w:pPr>
              <w:jc w:val="center"/>
              <w:rPr>
                <w:rFonts w:ascii="Times New Roman" w:hAnsi="Times New Roman" w:cs="Times New Roman"/>
                <w:sz w:val="28"/>
                <w:szCs w:val="28"/>
                <w:lang w:val="kk-KZ"/>
              </w:rPr>
            </w:pPr>
            <w:r w:rsidRPr="00AE4A0A">
              <w:rPr>
                <w:rFonts w:ascii="Times New Roman" w:hAnsi="Times New Roman" w:cs="Times New Roman"/>
                <w:sz w:val="28"/>
                <w:szCs w:val="28"/>
                <w:lang w:val="kk-KZ"/>
              </w:rPr>
              <w:t>10,0</w:t>
            </w:r>
          </w:p>
        </w:tc>
      </w:tr>
      <w:tr w:rsidR="002D5C43" w:rsidRPr="00D6428B" w:rsidTr="002749EA">
        <w:trPr>
          <w:trHeight w:val="365"/>
        </w:trPr>
        <w:tc>
          <w:tcPr>
            <w:tcW w:w="9886" w:type="dxa"/>
            <w:gridSpan w:val="4"/>
          </w:tcPr>
          <w:p w:rsidR="002D5C43" w:rsidRPr="00AE4A0A" w:rsidRDefault="002D5C43" w:rsidP="001836FB">
            <w:pPr>
              <w:rPr>
                <w:rFonts w:ascii="Times New Roman" w:hAnsi="Times New Roman" w:cs="Times New Roman"/>
                <w:sz w:val="28"/>
                <w:szCs w:val="28"/>
                <w:lang w:val="kk-KZ"/>
              </w:rPr>
            </w:pPr>
            <w:r w:rsidRPr="00AE4A0A">
              <w:rPr>
                <w:rFonts w:ascii="Times New Roman" w:hAnsi="Times New Roman" w:cs="Times New Roman"/>
                <w:sz w:val="28"/>
                <w:szCs w:val="28"/>
                <w:lang w:val="kk-KZ"/>
              </w:rPr>
              <w:t>Температура, ºС:</w:t>
            </w:r>
          </w:p>
        </w:tc>
      </w:tr>
      <w:tr w:rsidR="007D4C9C" w:rsidRPr="00D6428B" w:rsidTr="002749EA">
        <w:trPr>
          <w:trHeight w:val="715"/>
        </w:trPr>
        <w:tc>
          <w:tcPr>
            <w:tcW w:w="4836" w:type="dxa"/>
          </w:tcPr>
          <w:p w:rsidR="007D4C9C" w:rsidRPr="00AE4A0A" w:rsidRDefault="002D5C43" w:rsidP="001836FB">
            <w:pPr>
              <w:jc w:val="both"/>
              <w:rPr>
                <w:rFonts w:ascii="Times New Roman" w:hAnsi="Times New Roman" w:cs="Times New Roman"/>
                <w:sz w:val="28"/>
                <w:szCs w:val="28"/>
                <w:lang w:val="kk-KZ"/>
              </w:rPr>
            </w:pPr>
            <w:r w:rsidRPr="00AE4A0A">
              <w:rPr>
                <w:rFonts w:ascii="Times New Roman" w:hAnsi="Times New Roman" w:cs="Times New Roman"/>
                <w:sz w:val="28"/>
                <w:szCs w:val="28"/>
                <w:lang w:val="kk-KZ"/>
              </w:rPr>
              <w:t>ашық тигельдегі тұтанулар, төмен емес</w:t>
            </w:r>
          </w:p>
        </w:tc>
        <w:tc>
          <w:tcPr>
            <w:tcW w:w="1755" w:type="dxa"/>
          </w:tcPr>
          <w:p w:rsidR="007D4C9C" w:rsidRPr="00AE4A0A" w:rsidRDefault="007D4C9C" w:rsidP="001836FB">
            <w:pPr>
              <w:jc w:val="center"/>
              <w:rPr>
                <w:rFonts w:ascii="Times New Roman" w:hAnsi="Times New Roman" w:cs="Times New Roman"/>
                <w:sz w:val="28"/>
                <w:szCs w:val="28"/>
                <w:lang w:val="kk-KZ"/>
              </w:rPr>
            </w:pPr>
            <w:r w:rsidRPr="00AE4A0A">
              <w:rPr>
                <w:rFonts w:ascii="Times New Roman" w:hAnsi="Times New Roman" w:cs="Times New Roman"/>
                <w:sz w:val="28"/>
                <w:szCs w:val="28"/>
                <w:lang w:val="kk-KZ"/>
              </w:rPr>
              <w:t>96</w:t>
            </w:r>
          </w:p>
        </w:tc>
        <w:tc>
          <w:tcPr>
            <w:tcW w:w="1720" w:type="dxa"/>
          </w:tcPr>
          <w:p w:rsidR="007D4C9C" w:rsidRPr="00AE4A0A" w:rsidRDefault="007D4C9C" w:rsidP="001836FB">
            <w:pPr>
              <w:jc w:val="center"/>
              <w:rPr>
                <w:rFonts w:ascii="Times New Roman" w:hAnsi="Times New Roman" w:cs="Times New Roman"/>
                <w:sz w:val="28"/>
                <w:szCs w:val="28"/>
                <w:lang w:val="kk-KZ"/>
              </w:rPr>
            </w:pPr>
            <w:r w:rsidRPr="00AE4A0A">
              <w:rPr>
                <w:rFonts w:ascii="Times New Roman" w:hAnsi="Times New Roman" w:cs="Times New Roman"/>
                <w:sz w:val="28"/>
                <w:szCs w:val="28"/>
                <w:lang w:val="kk-KZ"/>
              </w:rPr>
              <w:t>135</w:t>
            </w:r>
          </w:p>
        </w:tc>
        <w:tc>
          <w:tcPr>
            <w:tcW w:w="1575" w:type="dxa"/>
          </w:tcPr>
          <w:p w:rsidR="007D4C9C" w:rsidRPr="00AE4A0A" w:rsidRDefault="007D4C9C" w:rsidP="001836FB">
            <w:pPr>
              <w:jc w:val="center"/>
              <w:rPr>
                <w:rFonts w:ascii="Times New Roman" w:hAnsi="Times New Roman" w:cs="Times New Roman"/>
                <w:sz w:val="28"/>
                <w:szCs w:val="28"/>
                <w:lang w:val="kk-KZ"/>
              </w:rPr>
            </w:pPr>
            <w:r w:rsidRPr="00AE4A0A">
              <w:rPr>
                <w:rFonts w:ascii="Times New Roman" w:hAnsi="Times New Roman" w:cs="Times New Roman"/>
                <w:sz w:val="28"/>
                <w:szCs w:val="28"/>
                <w:lang w:val="kk-KZ"/>
              </w:rPr>
              <w:t>93</w:t>
            </w:r>
          </w:p>
        </w:tc>
      </w:tr>
      <w:tr w:rsidR="007D4C9C" w:rsidRPr="00D6428B" w:rsidTr="002749EA">
        <w:trPr>
          <w:trHeight w:val="365"/>
        </w:trPr>
        <w:tc>
          <w:tcPr>
            <w:tcW w:w="4836" w:type="dxa"/>
          </w:tcPr>
          <w:p w:rsidR="007D4C9C" w:rsidRPr="00AE4A0A" w:rsidRDefault="002D5C43" w:rsidP="001836FB">
            <w:pPr>
              <w:jc w:val="both"/>
              <w:rPr>
                <w:rFonts w:ascii="Times New Roman" w:hAnsi="Times New Roman" w:cs="Times New Roman"/>
                <w:sz w:val="28"/>
                <w:szCs w:val="28"/>
                <w:lang w:val="kk-KZ"/>
              </w:rPr>
            </w:pPr>
            <w:r w:rsidRPr="00AE4A0A">
              <w:rPr>
                <w:rFonts w:ascii="Times New Roman" w:hAnsi="Times New Roman" w:cs="Times New Roman"/>
                <w:sz w:val="28"/>
                <w:szCs w:val="28"/>
                <w:lang w:val="kk-KZ"/>
              </w:rPr>
              <w:t>салқындау, жоғары емес</w:t>
            </w:r>
          </w:p>
        </w:tc>
        <w:tc>
          <w:tcPr>
            <w:tcW w:w="1755" w:type="dxa"/>
          </w:tcPr>
          <w:p w:rsidR="007D4C9C" w:rsidRPr="00AE4A0A" w:rsidRDefault="007D4C9C" w:rsidP="001836FB">
            <w:pPr>
              <w:jc w:val="center"/>
              <w:rPr>
                <w:rFonts w:ascii="Times New Roman" w:hAnsi="Times New Roman" w:cs="Times New Roman"/>
                <w:sz w:val="28"/>
                <w:szCs w:val="28"/>
                <w:lang w:val="kk-KZ"/>
              </w:rPr>
            </w:pPr>
            <w:r w:rsidRPr="00AE4A0A">
              <w:rPr>
                <w:rFonts w:ascii="Times New Roman" w:hAnsi="Times New Roman" w:cs="Times New Roman"/>
                <w:sz w:val="28"/>
                <w:szCs w:val="28"/>
                <w:lang w:val="kk-KZ"/>
              </w:rPr>
              <w:t>-70</w:t>
            </w:r>
          </w:p>
        </w:tc>
        <w:tc>
          <w:tcPr>
            <w:tcW w:w="1720" w:type="dxa"/>
          </w:tcPr>
          <w:p w:rsidR="007D4C9C" w:rsidRPr="00AE4A0A" w:rsidRDefault="007D4C9C" w:rsidP="001836FB">
            <w:pPr>
              <w:jc w:val="center"/>
              <w:rPr>
                <w:rFonts w:ascii="Times New Roman" w:hAnsi="Times New Roman" w:cs="Times New Roman"/>
                <w:sz w:val="28"/>
                <w:szCs w:val="28"/>
                <w:lang w:val="kk-KZ"/>
              </w:rPr>
            </w:pPr>
            <w:r w:rsidRPr="00AE4A0A">
              <w:rPr>
                <w:rFonts w:ascii="Times New Roman" w:hAnsi="Times New Roman" w:cs="Times New Roman"/>
                <w:sz w:val="28"/>
                <w:szCs w:val="28"/>
                <w:lang w:val="kk-KZ"/>
              </w:rPr>
              <w:t>-60</w:t>
            </w:r>
          </w:p>
        </w:tc>
        <w:tc>
          <w:tcPr>
            <w:tcW w:w="1575" w:type="dxa"/>
          </w:tcPr>
          <w:p w:rsidR="007D4C9C" w:rsidRPr="00AE4A0A" w:rsidRDefault="007D4C9C" w:rsidP="001836FB">
            <w:pPr>
              <w:jc w:val="center"/>
              <w:rPr>
                <w:rFonts w:ascii="Times New Roman" w:hAnsi="Times New Roman" w:cs="Times New Roman"/>
                <w:sz w:val="28"/>
                <w:szCs w:val="28"/>
                <w:lang w:val="kk-KZ"/>
              </w:rPr>
            </w:pPr>
            <w:r w:rsidRPr="00AE4A0A">
              <w:rPr>
                <w:rFonts w:ascii="Times New Roman" w:hAnsi="Times New Roman" w:cs="Times New Roman"/>
                <w:sz w:val="28"/>
                <w:szCs w:val="28"/>
                <w:lang w:val="kk-KZ"/>
              </w:rPr>
              <w:t>-70</w:t>
            </w:r>
          </w:p>
        </w:tc>
      </w:tr>
      <w:tr w:rsidR="007D4C9C" w:rsidRPr="00D6428B" w:rsidTr="002749EA">
        <w:trPr>
          <w:trHeight w:val="365"/>
        </w:trPr>
        <w:tc>
          <w:tcPr>
            <w:tcW w:w="4836" w:type="dxa"/>
          </w:tcPr>
          <w:p w:rsidR="007D4C9C" w:rsidRPr="00AE4A0A" w:rsidRDefault="002D5C43" w:rsidP="001836FB">
            <w:pPr>
              <w:jc w:val="both"/>
              <w:rPr>
                <w:rFonts w:ascii="Times New Roman" w:hAnsi="Times New Roman" w:cs="Times New Roman"/>
                <w:sz w:val="28"/>
                <w:szCs w:val="28"/>
                <w:lang w:val="kk-KZ"/>
              </w:rPr>
            </w:pPr>
            <w:r w:rsidRPr="00AE4A0A">
              <w:rPr>
                <w:rFonts w:ascii="Times New Roman" w:hAnsi="Times New Roman" w:cs="Times New Roman"/>
                <w:sz w:val="28"/>
                <w:szCs w:val="28"/>
                <w:lang w:val="kk-KZ"/>
              </w:rPr>
              <w:t>Қышқылдық саны, мг КОН/г</w:t>
            </w:r>
          </w:p>
        </w:tc>
        <w:tc>
          <w:tcPr>
            <w:tcW w:w="1755" w:type="dxa"/>
          </w:tcPr>
          <w:p w:rsidR="007D4C9C" w:rsidRPr="00AE4A0A" w:rsidRDefault="007D4C9C" w:rsidP="001836FB">
            <w:pPr>
              <w:jc w:val="center"/>
              <w:rPr>
                <w:rFonts w:ascii="Times New Roman" w:hAnsi="Times New Roman" w:cs="Times New Roman"/>
                <w:sz w:val="28"/>
                <w:szCs w:val="28"/>
                <w:lang w:val="kk-KZ"/>
              </w:rPr>
            </w:pPr>
            <w:r w:rsidRPr="00AE4A0A">
              <w:rPr>
                <w:rFonts w:ascii="Times New Roman" w:hAnsi="Times New Roman" w:cs="Times New Roman"/>
                <w:sz w:val="28"/>
                <w:szCs w:val="28"/>
                <w:lang w:val="kk-KZ"/>
              </w:rPr>
              <w:t>0,4-0,7</w:t>
            </w:r>
          </w:p>
        </w:tc>
        <w:tc>
          <w:tcPr>
            <w:tcW w:w="1720" w:type="dxa"/>
          </w:tcPr>
          <w:p w:rsidR="007D4C9C" w:rsidRPr="00AE4A0A" w:rsidRDefault="007D4C9C" w:rsidP="001836FB">
            <w:pPr>
              <w:jc w:val="center"/>
              <w:rPr>
                <w:rFonts w:ascii="Times New Roman" w:hAnsi="Times New Roman" w:cs="Times New Roman"/>
                <w:sz w:val="28"/>
                <w:szCs w:val="28"/>
                <w:lang w:val="kk-KZ"/>
              </w:rPr>
            </w:pPr>
            <w:r w:rsidRPr="00AE4A0A">
              <w:rPr>
                <w:rFonts w:ascii="Times New Roman" w:hAnsi="Times New Roman" w:cs="Times New Roman"/>
                <w:sz w:val="28"/>
                <w:szCs w:val="28"/>
                <w:lang w:val="kk-KZ"/>
              </w:rPr>
              <w:t>-</w:t>
            </w:r>
          </w:p>
        </w:tc>
        <w:tc>
          <w:tcPr>
            <w:tcW w:w="1575" w:type="dxa"/>
          </w:tcPr>
          <w:p w:rsidR="007D4C9C" w:rsidRPr="00AE4A0A" w:rsidRDefault="007D4C9C" w:rsidP="001836FB">
            <w:pPr>
              <w:jc w:val="center"/>
              <w:rPr>
                <w:rFonts w:ascii="Times New Roman" w:hAnsi="Times New Roman" w:cs="Times New Roman"/>
                <w:sz w:val="28"/>
                <w:szCs w:val="28"/>
                <w:lang w:val="en-US"/>
              </w:rPr>
            </w:pPr>
            <w:r w:rsidRPr="00AE4A0A">
              <w:rPr>
                <w:rFonts w:ascii="Times New Roman" w:hAnsi="Times New Roman" w:cs="Times New Roman"/>
                <w:sz w:val="28"/>
                <w:szCs w:val="28"/>
                <w:lang w:val="kk-KZ"/>
              </w:rPr>
              <w:t>≤0,03</w:t>
            </w:r>
          </w:p>
        </w:tc>
      </w:tr>
    </w:tbl>
    <w:p w:rsidR="007D4C9C" w:rsidRPr="00D6428B" w:rsidRDefault="007D4C9C"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МГЕ-4А майы</w:t>
      </w:r>
      <w:r w:rsidRPr="00D6428B">
        <w:rPr>
          <w:rFonts w:ascii="Times New Roman" w:hAnsi="Times New Roman" w:cs="Times New Roman"/>
          <w:sz w:val="30"/>
          <w:szCs w:val="30"/>
          <w:lang w:val="kk-KZ"/>
        </w:rPr>
        <w:t xml:space="preserve"> – парафинді мұнай қосындысынан гидрокрекингпен алынатын, тұтқырлы қоспамен қоюлатылған терең тазартылған жеңіл фракция. Құрамында тотығу мен коррозия ингибиторлары бар.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АМГ-10 майы</w:t>
      </w:r>
      <w:r w:rsidRPr="00D6428B">
        <w:rPr>
          <w:rFonts w:ascii="Times New Roman" w:hAnsi="Times New Roman" w:cs="Times New Roman"/>
          <w:sz w:val="30"/>
          <w:szCs w:val="30"/>
          <w:lang w:val="kk-KZ"/>
        </w:rPr>
        <w:t xml:space="preserve"> – 60ºС суықтан 55ºС ыстыққа дейінгі қоршаған ортаның температурасы интералында жұмыс істейтін авиациялық және жердегі техникалардың гидроситемаларына арнлаған. Парафинді мұнай қосындысының гидрокрекинг заттарынан алынатын және нафтенді және изопарафинді көмірсутектерден тұратын терең деароматталған тқмен салқындағыш фракциялар негізінде шығарылады. Құрамында қоюлағыш және антитотықтырғыш қоспалары, сонымен қатар арнайы ерекшеленетін органикалық бояғыштары бар. </w:t>
      </w:r>
    </w:p>
    <w:p w:rsidR="00AE4A0A" w:rsidRDefault="00AE4A0A" w:rsidP="001836FB">
      <w:pPr>
        <w:spacing w:after="0" w:line="240" w:lineRule="auto"/>
        <w:ind w:firstLine="708"/>
        <w:jc w:val="both"/>
        <w:rPr>
          <w:rFonts w:ascii="Times New Roman" w:hAnsi="Times New Roman" w:cs="Times New Roman"/>
          <w:sz w:val="30"/>
          <w:szCs w:val="30"/>
          <w:lang w:val="kk-KZ"/>
        </w:rPr>
      </w:pPr>
      <w:r>
        <w:rPr>
          <w:rFonts w:ascii="Times New Roman" w:hAnsi="Times New Roman" w:cs="Times New Roman"/>
          <w:b/>
          <w:sz w:val="30"/>
          <w:szCs w:val="30"/>
          <w:lang w:val="kk-KZ"/>
        </w:rPr>
        <w:t>ВМГЗ</w:t>
      </w:r>
      <w:r w:rsidR="007D4C9C" w:rsidRPr="00D6428B">
        <w:rPr>
          <w:rFonts w:ascii="Times New Roman" w:hAnsi="Times New Roman" w:cs="Times New Roman"/>
          <w:b/>
          <w:sz w:val="30"/>
          <w:szCs w:val="30"/>
          <w:lang w:val="kk-KZ"/>
        </w:rPr>
        <w:t>майы</w:t>
      </w:r>
      <w:r>
        <w:rPr>
          <w:rFonts w:ascii="Times New Roman" w:hAnsi="Times New Roman" w:cs="Times New Roman"/>
          <w:b/>
          <w:sz w:val="30"/>
          <w:szCs w:val="30"/>
          <w:lang w:val="kk-KZ"/>
        </w:rPr>
        <w:t xml:space="preserve"> </w:t>
      </w:r>
      <w:r>
        <w:rPr>
          <w:rFonts w:ascii="Times New Roman" w:hAnsi="Times New Roman" w:cs="Times New Roman"/>
          <w:sz w:val="30"/>
          <w:szCs w:val="30"/>
          <w:lang w:val="kk-KZ"/>
        </w:rPr>
        <w:t xml:space="preserve">–  </w:t>
      </w:r>
      <w:r w:rsidR="007D4C9C" w:rsidRPr="00D6428B">
        <w:rPr>
          <w:rFonts w:ascii="Times New Roman" w:hAnsi="Times New Roman" w:cs="Times New Roman"/>
          <w:sz w:val="30"/>
          <w:szCs w:val="30"/>
          <w:lang w:val="kk-KZ"/>
        </w:rPr>
        <w:t xml:space="preserve">гидрокаталитикалық </w:t>
      </w:r>
      <w:r>
        <w:rPr>
          <w:rFonts w:ascii="Times New Roman" w:hAnsi="Times New Roman" w:cs="Times New Roman"/>
          <w:sz w:val="30"/>
          <w:szCs w:val="30"/>
          <w:lang w:val="kk-KZ"/>
        </w:rPr>
        <w:t>процестің әсерінен шығарылатын,</w:t>
      </w:r>
      <w:r w:rsidR="007D4C9C" w:rsidRPr="00D6428B">
        <w:rPr>
          <w:rFonts w:ascii="Times New Roman" w:hAnsi="Times New Roman" w:cs="Times New Roman"/>
          <w:sz w:val="30"/>
          <w:szCs w:val="30"/>
          <w:lang w:val="kk-KZ"/>
        </w:rPr>
        <w:t>полиметакрилатты қоспамен қоюлатылған аз тұ</w:t>
      </w:r>
      <w:r>
        <w:rPr>
          <w:rFonts w:ascii="Times New Roman" w:hAnsi="Times New Roman" w:cs="Times New Roman"/>
          <w:sz w:val="30"/>
          <w:szCs w:val="30"/>
          <w:lang w:val="kk-KZ"/>
        </w:rPr>
        <w:t>тқырлы төмен салқындағыш негіз.</w:t>
      </w:r>
      <w:r w:rsidR="007D4C9C" w:rsidRPr="00D6428B">
        <w:rPr>
          <w:rFonts w:ascii="Times New Roman" w:hAnsi="Times New Roman" w:cs="Times New Roman"/>
          <w:sz w:val="30"/>
          <w:szCs w:val="30"/>
          <w:lang w:val="kk-KZ"/>
        </w:rPr>
        <w:t>Құрамындағы</w:t>
      </w:r>
      <w:r>
        <w:rPr>
          <w:rFonts w:ascii="Times New Roman" w:hAnsi="Times New Roman" w:cs="Times New Roman"/>
          <w:sz w:val="30"/>
          <w:szCs w:val="30"/>
          <w:lang w:val="kk-KZ"/>
        </w:rPr>
        <w:t xml:space="preserve"> қоспалар:тозуға қарсы, антитотықтырғыш,</w:t>
      </w:r>
      <w:r w:rsidR="007D4C9C" w:rsidRPr="00D6428B">
        <w:rPr>
          <w:rFonts w:ascii="Times New Roman" w:hAnsi="Times New Roman" w:cs="Times New Roman"/>
          <w:sz w:val="30"/>
          <w:szCs w:val="30"/>
          <w:lang w:val="kk-KZ"/>
        </w:rPr>
        <w:t>кө</w:t>
      </w:r>
      <w:r>
        <w:rPr>
          <w:rFonts w:ascii="Times New Roman" w:hAnsi="Times New Roman" w:cs="Times New Roman"/>
          <w:sz w:val="30"/>
          <w:szCs w:val="30"/>
          <w:lang w:val="kk-KZ"/>
        </w:rPr>
        <w:t>пірш-шікке қарсы.</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Бұл май гидронасос типіне байланысты жұмыс көлеміндегі аш</w:t>
      </w:r>
      <w:r w:rsidR="00AE4A0A">
        <w:rPr>
          <w:rFonts w:ascii="Times New Roman" w:hAnsi="Times New Roman" w:cs="Times New Roman"/>
          <w:sz w:val="30"/>
          <w:szCs w:val="30"/>
          <w:lang w:val="kk-KZ"/>
        </w:rPr>
        <w:t>ық ау-ада 40ºС суықтан</w:t>
      </w:r>
      <w:r w:rsidRPr="00D6428B">
        <w:rPr>
          <w:rFonts w:ascii="Times New Roman" w:hAnsi="Times New Roman" w:cs="Times New Roman"/>
          <w:sz w:val="30"/>
          <w:szCs w:val="30"/>
          <w:lang w:val="kk-KZ"/>
        </w:rPr>
        <w:t>50ºС ыстыққа дейінгі темпер</w:t>
      </w:r>
      <w:r w:rsidR="00AE4A0A">
        <w:rPr>
          <w:rFonts w:ascii="Times New Roman" w:hAnsi="Times New Roman" w:cs="Times New Roman"/>
          <w:sz w:val="30"/>
          <w:szCs w:val="30"/>
          <w:lang w:val="kk-KZ"/>
        </w:rPr>
        <w:t>аутрада жұмыс іс-тейтін құрылыс,жол,ағаш дайындайтын,</w:t>
      </w:r>
      <w:r w:rsidRPr="00D6428B">
        <w:rPr>
          <w:rFonts w:ascii="Times New Roman" w:hAnsi="Times New Roman" w:cs="Times New Roman"/>
          <w:sz w:val="30"/>
          <w:szCs w:val="30"/>
          <w:lang w:val="kk-KZ"/>
        </w:rPr>
        <w:t xml:space="preserve">көтергіш-транспортты және басқа </w:t>
      </w:r>
      <w:r w:rsidRPr="00D6428B">
        <w:rPr>
          <w:rFonts w:ascii="Times New Roman" w:hAnsi="Times New Roman" w:cs="Times New Roman"/>
          <w:sz w:val="30"/>
          <w:szCs w:val="30"/>
          <w:lang w:val="kk-KZ"/>
        </w:rPr>
        <w:lastRenderedPageBreak/>
        <w:t xml:space="preserve">машиналардың гидроприводты және гидробасқарғыш системалары үшін арналған.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Ортатұтқырлы гидравликалық майларға АУ ұршықты, АУП гидравликалық, гидросистемаларға арналған ЭШ, ГТ-50 гидромеханикалық жылжымалары үшін арналған майларды жатқызады.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АУ ұршықты майын</w:t>
      </w:r>
      <w:r w:rsidRPr="00D6428B">
        <w:rPr>
          <w:rFonts w:ascii="Times New Roman" w:hAnsi="Times New Roman" w:cs="Times New Roman"/>
          <w:sz w:val="30"/>
          <w:szCs w:val="30"/>
          <w:lang w:val="kk-KZ"/>
        </w:rPr>
        <w:t xml:space="preserve"> фенолмен селективті тазалаумен және терең депарафинизация қолдану арқылы аз күкірттелген және күкірттелген парафинді мұнайлардан алады. Құрамында антитотықтырғыш қоспасы бар. Май (30-35) суықтан (90-100) ºС ыстыққа дейінгі температуралар диапазонындағы гидроприводтардың жұмысын қамтамасыз етеді.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АУП гидравликалық майын</w:t>
      </w:r>
      <w:r w:rsidRPr="00D6428B">
        <w:rPr>
          <w:rFonts w:ascii="Times New Roman" w:hAnsi="Times New Roman" w:cs="Times New Roman"/>
          <w:sz w:val="30"/>
          <w:szCs w:val="30"/>
          <w:lang w:val="kk-KZ"/>
        </w:rPr>
        <w:t xml:space="preserve"> АУ ұршықты майына антитотықтырғыш және антикоррозиялық қоспаларды қосу арқылы алады. Жердегі гидрокөлемді жылжымалардың және теңіз арнайы техникалары үшін арналған. Қоршаған ортаның 40ºС суықтан 80ºС ыстыққа дейінгі темпераутрада жұмыс істей береді.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Жоғары жүктелген мезанизмдердің гидросистемаларына арналған ЭШ майы </w:t>
      </w:r>
      <w:r w:rsidRPr="00D6428B">
        <w:rPr>
          <w:rFonts w:ascii="Times New Roman" w:hAnsi="Times New Roman" w:cs="Times New Roman"/>
          <w:sz w:val="30"/>
          <w:szCs w:val="30"/>
          <w:lang w:val="kk-KZ"/>
        </w:rPr>
        <w:t xml:space="preserve">орта тұтқырлы дистилляят болып табылады, оны терең селективті тазалаудан кейін және депарафинизациядан кейін поимерлі қоюлағыш және депрессорлы қоспаларға қосады. Май жоғары жүктелген механизмдердің басқару гидросистемаларына арналағн.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ГТ-50 майы</w:t>
      </w:r>
      <w:r w:rsidRPr="00D6428B">
        <w:rPr>
          <w:rFonts w:ascii="Times New Roman" w:hAnsi="Times New Roman" w:cs="Times New Roman"/>
          <w:sz w:val="30"/>
          <w:szCs w:val="30"/>
          <w:lang w:val="kk-KZ"/>
        </w:rPr>
        <w:t xml:space="preserve"> – тепловоздардың гидродинамикалық жылжымаларына арналған – селективті тазалаудың аз тұтқырлы майы, құрамында жақсартқыш антитотықтырғыш, тозуға қарсы, антикоррозиялық және антикөпіршікті қоспалары композициясы бар. Дизельді пойыздардың гидрожылжымаларының турборедукторларын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қолданады.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Тұтқырлы гидравликалық майларға МГЕ-46В, МГ-8А және ГЖД-14с жатқызады. Гирокөлемді жылжымаларда, ауылшаруашылық техникалырының гиравликалық системаларында қолданады.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Ресейлік синтетикалық және жартылай синтетикалық гидравликалық майлар арасында 132-10, 7-50С-3, НГЖ-4у және басқа майлар анағұрлым кеңінен таралған. Ұшқыш аппараттардың гидравликалық системаларында қолданылады.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Сонымен қатар, гидравликалық системалар үшін тежегіш және амортизаторық сұйықтықтар шығарылады. </w:t>
      </w:r>
    </w:p>
    <w:p w:rsidR="007D4C9C"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Тежегіш сұйықтықтың</w:t>
      </w:r>
      <w:r w:rsidRPr="00D6428B">
        <w:rPr>
          <w:rFonts w:ascii="Times New Roman" w:hAnsi="Times New Roman" w:cs="Times New Roman"/>
          <w:sz w:val="30"/>
          <w:szCs w:val="30"/>
          <w:lang w:val="kk-KZ"/>
        </w:rPr>
        <w:t xml:space="preserve"> негізгі мақсаты – тежегіш дисктерге тежегіш қапталамарды немесе барабандарға жабыстыратын </w:t>
      </w:r>
      <w:r w:rsidRPr="00D6428B">
        <w:rPr>
          <w:rFonts w:ascii="Times New Roman" w:hAnsi="Times New Roman" w:cs="Times New Roman"/>
          <w:sz w:val="30"/>
          <w:szCs w:val="30"/>
          <w:lang w:val="kk-KZ"/>
        </w:rPr>
        <w:lastRenderedPageBreak/>
        <w:t xml:space="preserve">дөңгелекті цилиндрлерге басты тежегіш цилиндрінен энергияны жеткізу болып табылады. </w:t>
      </w:r>
    </w:p>
    <w:p w:rsidR="0022246A" w:rsidRPr="00D6428B" w:rsidRDefault="0022246A"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Тежегіш сұйықтықтардың жақсы тұтқырлы-температуралы сипаттамалары болуы қажет: антикоррозиялық,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қасиеттерімен, резиналы тығыздағыштармен жеткілікті үйлесімділігі, жоғары және төмен температуралардағы тұрақтылығы.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Заманауи тежегіш сұйықтықтары антикоррозиялық және антитотықтырғыш қоспаларды қосылған төменмолекулярлы поимерлері бар әртүрлі эфирлердің қосындысын ұсынады.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Ресейлік тежегіш сұйықтықтарына «Нева», «Томь», «Роса» және басқалар жатады.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«Нева» және «Томь» сұйықтықтарының шетелдік аналогтары қайнау температурасы 205ºС асатын, ДОТ-3 халықаралық классификациясына сәйкес, ал «Роса» сұйықтықтарының аналогтары – қайнау температурасы 230ºС асатын, ЦОТ-4 сұйықтықтары болып таблады.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Амортизациялық сұйықтықтар ілгіштің иілгіш элементтерінде кузовтың ауытқуын болдырмау үшін арналған гидравликалық амортизаторлардың жұмыс ортасы болып табылады. </w:t>
      </w:r>
    </w:p>
    <w:p w:rsidR="0022246A"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Амортизациялық сұйықтықтардың негізгі көрсеткіштері тиімді және теріс температуралардағы кинематикалық тұтқырлық болып табылады.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Осылайша, 20ºС суық температурада тұтқырлық 800 мм²/с аспауы тиіс. Аса жоғары тұтқырлықта амортизаторлардың жұмысы бірден нашарлайды және ілгіштің бұғатталуы болады.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Амортизациялық сұйықтықтар амортизаторлардың  жеткілікті тозуға беріктігін қамтамасыз ете отырып жақсы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қасиеттеріне ие болуы тиіс, көпіршік түзілуге бейім болмауы керек, өйткені ол амортизатордың энерго сыйымдылығын төмендетеді және үйкеліс жұбының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жағдайын нашарлатады.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Амортизациялық сұйықтықтар аз тұтқырлы мұнай негіздерін, сәйкесінше құрамында тұтқыррлы, депрессорлы, антитотықтырғыш, тозуға қарсы, диспергириялық және антикөпіршікті қоспаларды ұсынады.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Амортизациялық сұйықтықтардың бірнеше маркалары шығарылады: АЖ-12Т, ГРЖ-12 және МГП-12 («Славол-АЖ» тауарлы маркасы атымен).</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Гидромеханикалық берілістерге арналған майлар (ГБМ) төрт негізгі функцияларды арнайды: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механикалық редукторға қозғалтқышпен дамытылатын күшті жеткізеді;</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гидроберілістің түйіндерін майлайды және автоматты басқару системасының қызметтік сұйықтығы мен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шысы болып табылады;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фрикциондық муфталар мен тежегіштерде қызмет ортасы болып табылады;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гидроберілісте салқындату ортасы болып табылады.</w:t>
      </w:r>
    </w:p>
    <w:p w:rsidR="005C7EF3" w:rsidRDefault="005C7EF3" w:rsidP="001836FB">
      <w:pPr>
        <w:spacing w:after="0" w:line="240" w:lineRule="auto"/>
        <w:ind w:firstLine="708"/>
        <w:jc w:val="both"/>
        <w:rPr>
          <w:rFonts w:ascii="Times New Roman" w:hAnsi="Times New Roman" w:cs="Times New Roman"/>
          <w:sz w:val="30"/>
          <w:szCs w:val="30"/>
          <w:lang w:val="kk-KZ"/>
        </w:rPr>
      </w:pPr>
    </w:p>
    <w:p w:rsidR="005C7EF3"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Осының әсерінен ГБМ арналған майларға өте ауыр және айтарлықтай мөлшерде қарама-қарсы талаптарды қояды. Ең алдымен, бұл майлардың тұтқырлы, фрикциондық, тозуға қарсы және антито</w:t>
      </w:r>
      <w:r w:rsidR="005C7EF3">
        <w:rPr>
          <w:rFonts w:ascii="Times New Roman" w:hAnsi="Times New Roman" w:cs="Times New Roman"/>
          <w:sz w:val="30"/>
          <w:szCs w:val="30"/>
          <w:lang w:val="kk-KZ"/>
        </w:rPr>
        <w:t>тықтырғыш қасиеттеріне қатысты.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Тұтқырлығы бойынша нормаларды анықтау барысында    автоматты басқарудағы гидравл</w:t>
      </w:r>
      <w:r w:rsidR="005C7EF3">
        <w:rPr>
          <w:rFonts w:ascii="Times New Roman" w:hAnsi="Times New Roman" w:cs="Times New Roman"/>
          <w:sz w:val="30"/>
          <w:szCs w:val="30"/>
          <w:lang w:val="kk-KZ"/>
        </w:rPr>
        <w:t>-</w:t>
      </w:r>
      <w:r w:rsidRPr="00D6428B">
        <w:rPr>
          <w:rFonts w:ascii="Times New Roman" w:hAnsi="Times New Roman" w:cs="Times New Roman"/>
          <w:sz w:val="30"/>
          <w:szCs w:val="30"/>
          <w:lang w:val="kk-KZ"/>
        </w:rPr>
        <w:t xml:space="preserve">икалық системасының тұрбасының кіші диаметрі арқылы тарту және гидроберілісте күштің аз жұмсалуын қамтамасыз етуінен басталады. Сонымен қатар, дөңгелектер мен мойынтіректер тістерінің қызметтік қабатын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ды қамтамасыз ету үшін май жеткілікті тұтқырлы болуы қажет, сондай-ақ тығыздық арқылы ағып кету және булану арқылы жоғалтуын жоққа шығару қажет.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Фрикциондық қасиеттердің сипаттамалары – тіркесу фрикциондық дискілері тиімділігіне байланысты статикалық және динамикалық үйкелістің коэффициенттері анағұрлым маңызды болып табылады.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ГБМ арналған майларды селективті тазалау арқасында күкіртті парафинді мұнайдың азтұтқырлы фракциялары базасында шығарады және олардың тұтқырлы-температуралық сипаттамаларын жақсартатын тұтқырлы полимерлі қоспаларымен қолатады.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ГБМ арналған майлардың үш маркасы шығаылады – «А», «Р» және МГТ.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«А» маркасының майы</w:t>
      </w:r>
      <w:r w:rsidRPr="00D6428B">
        <w:rPr>
          <w:rFonts w:ascii="Times New Roman" w:hAnsi="Times New Roman" w:cs="Times New Roman"/>
          <w:sz w:val="30"/>
          <w:szCs w:val="30"/>
          <w:lang w:val="kk-KZ"/>
        </w:rPr>
        <w:t xml:space="preserve"> қоршаған ортаның 30ºС суықтан 35ºС суыққа дейінгі температурасында автокөліктердің беріліс қораптарында барлық мезгілдерде пайдалану үшін арналған, сонымен қатар өзі жүретін ауылшаруышылық және басқа техникалардың гидростатикалық приводтарында қыстық ретінде қолданылады.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«Р» маркасының майы</w:t>
      </w:r>
      <w:r w:rsidRPr="00D6428B">
        <w:rPr>
          <w:rFonts w:ascii="Times New Roman" w:hAnsi="Times New Roman" w:cs="Times New Roman"/>
          <w:sz w:val="30"/>
          <w:szCs w:val="30"/>
          <w:lang w:val="kk-KZ"/>
        </w:rPr>
        <w:t xml:space="preserve"> рөлдің гидрокүшейткіш системаларында және гидрокөлемді берілістерде қолданылады.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МГТ майы қоршаған ортаның 50ºС ыстықтан 50ºС суыққа дейінгі температурасында гидромеханикалық беріліс қораптарында </w:t>
      </w:r>
      <w:r w:rsidRPr="00D6428B">
        <w:rPr>
          <w:rFonts w:ascii="Times New Roman" w:hAnsi="Times New Roman" w:cs="Times New Roman"/>
          <w:sz w:val="30"/>
          <w:szCs w:val="30"/>
          <w:lang w:val="kk-KZ"/>
        </w:rPr>
        <w:lastRenderedPageBreak/>
        <w:t xml:space="preserve">және аспалы жабдықтың гидросистемаларында пайдалану үшін арналған. </w:t>
      </w:r>
    </w:p>
    <w:p w:rsidR="007D4C9C" w:rsidRPr="00D6428B" w:rsidRDefault="007D4C9C" w:rsidP="001836FB">
      <w:pPr>
        <w:spacing w:after="0" w:line="240" w:lineRule="auto"/>
        <w:jc w:val="both"/>
        <w:rPr>
          <w:rFonts w:ascii="Times New Roman" w:hAnsi="Times New Roman" w:cs="Times New Roman"/>
          <w:sz w:val="30"/>
          <w:szCs w:val="30"/>
          <w:lang w:val="kk-KZ"/>
        </w:rPr>
      </w:pPr>
    </w:p>
    <w:p w:rsidR="00FD7DEE" w:rsidRPr="00D6428B" w:rsidRDefault="00FD7DEE" w:rsidP="001836FB">
      <w:pPr>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     </w:t>
      </w:r>
      <w:r w:rsidR="00D12891" w:rsidRPr="00D6428B">
        <w:rPr>
          <w:rFonts w:ascii="Times New Roman" w:hAnsi="Times New Roman" w:cs="Times New Roman"/>
          <w:b/>
          <w:sz w:val="30"/>
          <w:szCs w:val="30"/>
          <w:lang w:val="kk-KZ"/>
        </w:rPr>
        <w:t>2.3.3.1.3.3.</w:t>
      </w:r>
      <w:r w:rsidRPr="00D6428B">
        <w:rPr>
          <w:rFonts w:ascii="Times New Roman" w:hAnsi="Times New Roman" w:cs="Times New Roman"/>
          <w:b/>
          <w:sz w:val="30"/>
          <w:szCs w:val="30"/>
          <w:lang w:val="kk-KZ"/>
        </w:rPr>
        <w:t xml:space="preserve"> </w:t>
      </w:r>
      <w:r w:rsidR="007D4C9C" w:rsidRPr="00D6428B">
        <w:rPr>
          <w:rFonts w:ascii="Times New Roman" w:hAnsi="Times New Roman" w:cs="Times New Roman"/>
          <w:b/>
          <w:sz w:val="30"/>
          <w:szCs w:val="30"/>
          <w:lang w:val="kk-KZ"/>
        </w:rPr>
        <w:t>СТАНОКТЫ</w:t>
      </w:r>
      <w:r w:rsidR="00483170" w:rsidRPr="00D6428B">
        <w:rPr>
          <w:rFonts w:ascii="Times New Roman" w:hAnsi="Times New Roman" w:cs="Times New Roman"/>
          <w:b/>
          <w:sz w:val="30"/>
          <w:szCs w:val="30"/>
          <w:lang w:val="kk-KZ"/>
        </w:rPr>
        <w:t xml:space="preserve"> </w:t>
      </w:r>
      <w:r w:rsidR="007D4C9C" w:rsidRPr="00D6428B">
        <w:rPr>
          <w:rFonts w:ascii="Times New Roman" w:hAnsi="Times New Roman" w:cs="Times New Roman"/>
          <w:b/>
          <w:sz w:val="30"/>
          <w:szCs w:val="30"/>
          <w:lang w:val="kk-KZ"/>
        </w:rPr>
        <w:t>ҚҰРЫЛҒЫНЫҢ СЫРҒАНАУЫНА</w:t>
      </w:r>
    </w:p>
    <w:p w:rsidR="007D4C9C" w:rsidRPr="00D6428B" w:rsidRDefault="00FD7DEE" w:rsidP="001836FB">
      <w:pPr>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  </w:t>
      </w:r>
      <w:r w:rsidR="007D4C9C" w:rsidRPr="00D6428B">
        <w:rPr>
          <w:rFonts w:ascii="Times New Roman" w:hAnsi="Times New Roman" w:cs="Times New Roman"/>
          <w:b/>
          <w:sz w:val="30"/>
          <w:szCs w:val="30"/>
          <w:lang w:val="kk-KZ"/>
        </w:rPr>
        <w:t xml:space="preserve"> </w:t>
      </w:r>
      <w:r w:rsidRPr="00D6428B">
        <w:rPr>
          <w:rFonts w:ascii="Times New Roman" w:hAnsi="Times New Roman" w:cs="Times New Roman"/>
          <w:b/>
          <w:sz w:val="30"/>
          <w:szCs w:val="30"/>
          <w:lang w:val="kk-KZ"/>
        </w:rPr>
        <w:t xml:space="preserve">  </w:t>
      </w:r>
      <w:r w:rsidR="007D4C9C" w:rsidRPr="00D6428B">
        <w:rPr>
          <w:rFonts w:ascii="Times New Roman" w:hAnsi="Times New Roman" w:cs="Times New Roman"/>
          <w:b/>
          <w:sz w:val="30"/>
          <w:szCs w:val="30"/>
          <w:lang w:val="kk-KZ"/>
        </w:rPr>
        <w:t>АРНАЛҒАН МАЙЛАР</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p>
    <w:p w:rsidR="00F90F80" w:rsidRDefault="00FD7DEE"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w:t>
      </w:r>
      <w:r w:rsidR="007D4C9C" w:rsidRPr="00D6428B">
        <w:rPr>
          <w:rFonts w:ascii="Times New Roman" w:hAnsi="Times New Roman" w:cs="Times New Roman"/>
          <w:sz w:val="30"/>
          <w:szCs w:val="30"/>
          <w:lang w:val="kk-KZ"/>
        </w:rPr>
        <w:t xml:space="preserve">Аталған топқа дистиллятты майлар, селективті тазалаудан өткен дистиллятты және қалдықты қосындысы және 20-дан 120 мм²/с дейін 50ºС-тағы тұтқырлықта легирленгендер кіреді. </w:t>
      </w:r>
    </w:p>
    <w:p w:rsidR="007D4C9C" w:rsidRDefault="00F90F80" w:rsidP="001836FB">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7D4C9C" w:rsidRPr="00D6428B">
        <w:rPr>
          <w:rFonts w:ascii="Times New Roman" w:hAnsi="Times New Roman" w:cs="Times New Roman"/>
          <w:sz w:val="30"/>
          <w:szCs w:val="30"/>
          <w:lang w:val="kk-KZ"/>
        </w:rPr>
        <w:t xml:space="preserve">Бұл майларды жылжымалы түйіндерді тартатын және сырғанауды бағыттайтын көлденең және тік </w:t>
      </w:r>
      <w:r w:rsidR="00984385" w:rsidRPr="00D6428B">
        <w:rPr>
          <w:rFonts w:ascii="Times New Roman" w:hAnsi="Times New Roman" w:cs="Times New Roman"/>
          <w:sz w:val="30"/>
          <w:szCs w:val="30"/>
          <w:lang w:val="kk-KZ"/>
        </w:rPr>
        <w:t>майлағыш</w:t>
      </w:r>
      <w:r w:rsidR="007D4C9C" w:rsidRPr="00D6428B">
        <w:rPr>
          <w:rFonts w:ascii="Times New Roman" w:hAnsi="Times New Roman" w:cs="Times New Roman"/>
          <w:sz w:val="30"/>
          <w:szCs w:val="30"/>
          <w:lang w:val="kk-KZ"/>
        </w:rPr>
        <w:t xml:space="preserve"> үшін, қозғалғыш бұранда-гайкалардың берілісін, жеңіл- және орта жүктелген тісті және бұрандалы берілістерді, станокты құрылғыны гидродинамикалы бағыттайтын және текстильді машиналардың кейбір түйіндерін </w:t>
      </w:r>
      <w:r w:rsidR="00984385" w:rsidRPr="00D6428B">
        <w:rPr>
          <w:rFonts w:ascii="Times New Roman" w:hAnsi="Times New Roman" w:cs="Times New Roman"/>
          <w:sz w:val="30"/>
          <w:szCs w:val="30"/>
          <w:lang w:val="kk-KZ"/>
        </w:rPr>
        <w:t>майлағыш</w:t>
      </w:r>
      <w:r w:rsidR="007D4C9C" w:rsidRPr="00D6428B">
        <w:rPr>
          <w:rFonts w:ascii="Times New Roman" w:hAnsi="Times New Roman" w:cs="Times New Roman"/>
          <w:sz w:val="30"/>
          <w:szCs w:val="30"/>
          <w:lang w:val="kk-KZ"/>
        </w:rPr>
        <w:t xml:space="preserve"> үшін қолданады. И-ГН-Е, ИНСп және И-Т-Д топтарының майлары кең қолданыста.</w:t>
      </w:r>
    </w:p>
    <w:p w:rsidR="00F90F80" w:rsidRPr="00D6428B" w:rsidRDefault="00F90F80" w:rsidP="001836FB">
      <w:pPr>
        <w:spacing w:after="0" w:line="240" w:lineRule="auto"/>
        <w:jc w:val="both"/>
        <w:rPr>
          <w:rFonts w:ascii="Times New Roman" w:hAnsi="Times New Roman" w:cs="Times New Roman"/>
          <w:sz w:val="30"/>
          <w:szCs w:val="30"/>
          <w:lang w:val="kk-KZ"/>
        </w:rPr>
      </w:pPr>
    </w:p>
    <w:p w:rsidR="007D4C9C"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И-ГН-Е майлары</w:t>
      </w:r>
      <w:r w:rsidRPr="00D6428B">
        <w:rPr>
          <w:rFonts w:ascii="Times New Roman" w:hAnsi="Times New Roman" w:cs="Times New Roman"/>
          <w:sz w:val="30"/>
          <w:szCs w:val="30"/>
          <w:lang w:val="kk-KZ"/>
        </w:rPr>
        <w:t xml:space="preserve"> – әмбебап, антитотықтырғышы бар терең селективтң тазалаудың мұнай майлары, секіруге қарсы, тотқа қарсы, қажамаға қарсы, тозуға қарсы, депрессорлы және антикөпіршікті болып табылады. Гидросистемаларда қолдануға және металл кесетін станоктарды сырғанауын бағыттағыштарын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ға арналған. </w:t>
      </w:r>
    </w:p>
    <w:p w:rsidR="00F90F80" w:rsidRPr="00D6428B" w:rsidRDefault="00F90F80" w:rsidP="001836FB">
      <w:pPr>
        <w:spacing w:after="0" w:line="240" w:lineRule="auto"/>
        <w:ind w:firstLine="708"/>
        <w:jc w:val="both"/>
        <w:rPr>
          <w:rFonts w:ascii="Times New Roman" w:hAnsi="Times New Roman" w:cs="Times New Roman"/>
          <w:sz w:val="30"/>
          <w:szCs w:val="30"/>
          <w:lang w:val="kk-KZ"/>
        </w:rPr>
      </w:pPr>
    </w:p>
    <w:p w:rsidR="007D4C9C"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ИНСп майлары</w:t>
      </w:r>
      <w:r w:rsidRPr="00D6428B">
        <w:rPr>
          <w:rFonts w:ascii="Times New Roman" w:hAnsi="Times New Roman" w:cs="Times New Roman"/>
          <w:sz w:val="30"/>
          <w:szCs w:val="30"/>
          <w:lang w:val="kk-KZ"/>
        </w:rPr>
        <w:t xml:space="preserve"> – дистиллятты, қылдықты және құрамында секіруге қарсы, қажауға қарсы, адгезиондық, солюбилизациялағыш және антикөпіршікті қоспалары бар селективті тазалаудан кейінгі дистиллятты және қалдықты мұнай майларының қосындысы. Темір кесетін станоктардың тартуына және сырғанауды бағыттағыштарды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ға, ерекше жоғары дәлдік станоктарының қозғалғыш бұранда-гайкалардың берілістерін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ға қолданады. </w:t>
      </w:r>
    </w:p>
    <w:p w:rsidR="00F90F80" w:rsidRPr="00D6428B" w:rsidRDefault="00F90F80"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И-Т-Д майлары</w:t>
      </w:r>
      <w:r w:rsidRPr="00D6428B">
        <w:rPr>
          <w:rFonts w:ascii="Times New Roman" w:hAnsi="Times New Roman" w:cs="Times New Roman"/>
          <w:sz w:val="30"/>
          <w:szCs w:val="30"/>
          <w:lang w:val="kk-KZ"/>
        </w:rPr>
        <w:t xml:space="preserve"> – кейбір секіруге қарсы қасиеттері бар, ол оларды жоғарлатылған және күшті дәлдік тсаноктарының қатарының сырғанау бағыттағыштарын пайдалануға мүмкіндік береді, тек ерекше жоғары дәлдік пен ауыр станоктардан басқа.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p>
    <w:p w:rsidR="00D42FF8" w:rsidRPr="00D6428B" w:rsidRDefault="00D42FF8" w:rsidP="001836FB">
      <w:pPr>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        2.3.3.1.3.4.</w:t>
      </w:r>
      <w:r w:rsidR="007D4C9C" w:rsidRPr="00D6428B">
        <w:rPr>
          <w:rFonts w:ascii="Times New Roman" w:hAnsi="Times New Roman" w:cs="Times New Roman"/>
          <w:b/>
          <w:sz w:val="30"/>
          <w:szCs w:val="30"/>
          <w:lang w:val="kk-KZ"/>
        </w:rPr>
        <w:t>АУЫР ЖҮКТЕЛГЕН ТҮЙІНДЕРГЕ АРНАЛҒАН</w:t>
      </w:r>
    </w:p>
    <w:p w:rsidR="007D4C9C" w:rsidRPr="00D6428B" w:rsidRDefault="00D42FF8" w:rsidP="001836FB">
      <w:pPr>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       </w:t>
      </w:r>
      <w:r w:rsidR="007D4C9C" w:rsidRPr="00D6428B">
        <w:rPr>
          <w:rFonts w:ascii="Times New Roman" w:hAnsi="Times New Roman" w:cs="Times New Roman"/>
          <w:b/>
          <w:sz w:val="30"/>
          <w:szCs w:val="30"/>
          <w:lang w:val="kk-KZ"/>
        </w:rPr>
        <w:t xml:space="preserve"> МАЙЛАР </w:t>
      </w:r>
    </w:p>
    <w:p w:rsidR="007D4C9C" w:rsidRPr="00D6428B" w:rsidRDefault="007D4C9C"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Бұл топқа әртүрлі өндірістік құрылғылардың тісті, бұрандалы, винтті берілістердің барлық түрлерін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қолданылатын </w:t>
      </w:r>
      <w:r w:rsidRPr="00D6428B">
        <w:rPr>
          <w:rFonts w:ascii="Times New Roman" w:hAnsi="Times New Roman" w:cs="Times New Roman"/>
          <w:sz w:val="30"/>
          <w:szCs w:val="30"/>
          <w:lang w:val="kk-KZ"/>
        </w:rPr>
        <w:lastRenderedPageBreak/>
        <w:t>майлар кіреді: металл кесетін және ағаш өңдейтін станоктар, балға, пресстер, құйылмалы және қалыпты машиналар, көкпек, илемдеу станоктары, көпір крандары, конвейерлер, лифттер, көтергіштер, айналмалы цемент пештері, каландрлар, қағаз жасағыш машиналар, көмір комбайндары, текстильді және тоқымалы машиналар, т.б.</w:t>
      </w:r>
    </w:p>
    <w:p w:rsidR="007D4C9C" w:rsidRPr="00D6428B" w:rsidRDefault="007D4C9C"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Пайдалану қасиеттерінің талаптарына қарай жақсартатын қажауға қарсы, тозуға қарсы, антитотықтырғыш, антикоррозиялық, депрессорлық және деэмульгирлегіш қасиеттерін бар қоспасыз немесе қоспалы майларды қолданады.</w:t>
      </w:r>
    </w:p>
    <w:p w:rsidR="007D4C9C" w:rsidRPr="00D6428B" w:rsidRDefault="007D4C9C"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2.3.3.1.3.5. ИЛЕМДІК СТАНОКҚА АРНАЛҒАН МАЙЛАР</w:t>
      </w:r>
    </w:p>
    <w:p w:rsidR="007D4C9C" w:rsidRPr="00D6428B" w:rsidRDefault="007D4C9C" w:rsidP="001836FB">
      <w:pPr>
        <w:spacing w:after="0" w:line="240" w:lineRule="auto"/>
        <w:ind w:firstLine="709"/>
        <w:jc w:val="both"/>
        <w:rPr>
          <w:rFonts w:ascii="Times New Roman" w:hAnsi="Times New Roman" w:cs="Times New Roman"/>
          <w:sz w:val="30"/>
          <w:szCs w:val="30"/>
          <w:lang w:val="kk-KZ"/>
        </w:rPr>
      </w:pPr>
    </w:p>
    <w:p w:rsidR="007D4C9C" w:rsidRPr="00D6428B" w:rsidRDefault="007D4C9C"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Аталған топқа үлкен ұзындықта құбыр желісі бар циркулляциялық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системасымен жабдықталған заманауи илемдік станоктарда қолданылатын майлар кіреді (И-46ПВ, И-220ПВ, И-460ПВ, И-460А, П-40).</w:t>
      </w:r>
    </w:p>
    <w:p w:rsidR="007D4C9C" w:rsidRPr="00D6428B" w:rsidRDefault="007D4C9C"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2.3.3.1.3.6. ЦИЛИНДРЛІК МАЙЛАР </w:t>
      </w:r>
    </w:p>
    <w:p w:rsidR="007D4C9C" w:rsidRPr="00D6428B" w:rsidRDefault="007D4C9C" w:rsidP="001836FB">
      <w:pPr>
        <w:spacing w:after="0" w:line="240" w:lineRule="auto"/>
        <w:ind w:firstLine="709"/>
        <w:jc w:val="both"/>
        <w:rPr>
          <w:rFonts w:ascii="Times New Roman" w:hAnsi="Times New Roman" w:cs="Times New Roman"/>
          <w:b/>
          <w:sz w:val="30"/>
          <w:szCs w:val="30"/>
          <w:lang w:val="kk-KZ"/>
        </w:rPr>
      </w:pPr>
    </w:p>
    <w:p w:rsidR="00177178" w:rsidRDefault="007D4C9C"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Цилиндрлік малардың негізгі мақсаты – булы машиналардың ыстық бөлшектерін </w:t>
      </w:r>
      <w:r w:rsidR="00984385" w:rsidRPr="00D6428B">
        <w:rPr>
          <w:rFonts w:ascii="Times New Roman" w:hAnsi="Times New Roman" w:cs="Times New Roman"/>
          <w:sz w:val="30"/>
          <w:szCs w:val="30"/>
          <w:lang w:val="kk-KZ"/>
        </w:rPr>
        <w:t>майлағыш</w:t>
      </w:r>
      <w:r w:rsidR="00177178">
        <w:rPr>
          <w:rFonts w:ascii="Times New Roman" w:hAnsi="Times New Roman" w:cs="Times New Roman"/>
          <w:sz w:val="30"/>
          <w:szCs w:val="30"/>
          <w:lang w:val="kk-KZ"/>
        </w:rPr>
        <w:t xml:space="preserve"> болып табылады.</w:t>
      </w:r>
    </w:p>
    <w:p w:rsidR="00177178" w:rsidRDefault="007D4C9C"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Цилиндрлік май жақсы шашырауы тиіс, үйкеліс аумақтары бойынша біртегіс жайылуы және күйіктің тұзілмеуі қажет, бұл жоғары температураларда ауа оттегісімен тотығуға қарсы</w:t>
      </w:r>
      <w:r w:rsidR="00177178">
        <w:rPr>
          <w:rFonts w:ascii="Times New Roman" w:hAnsi="Times New Roman" w:cs="Times New Roman"/>
          <w:sz w:val="30"/>
          <w:szCs w:val="30"/>
          <w:lang w:val="kk-KZ"/>
        </w:rPr>
        <w:t xml:space="preserve"> беріктігі болып табылады.</w:t>
      </w:r>
      <w:r w:rsidRPr="00D6428B">
        <w:rPr>
          <w:rFonts w:ascii="Times New Roman" w:hAnsi="Times New Roman" w:cs="Times New Roman"/>
          <w:sz w:val="30"/>
          <w:szCs w:val="30"/>
          <w:lang w:val="kk-KZ"/>
        </w:rPr>
        <w:t xml:space="preserve">Бұл көрсеткіш майдың химиялық құрамына байланысты,  яғни күкірт қасиеттеріне және алу тәсіліне. </w:t>
      </w:r>
    </w:p>
    <w:p w:rsidR="007D4C9C" w:rsidRPr="00D6428B" w:rsidRDefault="007D4C9C"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 металл қабаттарының коррозияға ұшырауына жол бермеуі тиіс және төмен температураларда ағымдылығын сақтауы қажет. Негізгі маркалары 38 және 52.</w:t>
      </w:r>
    </w:p>
    <w:p w:rsidR="007D4C9C" w:rsidRPr="00D6428B" w:rsidRDefault="007D4C9C"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2.3.3.1.3.7. ӨСТІК МАЙЛАР</w:t>
      </w:r>
    </w:p>
    <w:p w:rsidR="007D4C9C" w:rsidRPr="00D6428B" w:rsidRDefault="007D4C9C" w:rsidP="001836FB">
      <w:pPr>
        <w:spacing w:after="0" w:line="240" w:lineRule="auto"/>
        <w:ind w:firstLine="709"/>
        <w:jc w:val="both"/>
        <w:rPr>
          <w:rFonts w:ascii="Times New Roman" w:hAnsi="Times New Roman" w:cs="Times New Roman"/>
          <w:sz w:val="30"/>
          <w:szCs w:val="30"/>
          <w:lang w:val="kk-KZ"/>
        </w:rPr>
      </w:pPr>
    </w:p>
    <w:p w:rsidR="007D4C9C" w:rsidRPr="00D6428B" w:rsidRDefault="007D4C9C"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Негізгі қолдану саласы – теміржол транспортының қозғалғыш құрамы, ол жақта оны вагондардың, сырғанау үйкелісінің мойынтіректері бар тепловоздардың дөңгелек буының өстік мойындарын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қолданады. </w:t>
      </w:r>
    </w:p>
    <w:p w:rsidR="00177178" w:rsidRDefault="007D4C9C"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Кей кездері үйкеліс түйіндерін және өндірістік құрылғылардың азжүктелген тісті редукторларын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қолданады. </w:t>
      </w:r>
    </w:p>
    <w:p w:rsidR="00177178" w:rsidRDefault="00177178" w:rsidP="001836FB">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7D4C9C" w:rsidRPr="00D6428B">
        <w:rPr>
          <w:rFonts w:ascii="Times New Roman" w:hAnsi="Times New Roman" w:cs="Times New Roman"/>
          <w:sz w:val="30"/>
          <w:szCs w:val="30"/>
          <w:lang w:val="kk-KZ"/>
        </w:rPr>
        <w:t>Өстік м</w:t>
      </w:r>
      <w:r>
        <w:rPr>
          <w:rFonts w:ascii="Times New Roman" w:hAnsi="Times New Roman" w:cs="Times New Roman"/>
          <w:sz w:val="30"/>
          <w:szCs w:val="30"/>
          <w:lang w:val="kk-KZ"/>
        </w:rPr>
        <w:t>айлардың үш маркасы шығарылады:</w:t>
      </w:r>
      <w:r w:rsidR="00481F22">
        <w:rPr>
          <w:rFonts w:ascii="Times New Roman" w:hAnsi="Times New Roman" w:cs="Times New Roman"/>
          <w:sz w:val="30"/>
          <w:szCs w:val="30"/>
          <w:lang w:val="kk-KZ"/>
        </w:rPr>
        <w:t>Л</w:t>
      </w:r>
      <w:r>
        <w:rPr>
          <w:rFonts w:ascii="Times New Roman" w:hAnsi="Times New Roman" w:cs="Times New Roman"/>
          <w:sz w:val="30"/>
          <w:szCs w:val="30"/>
          <w:lang w:val="kk-KZ"/>
        </w:rPr>
        <w:t>–</w:t>
      </w:r>
      <w:r w:rsidR="00481F22">
        <w:rPr>
          <w:rFonts w:ascii="Times New Roman" w:hAnsi="Times New Roman" w:cs="Times New Roman"/>
          <w:sz w:val="30"/>
          <w:szCs w:val="30"/>
          <w:lang w:val="kk-KZ"/>
        </w:rPr>
        <w:t>жазда қолдану үшін,</w:t>
      </w:r>
      <w:r w:rsidR="007D4C9C" w:rsidRPr="00D6428B">
        <w:rPr>
          <w:rFonts w:ascii="Times New Roman" w:hAnsi="Times New Roman" w:cs="Times New Roman"/>
          <w:sz w:val="30"/>
          <w:szCs w:val="30"/>
          <w:lang w:val="kk-KZ"/>
        </w:rPr>
        <w:t>З</w:t>
      </w:r>
      <w:r w:rsidR="00481F22">
        <w:rPr>
          <w:rFonts w:ascii="Times New Roman" w:hAnsi="Times New Roman" w:cs="Times New Roman"/>
          <w:sz w:val="30"/>
          <w:szCs w:val="30"/>
          <w:lang w:val="kk-KZ"/>
        </w:rPr>
        <w:t>-</w:t>
      </w:r>
    </w:p>
    <w:p w:rsidR="00177178" w:rsidRDefault="00177178"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қыста қолдану үшін және С – ерекше суық аймақтарда қолдану үшін (сотлүстікте). </w:t>
      </w:r>
    </w:p>
    <w:p w:rsidR="007D4C9C" w:rsidRPr="00D6428B" w:rsidRDefault="007D4C9C"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Өстік майларды азкүкірттелген нафтенді және нафтендік-парафинді мұнайлардан жасалынады, сонымен қоса қыстық және солтүстіктік, сәйкесінше, дистиллятты фракциялар болап табылады, ал жаздық – мұнайды тіке қайта айдаудан қалған қалдықты дистиллятты фракциялар қосындысы. </w:t>
      </w:r>
    </w:p>
    <w:p w:rsidR="007D4C9C" w:rsidRPr="00D6428B" w:rsidRDefault="007D4C9C"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Өстік майлардың сапасының негізгі көрсеткіштері – тұтқырлық және салқындау температурасы, бұл олардың қолдану спецификасымен шартталған: үйкеліс түйіндеріне жеткізу (өстердің түп жағы) қағып түсіру ұштарының талшықтары немесе білтелер бойынша іске асырылады. </w:t>
      </w:r>
    </w:p>
    <w:p w:rsidR="000473D9" w:rsidRPr="00D6428B" w:rsidRDefault="000473D9" w:rsidP="001836FB">
      <w:pPr>
        <w:spacing w:after="0" w:line="240" w:lineRule="auto"/>
        <w:jc w:val="both"/>
        <w:rPr>
          <w:rFonts w:ascii="Times New Roman" w:hAnsi="Times New Roman" w:cs="Times New Roman"/>
          <w:b/>
          <w:sz w:val="30"/>
          <w:szCs w:val="30"/>
          <w:lang w:val="kk-KZ"/>
        </w:rPr>
      </w:pPr>
    </w:p>
    <w:p w:rsidR="007D4C9C" w:rsidRPr="00D6428B" w:rsidRDefault="007D4C9C"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2.3.3.1.3.8. ҚҰРАЛДАРҒА АРНАЛҒАН МАЙЛАР </w:t>
      </w:r>
    </w:p>
    <w:p w:rsidR="007D4C9C" w:rsidRPr="00D6428B" w:rsidRDefault="007D4C9C" w:rsidP="001836FB">
      <w:pPr>
        <w:spacing w:after="0" w:line="240" w:lineRule="auto"/>
        <w:ind w:firstLine="709"/>
        <w:jc w:val="both"/>
        <w:rPr>
          <w:rFonts w:ascii="Times New Roman" w:hAnsi="Times New Roman" w:cs="Times New Roman"/>
          <w:sz w:val="30"/>
          <w:szCs w:val="30"/>
          <w:lang w:val="kk-KZ"/>
        </w:rPr>
      </w:pPr>
    </w:p>
    <w:p w:rsidR="007D4C9C" w:rsidRPr="00D6428B" w:rsidRDefault="007D4C9C"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Майларды аспаптарды және аппааттарды майау үшін қолданады, оларды шартты түрде топшаларға бөледі:</w:t>
      </w:r>
    </w:p>
    <w:p w:rsidR="007D4C9C" w:rsidRPr="00D6428B" w:rsidRDefault="007D4C9C"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жалпы қолдануға;</w:t>
      </w:r>
    </w:p>
    <w:p w:rsidR="007D4C9C" w:rsidRPr="00D6428B" w:rsidRDefault="007D4C9C"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минералды және синтетикалық және олардың қосындылары негізіндегі майлар;</w:t>
      </w:r>
    </w:p>
    <w:p w:rsidR="007D4C9C" w:rsidRPr="00D6428B" w:rsidRDefault="007D4C9C"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сағаттық майлар.</w:t>
      </w:r>
    </w:p>
    <w:p w:rsidR="007D4C9C" w:rsidRPr="00D6428B" w:rsidRDefault="007D4C9C"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Құралдарға арналған майларды синтетикалық және мұнай негізінде дайындайды. Құралдарға арналған майлардың көбісіне қоспаларды қосады. </w:t>
      </w:r>
    </w:p>
    <w:p w:rsidR="007D4C9C" w:rsidRDefault="007D4C9C" w:rsidP="001836FB">
      <w:pPr>
        <w:spacing w:after="0" w:line="240" w:lineRule="auto"/>
        <w:ind w:firstLine="709"/>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Жалпы қолдануға арналған майлар (МВП, МЗ-52, ПАРФ-1 және басқалар).  </w:t>
      </w:r>
    </w:p>
    <w:p w:rsidR="00481F22" w:rsidRPr="00D6428B" w:rsidRDefault="00481F22" w:rsidP="001836FB">
      <w:pPr>
        <w:spacing w:after="0" w:line="240" w:lineRule="auto"/>
        <w:ind w:firstLine="709"/>
        <w:jc w:val="both"/>
        <w:rPr>
          <w:rFonts w:ascii="Times New Roman" w:hAnsi="Times New Roman" w:cs="Times New Roman"/>
          <w:b/>
          <w:sz w:val="30"/>
          <w:szCs w:val="30"/>
          <w:lang w:val="kk-KZ"/>
        </w:rPr>
      </w:pPr>
    </w:p>
    <w:p w:rsidR="007D4C9C" w:rsidRPr="00D6428B" w:rsidRDefault="007D4C9C"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МВП майы – </w:t>
      </w:r>
      <w:r w:rsidRPr="00D6428B">
        <w:rPr>
          <w:rFonts w:ascii="Times New Roman" w:hAnsi="Times New Roman" w:cs="Times New Roman"/>
          <w:sz w:val="30"/>
          <w:szCs w:val="30"/>
          <w:lang w:val="kk-KZ"/>
        </w:rPr>
        <w:t xml:space="preserve">мұнай майы, төмен салықндағыш мұнай фракцияларынан алады. 60ºС ..... суық 110ºС ыстық температураларында жұмыс істейтін бақылау-өлшеу құрылғыларын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ға арналған. </w:t>
      </w:r>
    </w:p>
    <w:p w:rsidR="007D4C9C" w:rsidRPr="00D6428B" w:rsidRDefault="007D4C9C"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МЗ-52 майы – </w:t>
      </w:r>
      <w:r w:rsidRPr="00D6428B">
        <w:rPr>
          <w:rFonts w:ascii="Times New Roman" w:hAnsi="Times New Roman" w:cs="Times New Roman"/>
          <w:sz w:val="30"/>
          <w:szCs w:val="30"/>
          <w:lang w:val="kk-KZ"/>
        </w:rPr>
        <w:t xml:space="preserve">АМГ-10 майының шығару негізіндегі басты фракция болып табылады. Арнайы потенциометрлерде қызметтік сұйықтық ретінде қолданылады. </w:t>
      </w:r>
    </w:p>
    <w:p w:rsidR="007D4C9C" w:rsidRPr="00D6428B" w:rsidRDefault="007D4C9C"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ПАРФ-1 майы</w:t>
      </w:r>
      <w:r w:rsidRPr="00D6428B">
        <w:rPr>
          <w:rFonts w:ascii="Times New Roman" w:hAnsi="Times New Roman" w:cs="Times New Roman"/>
          <w:sz w:val="30"/>
          <w:szCs w:val="30"/>
          <w:lang w:val="kk-KZ"/>
        </w:rPr>
        <w:t xml:space="preserve"> – мұнайлы, қоспамен терең тазаланған. Бақылау-кассалық машиналарында қолданады. </w:t>
      </w:r>
    </w:p>
    <w:p w:rsidR="007D4C9C" w:rsidRPr="00D6428B" w:rsidRDefault="007D4C9C"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Минералды және синтетикалық және олардың қосындысы негізіндегі майлары</w:t>
      </w:r>
      <w:r w:rsidRPr="00D6428B">
        <w:rPr>
          <w:rFonts w:ascii="Times New Roman" w:hAnsi="Times New Roman" w:cs="Times New Roman"/>
          <w:sz w:val="30"/>
          <w:szCs w:val="30"/>
          <w:lang w:val="kk-KZ"/>
        </w:rPr>
        <w:t xml:space="preserve"> </w:t>
      </w:r>
      <w:r w:rsidR="00317F11">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(МП, МС, 132-07, 132-9-21 маркасы)</w:t>
      </w:r>
      <w:r w:rsidR="00481F22">
        <w:rPr>
          <w:rFonts w:ascii="Times New Roman" w:hAnsi="Times New Roman" w:cs="Times New Roman"/>
          <w:sz w:val="30"/>
          <w:szCs w:val="30"/>
          <w:lang w:val="kk-KZ"/>
        </w:rPr>
        <w:t xml:space="preserve"> минус</w:t>
      </w:r>
      <w:r w:rsidRPr="00D6428B">
        <w:rPr>
          <w:rFonts w:ascii="Times New Roman" w:hAnsi="Times New Roman" w:cs="Times New Roman"/>
          <w:sz w:val="30"/>
          <w:szCs w:val="30"/>
          <w:lang w:val="kk-KZ"/>
        </w:rPr>
        <w:t xml:space="preserve"> 70ºС суықтан +70ºС-қа дейінгі температуралар интервалында жұмыс істейтін машиналардың, тұрмыстық электроқұралдардың </w:t>
      </w:r>
      <w:r w:rsidRPr="00D6428B">
        <w:rPr>
          <w:rFonts w:ascii="Times New Roman" w:hAnsi="Times New Roman" w:cs="Times New Roman"/>
          <w:sz w:val="30"/>
          <w:szCs w:val="30"/>
          <w:lang w:val="kk-KZ"/>
        </w:rPr>
        <w:lastRenderedPageBreak/>
        <w:t xml:space="preserve">түйіндерінде және әртүрлі құралдардың мойынтіректерін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ға арналған. </w:t>
      </w:r>
    </w:p>
    <w:p w:rsidR="007D4C9C" w:rsidRPr="00D6428B" w:rsidRDefault="007D4C9C"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Сағаттық майлар</w:t>
      </w:r>
      <w:r w:rsidRPr="00D6428B">
        <w:rPr>
          <w:rFonts w:ascii="Times New Roman" w:hAnsi="Times New Roman" w:cs="Times New Roman"/>
          <w:sz w:val="30"/>
          <w:szCs w:val="30"/>
          <w:lang w:val="kk-KZ"/>
        </w:rPr>
        <w:t xml:space="preserve"> мұнайлы азкүкірттелген негізден және үйкелістің оптималды коэффитиентін құрайтын қолағыш қоспалардан тұрады. Мұнараларда орнатылатын сағат механизмдерін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арналған.</w:t>
      </w:r>
    </w:p>
    <w:p w:rsidR="007D4C9C" w:rsidRPr="00D6428B" w:rsidRDefault="007D4C9C" w:rsidP="001836FB">
      <w:pPr>
        <w:spacing w:after="0" w:line="240" w:lineRule="auto"/>
        <w:jc w:val="right"/>
        <w:rPr>
          <w:rFonts w:ascii="Times New Roman" w:hAnsi="Times New Roman" w:cs="Times New Roman"/>
          <w:b/>
          <w:color w:val="FF0000"/>
          <w:sz w:val="30"/>
          <w:szCs w:val="30"/>
          <w:lang w:val="kk-KZ"/>
        </w:rPr>
      </w:pPr>
    </w:p>
    <w:p w:rsidR="007D4C9C" w:rsidRPr="00D6428B" w:rsidRDefault="00D42FF8" w:rsidP="001836FB">
      <w:pPr>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      2.3.3.1.3.9.</w:t>
      </w:r>
      <w:r w:rsidR="007D4C9C" w:rsidRPr="00D6428B">
        <w:rPr>
          <w:rFonts w:ascii="Times New Roman" w:hAnsi="Times New Roman" w:cs="Times New Roman"/>
          <w:b/>
          <w:sz w:val="30"/>
          <w:szCs w:val="30"/>
          <w:lang w:val="kk-KZ"/>
        </w:rPr>
        <w:t>АРНАЙЫ ҚОЛДАНЫСҚА АРНАЛҒАН</w:t>
      </w:r>
      <w:r w:rsidRPr="00D6428B">
        <w:rPr>
          <w:rFonts w:ascii="Times New Roman" w:hAnsi="Times New Roman" w:cs="Times New Roman"/>
          <w:b/>
          <w:sz w:val="30"/>
          <w:szCs w:val="30"/>
          <w:lang w:val="kk-KZ"/>
        </w:rPr>
        <w:t xml:space="preserve"> </w:t>
      </w:r>
      <w:r w:rsidR="007D4C9C" w:rsidRPr="00D6428B">
        <w:rPr>
          <w:rFonts w:ascii="Times New Roman" w:hAnsi="Times New Roman" w:cs="Times New Roman"/>
          <w:b/>
          <w:sz w:val="30"/>
          <w:szCs w:val="30"/>
          <w:lang w:val="kk-KZ"/>
        </w:rPr>
        <w:t>МАЙЛАР</w:t>
      </w:r>
    </w:p>
    <w:p w:rsidR="007D4C9C" w:rsidRPr="00D6428B" w:rsidRDefault="007D4C9C" w:rsidP="001836FB">
      <w:pPr>
        <w:spacing w:after="0" w:line="240" w:lineRule="auto"/>
        <w:jc w:val="both"/>
        <w:rPr>
          <w:rFonts w:ascii="Times New Roman" w:hAnsi="Times New Roman" w:cs="Times New Roman"/>
          <w:b/>
          <w:sz w:val="30"/>
          <w:szCs w:val="30"/>
          <w:lang w:val="kk-KZ"/>
        </w:rPr>
      </w:pPr>
    </w:p>
    <w:p w:rsidR="007D4C9C" w:rsidRDefault="00D42FF8"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w:t>
      </w:r>
      <w:r w:rsidR="007D4C9C" w:rsidRPr="00D6428B">
        <w:rPr>
          <w:rFonts w:ascii="Times New Roman" w:hAnsi="Times New Roman" w:cs="Times New Roman"/>
          <w:sz w:val="30"/>
          <w:szCs w:val="30"/>
          <w:lang w:val="kk-KZ"/>
        </w:rPr>
        <w:t xml:space="preserve">Арнайы майлардың тобына кіші салаларда және спецификалық жағдайларда қолдануға арналған мұнай және синтетикалық қоспалары бар майлар кіреді. Олардың қатарына вакуумдық, консервациялық  және басқалар жатады. </w:t>
      </w:r>
    </w:p>
    <w:p w:rsidR="00AE32B4" w:rsidRPr="00D6428B" w:rsidRDefault="00AE32B4"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Вакуумдық майларды </w:t>
      </w:r>
      <w:r w:rsidRPr="00D6428B">
        <w:rPr>
          <w:rFonts w:ascii="Times New Roman" w:hAnsi="Times New Roman" w:cs="Times New Roman"/>
          <w:sz w:val="30"/>
          <w:szCs w:val="30"/>
          <w:lang w:val="kk-KZ"/>
        </w:rPr>
        <w:t>вакум жасайтын құрылғыларға арналған қызметтік сұйықтықтар ретінде қолданады; пайдалануына қарай ВМ-3, ВМ-4,ВМ-6, ВМ-11 вакумдық майларын шығарады.</w:t>
      </w:r>
    </w:p>
    <w:p w:rsidR="007D4C9C"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Консервациялық майлар </w:t>
      </w:r>
      <w:r w:rsidRPr="00D6428B">
        <w:rPr>
          <w:rFonts w:ascii="Times New Roman" w:hAnsi="Times New Roman" w:cs="Times New Roman"/>
          <w:sz w:val="30"/>
          <w:szCs w:val="30"/>
          <w:lang w:val="kk-KZ"/>
        </w:rPr>
        <w:t>(КМ)</w:t>
      </w:r>
      <w:r w:rsidRPr="00D6428B">
        <w:rPr>
          <w:rFonts w:ascii="Times New Roman" w:hAnsi="Times New Roman" w:cs="Times New Roman"/>
          <w:i/>
          <w:sz w:val="30"/>
          <w:szCs w:val="30"/>
          <w:lang w:val="kk-KZ"/>
        </w:rPr>
        <w:t xml:space="preserve"> – </w:t>
      </w:r>
      <w:r w:rsidRPr="00D6428B">
        <w:rPr>
          <w:rFonts w:ascii="Times New Roman" w:hAnsi="Times New Roman" w:cs="Times New Roman"/>
          <w:sz w:val="30"/>
          <w:szCs w:val="30"/>
          <w:lang w:val="kk-KZ"/>
        </w:rPr>
        <w:t>минералды немесе құрамында әртүрлі жағдайларда сақтау және тасымалдау кезінде металл бұйымдарының сыртқы және ішкі консервациясына арналған, айтарлықтай аз ерігіш коррозия ингибиторлары бар синтетикалық майлардың негізіндегі уақытша коррозияға қарсы қорғаныс заттары (оларды пайдалану үшін арналмаған).</w:t>
      </w:r>
    </w:p>
    <w:p w:rsidR="00AE32B4" w:rsidRPr="00D6428B" w:rsidRDefault="00AE32B4"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Консервациялық-жұмыс майларының (КЖМ)  консервациялықтардан айырмашылығы техниканы іске қосқан кезде бір ақ рет қолдануға болатындығында.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Жұмыс-консервациялық майлары (ЖКМ), сәйкесінше, консервациялық және консервациялық-жұмыс майларына қарағанда қорғаныс қасиеттері аса төмен, бірақ қызметтік майларға қарағанда қорғаныс қасиеттері аса жоғары, яғни олар сақтау және тасымалдау кезінде металл бұйымдарын коррозиядан қорғайды, сонымен қатар периодтық және ұдайы пайдалануда да қорғайды.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Консервациялық-жұмыс майларын алу үшін АКОР-1, Сламин, Мифол коррозия ингибиторларын сәйкес майлармен біртекті қоспаға айналғанша араларстырады. Әдеттегіде  моторлық, компрессорлық және трансмиссиондық майларға АКОР-1 қоспасының 10%-ін, Сламин қоспасының 5-8%-ін; Мифол қоспасының 9-10%-ін; индустиалды және кейбір гидравликалық майларға АКОР-1 қоспасын 3-5% көлемінде қосады.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Консервациялық майларға К-17, НГ-203Р, Кормин және басқалары жатады. Жұмыс-консервациялық майларға КРМ, МС-8рк, НГ-213 және басқалары жатады.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Түсті кинескоптардың шыны бөлшектерін (шыны жасайтын машиналардың) жасауда қалыптарды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ИМСп сериясының майларын қолданады.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Текстиль құрылғыларына арналған майлар (И-Л-С, И-Л-Д) </w:t>
      </w:r>
      <w:r w:rsidRPr="00D6428B">
        <w:rPr>
          <w:rFonts w:ascii="Times New Roman" w:hAnsi="Times New Roman" w:cs="Times New Roman"/>
          <w:sz w:val="30"/>
          <w:szCs w:val="30"/>
          <w:lang w:val="kk-KZ"/>
        </w:rPr>
        <w:t xml:space="preserve">құрамында қоспа композициялары бар мұнай дистиллятты майлары болып табылады. Температурасы 180-200ºС деңгейінде тұратын, периодты түрде кептіргіш камералары арқылы өтетін ілмекті едендік конвейерлердің шынжырларын; тігін және тоқыма машиналарын; трикотажды автоматтарды, тоқыма станоктарын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арналған.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Аз қуатты </w:t>
      </w:r>
      <w:r w:rsidR="006B2FDB" w:rsidRPr="00D6428B">
        <w:rPr>
          <w:rFonts w:ascii="Times New Roman" w:hAnsi="Times New Roman" w:cs="Times New Roman"/>
          <w:sz w:val="30"/>
          <w:szCs w:val="30"/>
          <w:lang w:val="kk-KZ"/>
        </w:rPr>
        <w:t>тартпасы</w:t>
      </w:r>
      <w:r w:rsidRPr="00D6428B">
        <w:rPr>
          <w:rFonts w:ascii="Times New Roman" w:hAnsi="Times New Roman" w:cs="Times New Roman"/>
          <w:sz w:val="30"/>
          <w:szCs w:val="30"/>
          <w:lang w:val="kk-KZ"/>
        </w:rPr>
        <w:t xml:space="preserve"> бар құралдардағы (дыбыс жазғыш, дыбыс шығарғыш, вентиляторлар, активаторлар және басқалар) өзін өзі майлағыш сырғанау мойынтіректерін майландыру үшін мұнай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майының және пайдалану қасиеттерін жақсартатын қоспалар композициясы қосылған эфирлік компоненттердің қосындысы болып табылатын </w:t>
      </w:r>
      <w:r w:rsidRPr="00D6428B">
        <w:rPr>
          <w:rFonts w:ascii="Times New Roman" w:hAnsi="Times New Roman" w:cs="Times New Roman"/>
          <w:b/>
          <w:i/>
          <w:sz w:val="30"/>
          <w:szCs w:val="30"/>
          <w:lang w:val="kk-KZ"/>
        </w:rPr>
        <w:t xml:space="preserve">жартылай синтетикалық тұрмыстық майларды </w:t>
      </w:r>
      <w:r w:rsidRPr="00D6428B">
        <w:rPr>
          <w:rFonts w:ascii="Times New Roman" w:hAnsi="Times New Roman" w:cs="Times New Roman"/>
          <w:b/>
          <w:sz w:val="30"/>
          <w:szCs w:val="30"/>
          <w:lang w:val="kk-KZ"/>
        </w:rPr>
        <w:t>(МБТ)</w:t>
      </w:r>
      <w:r w:rsidRPr="00D6428B">
        <w:rPr>
          <w:rFonts w:ascii="Times New Roman" w:hAnsi="Times New Roman" w:cs="Times New Roman"/>
          <w:sz w:val="30"/>
          <w:szCs w:val="30"/>
          <w:lang w:val="kk-KZ"/>
        </w:rPr>
        <w:t xml:space="preserve"> қолданады. </w:t>
      </w:r>
    </w:p>
    <w:p w:rsidR="007D4C9C"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Гипстік бұйымдарды өндіруде </w:t>
      </w:r>
      <w:r w:rsidR="006B2FDB" w:rsidRPr="00D6428B">
        <w:rPr>
          <w:rFonts w:ascii="Times New Roman" w:hAnsi="Times New Roman" w:cs="Times New Roman"/>
          <w:sz w:val="30"/>
          <w:szCs w:val="30"/>
          <w:lang w:val="kk-KZ"/>
        </w:rPr>
        <w:t>құйылған</w:t>
      </w:r>
      <w:r w:rsidRPr="00D6428B">
        <w:rPr>
          <w:rFonts w:ascii="Times New Roman" w:hAnsi="Times New Roman" w:cs="Times New Roman"/>
          <w:sz w:val="30"/>
          <w:szCs w:val="30"/>
          <w:lang w:val="kk-KZ"/>
        </w:rPr>
        <w:t xml:space="preserve"> болат қалыптарды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w:t>
      </w:r>
      <w:r w:rsidRPr="00D6428B">
        <w:rPr>
          <w:rFonts w:ascii="Times New Roman" w:hAnsi="Times New Roman" w:cs="Times New Roman"/>
          <w:b/>
          <w:i/>
          <w:sz w:val="30"/>
          <w:szCs w:val="30"/>
          <w:lang w:val="kk-KZ"/>
        </w:rPr>
        <w:t>ТСП және СЖФ-9 қалыпты сұйықтықтарын</w:t>
      </w:r>
      <w:r w:rsidRPr="00D6428B">
        <w:rPr>
          <w:rFonts w:ascii="Times New Roman" w:hAnsi="Times New Roman" w:cs="Times New Roman"/>
          <w:b/>
          <w:sz w:val="30"/>
          <w:szCs w:val="30"/>
          <w:lang w:val="kk-KZ"/>
        </w:rPr>
        <w:t xml:space="preserve"> </w:t>
      </w:r>
      <w:r w:rsidRPr="00D6428B">
        <w:rPr>
          <w:rFonts w:ascii="Times New Roman" w:hAnsi="Times New Roman" w:cs="Times New Roman"/>
          <w:sz w:val="30"/>
          <w:szCs w:val="30"/>
          <w:lang w:val="kk-KZ"/>
        </w:rPr>
        <w:t xml:space="preserve">қолданады. </w:t>
      </w:r>
    </w:p>
    <w:p w:rsidR="00DD5335" w:rsidRPr="00D6428B" w:rsidRDefault="00DD5335"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ТСП сұйықтығы</w:t>
      </w:r>
      <w:r w:rsidRPr="00D6428B">
        <w:rPr>
          <w:rFonts w:ascii="Times New Roman" w:hAnsi="Times New Roman" w:cs="Times New Roman"/>
          <w:sz w:val="30"/>
          <w:szCs w:val="30"/>
          <w:lang w:val="kk-KZ"/>
        </w:rPr>
        <w:t xml:space="preserve"> дизельді жанармайдың депарафинирленген компонентінің гомогенді қосындысынан, коррозия ингибиторынан және болат қалыптың бетон адгезиясын және гипсін төмендететін қоспалардан тұрады.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Автокөліктік өнеркәсібінің литейный өндірісінде антифрикциондық өндіргіш жабындылары ретінде қолдану үшін </w:t>
      </w:r>
      <w:r w:rsidRPr="00D6428B">
        <w:rPr>
          <w:rFonts w:ascii="Times New Roman" w:hAnsi="Times New Roman" w:cs="Times New Roman"/>
          <w:b/>
          <w:sz w:val="30"/>
          <w:szCs w:val="30"/>
          <w:lang w:val="kk-KZ"/>
        </w:rPr>
        <w:t>СЖФ-9 сұйықтығын</w:t>
      </w:r>
      <w:r w:rsidRPr="00D6428B">
        <w:rPr>
          <w:rFonts w:ascii="Times New Roman" w:hAnsi="Times New Roman" w:cs="Times New Roman"/>
          <w:sz w:val="30"/>
          <w:szCs w:val="30"/>
          <w:lang w:val="kk-KZ"/>
        </w:rPr>
        <w:t xml:space="preserve">  (РЖ-8 сұйықтығының негізінен, антифрикциондық компоненттен және көпфункционалды тозуға қарсы, антитотықтырғыш қоспалардан тұратын қосынды) пайдаланады. </w:t>
      </w:r>
    </w:p>
    <w:p w:rsidR="007D4C9C"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Су температурасы 100ºС-қа дейінгі ыстық </w:t>
      </w:r>
      <w:r w:rsidR="006B2FDB" w:rsidRPr="00D6428B">
        <w:rPr>
          <w:rFonts w:ascii="Times New Roman" w:hAnsi="Times New Roman" w:cs="Times New Roman"/>
          <w:sz w:val="30"/>
          <w:szCs w:val="30"/>
          <w:lang w:val="kk-KZ"/>
        </w:rPr>
        <w:t>сумен жабдықтау</w:t>
      </w:r>
      <w:r w:rsidRPr="00D6428B">
        <w:rPr>
          <w:rFonts w:ascii="Times New Roman" w:hAnsi="Times New Roman" w:cs="Times New Roman"/>
          <w:sz w:val="30"/>
          <w:szCs w:val="30"/>
          <w:lang w:val="kk-KZ"/>
        </w:rPr>
        <w:t xml:space="preserve"> системаларында қолданылатын металды бөшке-аккумуляторларының коррозиясынан қорғау үшін мұнай майындағы жоғары молекулярлы полимер ерітіндісі – </w:t>
      </w:r>
      <w:r w:rsidRPr="00D6428B">
        <w:rPr>
          <w:rFonts w:ascii="Times New Roman" w:hAnsi="Times New Roman" w:cs="Times New Roman"/>
          <w:b/>
          <w:sz w:val="30"/>
          <w:szCs w:val="30"/>
          <w:lang w:val="kk-KZ"/>
        </w:rPr>
        <w:t>АГ-5И сұйықтығын</w:t>
      </w:r>
      <w:r w:rsidRPr="00D6428B">
        <w:rPr>
          <w:rFonts w:ascii="Times New Roman" w:hAnsi="Times New Roman" w:cs="Times New Roman"/>
          <w:sz w:val="30"/>
          <w:szCs w:val="30"/>
          <w:lang w:val="kk-KZ"/>
        </w:rPr>
        <w:t xml:space="preserve"> қолданады. </w:t>
      </w:r>
    </w:p>
    <w:p w:rsidR="00DD5335" w:rsidRPr="00D6428B" w:rsidRDefault="00DD5335"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Вакциндік майлар (МиС)</w:t>
      </w:r>
      <w:r w:rsidRPr="00D6428B">
        <w:rPr>
          <w:rFonts w:ascii="Times New Roman" w:hAnsi="Times New Roman" w:cs="Times New Roman"/>
          <w:sz w:val="30"/>
          <w:szCs w:val="30"/>
          <w:lang w:val="kk-KZ"/>
        </w:rPr>
        <w:t xml:space="preserve"> – ректификацияланған және тазалауға дейінгі шығыс сібірлік мұнайлардың газойлды фракция</w:t>
      </w:r>
      <w:r w:rsidR="00DD5335">
        <w:rPr>
          <w:rFonts w:ascii="Times New Roman" w:hAnsi="Times New Roman" w:cs="Times New Roman"/>
          <w:sz w:val="30"/>
          <w:szCs w:val="30"/>
          <w:lang w:val="kk-KZ"/>
        </w:rPr>
        <w:t>-</w:t>
      </w:r>
      <w:r w:rsidRPr="00D6428B">
        <w:rPr>
          <w:rFonts w:ascii="Times New Roman" w:hAnsi="Times New Roman" w:cs="Times New Roman"/>
          <w:sz w:val="30"/>
          <w:szCs w:val="30"/>
          <w:lang w:val="kk-KZ"/>
        </w:rPr>
        <w:lastRenderedPageBreak/>
        <w:t xml:space="preserve">ларының терең гидрирлеу жолымен алынған жоғары тазаланған майлар. Эмульсиялы вирусқа қарсы және бактерияға қарсы биопрепараттарда компоненттер ретінде қолдану үшін арналған.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Дефектоскопияға арналған майлар (МКД) – тазалауға дейінгі мұнай фракциясының терең гидрирлеу заты. Бөлшектердің дефектоскопиясы кезінде майлы магниттік-люминисцентті суспензиясын дайындау үшін арналған.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2.3.3.1.4. ТРАНСМИССИ</w:t>
      </w:r>
      <w:r w:rsidR="00F85F46">
        <w:rPr>
          <w:rFonts w:ascii="Times New Roman" w:hAnsi="Times New Roman" w:cs="Times New Roman"/>
          <w:b/>
          <w:sz w:val="30"/>
          <w:szCs w:val="30"/>
          <w:lang w:val="kk-KZ"/>
        </w:rPr>
        <w:t>ЯЛ</w:t>
      </w:r>
      <w:r w:rsidRPr="00D6428B">
        <w:rPr>
          <w:rFonts w:ascii="Times New Roman" w:hAnsi="Times New Roman" w:cs="Times New Roman"/>
          <w:b/>
          <w:sz w:val="30"/>
          <w:szCs w:val="30"/>
          <w:lang w:val="kk-KZ"/>
        </w:rPr>
        <w:t>ЫҚ МАЙЛАР</w:t>
      </w:r>
    </w:p>
    <w:p w:rsidR="007D4C9C" w:rsidRPr="00D6428B" w:rsidRDefault="007D4C9C" w:rsidP="001836FB">
      <w:pPr>
        <w:spacing w:after="0" w:line="240" w:lineRule="auto"/>
        <w:jc w:val="both"/>
        <w:rPr>
          <w:rFonts w:ascii="Times New Roman" w:hAnsi="Times New Roman" w:cs="Times New Roman"/>
          <w:b/>
          <w:sz w:val="30"/>
          <w:szCs w:val="30"/>
          <w:lang w:val="kk-KZ"/>
        </w:rPr>
      </w:pP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ab/>
        <w:t>Трансмисси</w:t>
      </w:r>
      <w:r w:rsidR="00F85F46">
        <w:rPr>
          <w:rFonts w:ascii="Times New Roman" w:hAnsi="Times New Roman" w:cs="Times New Roman"/>
          <w:b/>
          <w:sz w:val="30"/>
          <w:szCs w:val="30"/>
          <w:lang w:val="kk-KZ"/>
        </w:rPr>
        <w:t>ял</w:t>
      </w:r>
      <w:r w:rsidRPr="00D6428B">
        <w:rPr>
          <w:rFonts w:ascii="Times New Roman" w:hAnsi="Times New Roman" w:cs="Times New Roman"/>
          <w:b/>
          <w:sz w:val="30"/>
          <w:szCs w:val="30"/>
          <w:lang w:val="kk-KZ"/>
        </w:rPr>
        <w:t>ық майлар</w:t>
      </w:r>
      <w:r w:rsidRPr="00D6428B">
        <w:rPr>
          <w:rFonts w:ascii="Times New Roman" w:hAnsi="Times New Roman" w:cs="Times New Roman"/>
          <w:sz w:val="30"/>
          <w:szCs w:val="30"/>
          <w:lang w:val="kk-KZ"/>
        </w:rPr>
        <w:t xml:space="preserve"> автокөліктік және автотранспорттық техниканың трансмиссияларын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ға арналған – беріліс қорабын, дифференциалды, сондай-ақ басқа жоғары жүктемелі цилиндрлік, </w:t>
      </w:r>
      <w:r w:rsidR="006B2FDB" w:rsidRPr="00D6428B">
        <w:rPr>
          <w:rFonts w:ascii="Times New Roman" w:hAnsi="Times New Roman" w:cs="Times New Roman"/>
          <w:sz w:val="30"/>
          <w:szCs w:val="30"/>
          <w:lang w:val="kk-KZ"/>
        </w:rPr>
        <w:t>конустық</w:t>
      </w:r>
      <w:r w:rsidRPr="00D6428B">
        <w:rPr>
          <w:rFonts w:ascii="Times New Roman" w:hAnsi="Times New Roman" w:cs="Times New Roman"/>
          <w:sz w:val="30"/>
          <w:szCs w:val="30"/>
          <w:lang w:val="kk-KZ"/>
        </w:rPr>
        <w:t>, спиральды-</w:t>
      </w:r>
      <w:r w:rsidR="006B2FDB" w:rsidRPr="00D6428B">
        <w:rPr>
          <w:rFonts w:ascii="Times New Roman" w:hAnsi="Times New Roman" w:cs="Times New Roman"/>
          <w:sz w:val="30"/>
          <w:szCs w:val="30"/>
          <w:lang w:val="kk-KZ"/>
        </w:rPr>
        <w:t>конусты</w:t>
      </w:r>
      <w:r w:rsidRPr="00D6428B">
        <w:rPr>
          <w:rFonts w:ascii="Times New Roman" w:hAnsi="Times New Roman" w:cs="Times New Roman"/>
          <w:sz w:val="30"/>
          <w:szCs w:val="30"/>
          <w:lang w:val="kk-KZ"/>
        </w:rPr>
        <w:t xml:space="preserve">, гипоидты және басқа тісті берілісті.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Майлардың іске қосу қасиеттері мен жұмыс қабілеттілігі 60ºС суықтан 150ºС ыстыққа дейінгі температура интервалында қамтамасыз етілуі қажет.</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Мотор майлары секілді трансмисси</w:t>
      </w:r>
      <w:r w:rsidR="00F85F46">
        <w:rPr>
          <w:rFonts w:ascii="Times New Roman" w:hAnsi="Times New Roman" w:cs="Times New Roman"/>
          <w:sz w:val="30"/>
          <w:szCs w:val="30"/>
          <w:lang w:val="kk-KZ"/>
        </w:rPr>
        <w:t>ял</w:t>
      </w:r>
      <w:r w:rsidRPr="00D6428B">
        <w:rPr>
          <w:rFonts w:ascii="Times New Roman" w:hAnsi="Times New Roman" w:cs="Times New Roman"/>
          <w:sz w:val="30"/>
          <w:szCs w:val="30"/>
          <w:lang w:val="kk-KZ"/>
        </w:rPr>
        <w:t xml:space="preserve">ық майлардың халықаралық классификациясының негізіне екі классификация жатады: тұтқырлығы бойынша SAE және пайдалану қасиеттері бойынша API.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SAE классификациясына сәйкес трансмисси</w:t>
      </w:r>
      <w:r w:rsidR="004A0684">
        <w:rPr>
          <w:rFonts w:ascii="Times New Roman" w:hAnsi="Times New Roman" w:cs="Times New Roman"/>
          <w:sz w:val="30"/>
          <w:szCs w:val="30"/>
          <w:lang w:val="kk-KZ"/>
        </w:rPr>
        <w:t>ял</w:t>
      </w:r>
      <w:r w:rsidRPr="00D6428B">
        <w:rPr>
          <w:rFonts w:ascii="Times New Roman" w:hAnsi="Times New Roman" w:cs="Times New Roman"/>
          <w:sz w:val="30"/>
          <w:szCs w:val="30"/>
          <w:lang w:val="kk-KZ"/>
        </w:rPr>
        <w:t xml:space="preserve">ық майлар тұтқырлығы бойынша алты класқа бөлінеді.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W индексті (қыстық) кластар үшін төмен температуралы қасиеттеріне деген талаптар қойылған: әрбір класс үшін Брукфильд вискозиметрінде анықталған  динамикалық тұтқырлығы 150 Па ∙ с аспайтын максималды температура таңдалған. </w:t>
      </w:r>
    </w:p>
    <w:p w:rsidR="008921B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Егерде трансмиссиондық майлардың  мағынасында SAE бойынша дефис арқылы екі тұтқырлық көрсетілсе, онда бұл май белгіленген климаттық зонада барлық мезгілге арналған болып табылады.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Мысалы, SAE 75W-90 майында SAE 75W тұтқырлық класының төмен температуралық қасиеттері бар (яғни, 40ºС суық температурада майдың динамикалық тұтқырлығы 150 Па ∙ с аспайды), ал сәйкес температурада кинематикалық тұтқырлық SAE-90 тұтқырлық класына сәйкес келмейді (яғани, 100ºС температурада кинематикалық тұтқырлық 13,5-24 мм²/с шамасында болады). </w:t>
      </w:r>
    </w:p>
    <w:p w:rsidR="007202A6" w:rsidRPr="00D6428B" w:rsidRDefault="007202A6" w:rsidP="001836FB">
      <w:pPr>
        <w:spacing w:after="0" w:line="240" w:lineRule="auto"/>
        <w:ind w:firstLine="708"/>
        <w:jc w:val="both"/>
        <w:rPr>
          <w:rFonts w:ascii="Times New Roman" w:hAnsi="Times New Roman" w:cs="Times New Roman"/>
          <w:sz w:val="30"/>
          <w:szCs w:val="30"/>
          <w:lang w:val="kk-KZ"/>
        </w:rPr>
      </w:pPr>
    </w:p>
    <w:p w:rsidR="008921BB" w:rsidRDefault="008921BB" w:rsidP="001836FB">
      <w:pPr>
        <w:spacing w:after="0" w:line="240" w:lineRule="auto"/>
        <w:ind w:firstLine="708"/>
        <w:jc w:val="both"/>
        <w:rPr>
          <w:rFonts w:ascii="Times New Roman" w:hAnsi="Times New Roman" w:cs="Times New Roman"/>
          <w:sz w:val="30"/>
          <w:szCs w:val="30"/>
          <w:lang w:val="kk-KZ"/>
        </w:rPr>
      </w:pPr>
    </w:p>
    <w:p w:rsidR="008921BB" w:rsidRDefault="008921BB"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Төменде SAE бойынша тұтқырлық кластары көрсетілген:</w:t>
      </w:r>
    </w:p>
    <w:p w:rsidR="007202A6" w:rsidRPr="00D6428B" w:rsidRDefault="007202A6" w:rsidP="001836FB">
      <w:pPr>
        <w:spacing w:after="0" w:line="240" w:lineRule="auto"/>
        <w:ind w:firstLine="708"/>
        <w:jc w:val="both"/>
        <w:rPr>
          <w:rFonts w:ascii="Times New Roman" w:hAnsi="Times New Roman" w:cs="Times New Roman"/>
          <w:sz w:val="30"/>
          <w:szCs w:val="30"/>
          <w:lang w:val="kk-KZ"/>
        </w:rPr>
      </w:pPr>
    </w:p>
    <w:tbl>
      <w:tblPr>
        <w:tblStyle w:val="a4"/>
        <w:tblW w:w="9714" w:type="dxa"/>
        <w:tblLook w:val="04A0"/>
      </w:tblPr>
      <w:tblGrid>
        <w:gridCol w:w="1809"/>
        <w:gridCol w:w="3119"/>
        <w:gridCol w:w="2393"/>
        <w:gridCol w:w="2393"/>
      </w:tblGrid>
      <w:tr w:rsidR="007D4C9C" w:rsidRPr="00D6428B" w:rsidTr="00CD48E9">
        <w:tc>
          <w:tcPr>
            <w:tcW w:w="1809" w:type="dxa"/>
            <w:vMerge w:val="restart"/>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Тұтқырлық класы</w:t>
            </w:r>
          </w:p>
        </w:tc>
        <w:tc>
          <w:tcPr>
            <w:tcW w:w="3119" w:type="dxa"/>
            <w:vMerge w:val="restart"/>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Динамикалық тұтқырлықтың жеткен максималды температурасы 150 Па ∙ с, ºС</w:t>
            </w:r>
          </w:p>
        </w:tc>
        <w:tc>
          <w:tcPr>
            <w:tcW w:w="4786" w:type="dxa"/>
            <w:gridSpan w:val="2"/>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100ºС, мм²/с – тағы </w:t>
            </w: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кинематикалық тұтқырлығы</w:t>
            </w:r>
          </w:p>
        </w:tc>
      </w:tr>
      <w:tr w:rsidR="007D4C9C" w:rsidRPr="00D6428B" w:rsidTr="00CD48E9">
        <w:tc>
          <w:tcPr>
            <w:tcW w:w="1809" w:type="dxa"/>
            <w:vMerge/>
          </w:tcPr>
          <w:p w:rsidR="007D4C9C" w:rsidRPr="00D6428B" w:rsidRDefault="007D4C9C" w:rsidP="001836FB">
            <w:pPr>
              <w:jc w:val="center"/>
              <w:rPr>
                <w:rFonts w:ascii="Times New Roman" w:hAnsi="Times New Roman" w:cs="Times New Roman"/>
                <w:sz w:val="30"/>
                <w:szCs w:val="30"/>
                <w:lang w:val="kk-KZ"/>
              </w:rPr>
            </w:pPr>
          </w:p>
        </w:tc>
        <w:tc>
          <w:tcPr>
            <w:tcW w:w="3119" w:type="dxa"/>
            <w:vMerge/>
          </w:tcPr>
          <w:p w:rsidR="007D4C9C" w:rsidRPr="00D6428B" w:rsidRDefault="007D4C9C" w:rsidP="001836FB">
            <w:pPr>
              <w:jc w:val="center"/>
              <w:rPr>
                <w:rFonts w:ascii="Times New Roman" w:hAnsi="Times New Roman" w:cs="Times New Roman"/>
                <w:sz w:val="30"/>
                <w:szCs w:val="30"/>
                <w:lang w:val="kk-KZ"/>
              </w:rPr>
            </w:pPr>
          </w:p>
        </w:tc>
        <w:tc>
          <w:tcPr>
            <w:tcW w:w="23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минималды</w:t>
            </w:r>
          </w:p>
        </w:tc>
        <w:tc>
          <w:tcPr>
            <w:tcW w:w="2393" w:type="dxa"/>
          </w:tcPr>
          <w:p w:rsidR="007D4C9C" w:rsidRPr="00D6428B" w:rsidRDefault="004A508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w:t>
            </w:r>
            <w:r w:rsidR="007D4C9C" w:rsidRPr="00D6428B">
              <w:rPr>
                <w:rFonts w:ascii="Times New Roman" w:hAnsi="Times New Roman" w:cs="Times New Roman"/>
                <w:sz w:val="30"/>
                <w:szCs w:val="30"/>
                <w:lang w:val="kk-KZ"/>
              </w:rPr>
              <w:t>аксималды</w:t>
            </w:r>
          </w:p>
        </w:tc>
      </w:tr>
      <w:tr w:rsidR="007D4C9C" w:rsidRPr="00D6428B" w:rsidTr="00CD48E9">
        <w:tc>
          <w:tcPr>
            <w:tcW w:w="9714" w:type="dxa"/>
            <w:gridSpan w:val="4"/>
          </w:tcPr>
          <w:p w:rsidR="007D4C9C" w:rsidRPr="00D6428B" w:rsidRDefault="007D4C9C" w:rsidP="001836FB">
            <w:pPr>
              <w:jc w:val="center"/>
              <w:rPr>
                <w:rFonts w:ascii="Times New Roman" w:hAnsi="Times New Roman" w:cs="Times New Roman"/>
                <w:i/>
                <w:sz w:val="30"/>
                <w:szCs w:val="30"/>
                <w:lang w:val="kk-KZ"/>
              </w:rPr>
            </w:pPr>
            <w:r w:rsidRPr="00D6428B">
              <w:rPr>
                <w:rFonts w:ascii="Times New Roman" w:hAnsi="Times New Roman" w:cs="Times New Roman"/>
                <w:i/>
                <w:sz w:val="30"/>
                <w:szCs w:val="30"/>
                <w:lang w:val="kk-KZ"/>
              </w:rPr>
              <w:t xml:space="preserve">Қыстық </w:t>
            </w:r>
          </w:p>
        </w:tc>
      </w:tr>
      <w:tr w:rsidR="007D4C9C" w:rsidRPr="00D6428B" w:rsidTr="00CD48E9">
        <w:tc>
          <w:tcPr>
            <w:tcW w:w="1809"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75W</w:t>
            </w:r>
          </w:p>
        </w:tc>
        <w:tc>
          <w:tcPr>
            <w:tcW w:w="3119"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-40</w:t>
            </w:r>
          </w:p>
        </w:tc>
        <w:tc>
          <w:tcPr>
            <w:tcW w:w="23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4.1</w:t>
            </w:r>
          </w:p>
        </w:tc>
        <w:tc>
          <w:tcPr>
            <w:tcW w:w="23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r>
      <w:tr w:rsidR="007D4C9C" w:rsidRPr="00D6428B" w:rsidTr="00CD48E9">
        <w:tc>
          <w:tcPr>
            <w:tcW w:w="1809"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80W</w:t>
            </w:r>
          </w:p>
        </w:tc>
        <w:tc>
          <w:tcPr>
            <w:tcW w:w="3119"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-26</w:t>
            </w:r>
          </w:p>
        </w:tc>
        <w:tc>
          <w:tcPr>
            <w:tcW w:w="23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7.1</w:t>
            </w:r>
          </w:p>
        </w:tc>
        <w:tc>
          <w:tcPr>
            <w:tcW w:w="23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r>
      <w:tr w:rsidR="007D4C9C" w:rsidRPr="00D6428B" w:rsidTr="00CD48E9">
        <w:tc>
          <w:tcPr>
            <w:tcW w:w="1809"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85W</w:t>
            </w:r>
          </w:p>
        </w:tc>
        <w:tc>
          <w:tcPr>
            <w:tcW w:w="3119"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-12</w:t>
            </w:r>
          </w:p>
        </w:tc>
        <w:tc>
          <w:tcPr>
            <w:tcW w:w="23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22</w:t>
            </w:r>
          </w:p>
        </w:tc>
        <w:tc>
          <w:tcPr>
            <w:tcW w:w="23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r>
      <w:tr w:rsidR="007D4C9C" w:rsidRPr="00D6428B" w:rsidTr="00CD48E9">
        <w:tc>
          <w:tcPr>
            <w:tcW w:w="9714" w:type="dxa"/>
            <w:gridSpan w:val="4"/>
          </w:tcPr>
          <w:p w:rsidR="007D4C9C" w:rsidRPr="00D6428B" w:rsidRDefault="007D4C9C" w:rsidP="001836FB">
            <w:pPr>
              <w:jc w:val="center"/>
              <w:rPr>
                <w:rFonts w:ascii="Times New Roman" w:hAnsi="Times New Roman" w:cs="Times New Roman"/>
                <w:i/>
                <w:sz w:val="30"/>
                <w:szCs w:val="30"/>
                <w:lang w:val="kk-KZ"/>
              </w:rPr>
            </w:pPr>
            <w:r w:rsidRPr="00D6428B">
              <w:rPr>
                <w:rFonts w:ascii="Times New Roman" w:hAnsi="Times New Roman" w:cs="Times New Roman"/>
                <w:i/>
                <w:sz w:val="30"/>
                <w:szCs w:val="30"/>
                <w:lang w:val="kk-KZ"/>
              </w:rPr>
              <w:t>Жаздық</w:t>
            </w:r>
          </w:p>
        </w:tc>
      </w:tr>
      <w:tr w:rsidR="007D4C9C" w:rsidRPr="00D6428B" w:rsidTr="00CD48E9">
        <w:tc>
          <w:tcPr>
            <w:tcW w:w="1809"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w:t>
            </w:r>
          </w:p>
        </w:tc>
        <w:tc>
          <w:tcPr>
            <w:tcW w:w="3119"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c>
          <w:tcPr>
            <w:tcW w:w="23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13.5</w:t>
            </w:r>
          </w:p>
        </w:tc>
        <w:tc>
          <w:tcPr>
            <w:tcW w:w="23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24</w:t>
            </w:r>
          </w:p>
        </w:tc>
      </w:tr>
      <w:tr w:rsidR="007D4C9C" w:rsidRPr="00D6428B" w:rsidTr="00CD48E9">
        <w:tc>
          <w:tcPr>
            <w:tcW w:w="1809"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140</w:t>
            </w:r>
          </w:p>
        </w:tc>
        <w:tc>
          <w:tcPr>
            <w:tcW w:w="3119"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c>
          <w:tcPr>
            <w:tcW w:w="23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24</w:t>
            </w:r>
          </w:p>
        </w:tc>
        <w:tc>
          <w:tcPr>
            <w:tcW w:w="23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41</w:t>
            </w:r>
          </w:p>
        </w:tc>
      </w:tr>
      <w:tr w:rsidR="007D4C9C" w:rsidRPr="00D6428B" w:rsidTr="00CD48E9">
        <w:tc>
          <w:tcPr>
            <w:tcW w:w="1809"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250</w:t>
            </w:r>
          </w:p>
        </w:tc>
        <w:tc>
          <w:tcPr>
            <w:tcW w:w="3119"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c>
          <w:tcPr>
            <w:tcW w:w="23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41</w:t>
            </w:r>
          </w:p>
        </w:tc>
        <w:tc>
          <w:tcPr>
            <w:tcW w:w="23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r>
    </w:tbl>
    <w:p w:rsidR="007D4C9C" w:rsidRPr="00D6428B" w:rsidRDefault="007D4C9C"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Трансмиссия агрегаттарының конструкцясындағы мен олардың пайдалану шарттары және пайдалану қасиеттері бойынша талаптары бойынша айырмашылықтар да шартталады.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Бұл принцип API бойынша классификациясын құру кезіндегі негізделген, яғни майларды олар қолданысқа түсе алатын тісті берілістердің типі мен жүктемелік дәрежесі бойынша бөлінеді.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Трансмиссиондық майлар пайдалану қасиеттері бойынша (API) жеті топқа бөлінеді.</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Төменде бұл топтар қолдану саласы бойынша және майлардың сипаттамалары берілген:</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p>
    <w:tbl>
      <w:tblPr>
        <w:tblStyle w:val="a4"/>
        <w:tblW w:w="10348" w:type="dxa"/>
        <w:tblInd w:w="-601" w:type="dxa"/>
        <w:tblLook w:val="04A0"/>
      </w:tblPr>
      <w:tblGrid>
        <w:gridCol w:w="1101"/>
        <w:gridCol w:w="4711"/>
        <w:gridCol w:w="4536"/>
      </w:tblGrid>
      <w:tr w:rsidR="007D4C9C" w:rsidRPr="00D6428B" w:rsidTr="00CD48E9">
        <w:tc>
          <w:tcPr>
            <w:tcW w:w="110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Тобы </w:t>
            </w:r>
          </w:p>
        </w:tc>
        <w:tc>
          <w:tcPr>
            <w:tcW w:w="471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Қолдану саласы</w:t>
            </w:r>
          </w:p>
        </w:tc>
        <w:tc>
          <w:tcPr>
            <w:tcW w:w="4536"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Майлардың сипаттамасы</w:t>
            </w:r>
          </w:p>
        </w:tc>
      </w:tr>
      <w:tr w:rsidR="007D4C9C" w:rsidRPr="00A1487B" w:rsidTr="00CD48E9">
        <w:tc>
          <w:tcPr>
            <w:tcW w:w="110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GL-1</w:t>
            </w:r>
          </w:p>
        </w:tc>
        <w:tc>
          <w:tcPr>
            <w:tcW w:w="4711"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Төмен жылдамдықта және жүктемелерде жұмыс істейтін цилиндрлік, бұрандалы және спиральды-</w:t>
            </w:r>
            <w:r w:rsidR="006B2FDB" w:rsidRPr="00D6428B">
              <w:rPr>
                <w:rFonts w:ascii="Times New Roman" w:hAnsi="Times New Roman" w:cs="Times New Roman"/>
                <w:sz w:val="30"/>
                <w:szCs w:val="30"/>
                <w:lang w:val="kk-KZ"/>
              </w:rPr>
              <w:t>конустық</w:t>
            </w:r>
            <w:r w:rsidRPr="00D6428B">
              <w:rPr>
                <w:rFonts w:ascii="Times New Roman" w:hAnsi="Times New Roman" w:cs="Times New Roman"/>
                <w:sz w:val="30"/>
                <w:szCs w:val="30"/>
                <w:lang w:val="kk-KZ"/>
              </w:rPr>
              <w:t xml:space="preserve"> тісті берілістер</w:t>
            </w:r>
          </w:p>
        </w:tc>
        <w:tc>
          <w:tcPr>
            <w:tcW w:w="4536"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Қоспасыз минералды майлар немесе антитотықтырғыш, тозуға қарсы және қажамаға қарсы компоненттерсіз көпіршікке қарсы қоспалары </w:t>
            </w:r>
          </w:p>
        </w:tc>
      </w:tr>
      <w:tr w:rsidR="007D4C9C" w:rsidRPr="00A1487B" w:rsidTr="00CD48E9">
        <w:tc>
          <w:tcPr>
            <w:tcW w:w="110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GL-2</w:t>
            </w:r>
          </w:p>
        </w:tc>
        <w:tc>
          <w:tcPr>
            <w:tcW w:w="4711"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en-US"/>
              </w:rPr>
              <w:t>GL-1</w:t>
            </w:r>
            <w:r w:rsidRPr="00D6428B">
              <w:rPr>
                <w:rFonts w:ascii="Times New Roman" w:hAnsi="Times New Roman" w:cs="Times New Roman"/>
                <w:sz w:val="30"/>
                <w:szCs w:val="30"/>
                <w:lang w:val="kk-KZ"/>
              </w:rPr>
              <w:t xml:space="preserve"> тобына сәйкес жағдайларда жұмыс істейтін бұрандалы берілістер</w:t>
            </w:r>
          </w:p>
        </w:tc>
        <w:tc>
          <w:tcPr>
            <w:tcW w:w="4536"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Антифрикциондық қасиеттерге деген анағұрлым жоғары талаптары бар майлар. құрамында антифрикциондық компоненттер болуы мүмкін</w:t>
            </w:r>
          </w:p>
        </w:tc>
      </w:tr>
      <w:tr w:rsidR="007D4C9C" w:rsidRPr="00A1487B" w:rsidTr="00CD48E9">
        <w:tc>
          <w:tcPr>
            <w:tcW w:w="110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GL-3</w:t>
            </w:r>
          </w:p>
        </w:tc>
        <w:tc>
          <w:tcPr>
            <w:tcW w:w="4711"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Жылдамдығы және жүктемесі бойынша қалыпты ауыр </w:t>
            </w:r>
            <w:r w:rsidRPr="00D6428B">
              <w:rPr>
                <w:rFonts w:ascii="Times New Roman" w:hAnsi="Times New Roman" w:cs="Times New Roman"/>
                <w:sz w:val="30"/>
                <w:szCs w:val="30"/>
                <w:lang w:val="kk-KZ"/>
              </w:rPr>
              <w:lastRenderedPageBreak/>
              <w:t>жағдайларда жұмыс істейтін</w:t>
            </w:r>
            <w:r w:rsidRPr="00D6428B">
              <w:rPr>
                <w:rFonts w:ascii="Times New Roman" w:hAnsi="Times New Roman" w:cs="Times New Roman"/>
                <w:b/>
                <w:color w:val="FF0000"/>
                <w:sz w:val="30"/>
                <w:szCs w:val="30"/>
                <w:lang w:val="kk-KZ"/>
              </w:rPr>
              <w:t xml:space="preserve"> </w:t>
            </w:r>
            <w:r w:rsidRPr="00D6428B">
              <w:rPr>
                <w:rFonts w:ascii="Times New Roman" w:hAnsi="Times New Roman" w:cs="Times New Roman"/>
                <w:sz w:val="30"/>
                <w:szCs w:val="30"/>
                <w:lang w:val="kk-KZ"/>
              </w:rPr>
              <w:t>спиралды-кон</w:t>
            </w:r>
            <w:r w:rsidR="006B2FDB" w:rsidRPr="00D6428B">
              <w:rPr>
                <w:rFonts w:ascii="Times New Roman" w:hAnsi="Times New Roman" w:cs="Times New Roman"/>
                <w:sz w:val="30"/>
                <w:szCs w:val="30"/>
                <w:lang w:val="kk-KZ"/>
              </w:rPr>
              <w:t>усты</w:t>
            </w:r>
            <w:r w:rsidRPr="00D6428B">
              <w:rPr>
                <w:rFonts w:ascii="Times New Roman" w:hAnsi="Times New Roman" w:cs="Times New Roman"/>
                <w:sz w:val="30"/>
                <w:szCs w:val="30"/>
                <w:lang w:val="kk-KZ"/>
              </w:rPr>
              <w:t xml:space="preserve"> шертернялары бар қалыпты трансмиссиялар</w:t>
            </w:r>
          </w:p>
        </w:tc>
        <w:tc>
          <w:tcPr>
            <w:tcW w:w="4536"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GL-2 тобының майларына қарағанда ең жақсы тозуға қарсы </w:t>
            </w:r>
            <w:r w:rsidRPr="00D6428B">
              <w:rPr>
                <w:rFonts w:ascii="Times New Roman" w:hAnsi="Times New Roman" w:cs="Times New Roman"/>
                <w:sz w:val="30"/>
                <w:szCs w:val="30"/>
                <w:lang w:val="kk-KZ"/>
              </w:rPr>
              <w:lastRenderedPageBreak/>
              <w:t>және қажамаға қарсы қасиеттері бар</w:t>
            </w:r>
          </w:p>
        </w:tc>
      </w:tr>
      <w:tr w:rsidR="007D4C9C" w:rsidRPr="00A1487B" w:rsidTr="00CD48E9">
        <w:tc>
          <w:tcPr>
            <w:tcW w:w="110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lastRenderedPageBreak/>
              <w:t>GL-4</w:t>
            </w:r>
          </w:p>
        </w:tc>
        <w:tc>
          <w:tcPr>
            <w:tcW w:w="4711"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Аз айналмалы шақтардағы жоғары жылдамдық жағдайларында және қатты айналмалы шақтардағы төмен жылдамдықтарды жұмыс істейтін гипоидты берілісті автокөліктік трансмиссиялар</w:t>
            </w:r>
          </w:p>
        </w:tc>
        <w:tc>
          <w:tcPr>
            <w:tcW w:w="4536"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Жоғары тиімді қажамаға қарсы қоспалардың болуы міндетті</w:t>
            </w:r>
          </w:p>
        </w:tc>
      </w:tr>
      <w:tr w:rsidR="007D4C9C" w:rsidRPr="00A1487B" w:rsidTr="00CD48E9">
        <w:tc>
          <w:tcPr>
            <w:tcW w:w="110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GL-5</w:t>
            </w:r>
          </w:p>
        </w:tc>
        <w:tc>
          <w:tcPr>
            <w:tcW w:w="4711" w:type="dxa"/>
          </w:tcPr>
          <w:p w:rsidR="007D4C9C" w:rsidRPr="00D6428B" w:rsidRDefault="006B2FDB"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Тегершікт</w:t>
            </w:r>
            <w:r w:rsidR="007D4C9C" w:rsidRPr="00D6428B">
              <w:rPr>
                <w:rFonts w:ascii="Times New Roman" w:hAnsi="Times New Roman" w:cs="Times New Roman"/>
                <w:sz w:val="30"/>
                <w:szCs w:val="30"/>
                <w:lang w:val="kk-KZ"/>
              </w:rPr>
              <w:t>ердің тістеріндегі ұрмалы жүктемелердің әрекетінде – сырғанаудың жоғары жылдамдығындағы үлкен және кіші айналмалы шақтарды жұмыс істейтін автокөліктік гипоидты берілістер</w:t>
            </w:r>
          </w:p>
        </w:tc>
        <w:tc>
          <w:tcPr>
            <w:tcW w:w="4536"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Құрамында күкіртфосфорқұрамдас қажамаға қарсы қоспалардың үлкен көлемі бар</w:t>
            </w:r>
          </w:p>
        </w:tc>
      </w:tr>
      <w:tr w:rsidR="007D4C9C" w:rsidRPr="00A1487B" w:rsidTr="00CD48E9">
        <w:tc>
          <w:tcPr>
            <w:tcW w:w="110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GL-6</w:t>
            </w:r>
          </w:p>
        </w:tc>
        <w:tc>
          <w:tcPr>
            <w:tcW w:w="4711"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Жоғары жылдамдықтарда, ұрмалы жүктемелерде және жоғары айналмалы шақтарда жұмыс істейтін шестерен өсінің ұлғайтылған көлденең қосылысты автокөлікті гипоидты берілістер</w:t>
            </w:r>
          </w:p>
        </w:tc>
        <w:tc>
          <w:tcPr>
            <w:tcW w:w="4536"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GL-5 тобының майларына қарағанда құрамында күкіртфосфорқұрамдас қажамаға қарсы қоспалардың үлкен көлемі бар </w:t>
            </w:r>
          </w:p>
        </w:tc>
      </w:tr>
      <w:tr w:rsidR="007D4C9C" w:rsidRPr="00A1487B" w:rsidTr="00CD48E9">
        <w:tc>
          <w:tcPr>
            <w:tcW w:w="110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MT-1*</w:t>
            </w: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(PG-1)</w:t>
            </w:r>
          </w:p>
        </w:tc>
        <w:tc>
          <w:tcPr>
            <w:tcW w:w="4711"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Ауыр жүк көліктері мен автобустарының синхронилацияланбаған механикалық беріліс қораптары</w:t>
            </w:r>
          </w:p>
        </w:tc>
        <w:tc>
          <w:tcPr>
            <w:tcW w:w="4536" w:type="dxa"/>
          </w:tcPr>
          <w:p w:rsidR="007D4C9C" w:rsidRPr="00D6428B" w:rsidRDefault="007D4C9C"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Белсенді қажамаға қарсы және тозуға қарсы қоспалардың, сонымен қатар, термотұрақтылықты және тозуға қарсы қасиеттерін жақсартатын қоспаларының міндетті түрде болуы</w:t>
            </w:r>
          </w:p>
        </w:tc>
      </w:tr>
    </w:tbl>
    <w:p w:rsidR="007D4C9C" w:rsidRPr="00D6428B" w:rsidRDefault="007D4C9C" w:rsidP="001836FB">
      <w:pPr>
        <w:pStyle w:val="a3"/>
        <w:numPr>
          <w:ilvl w:val="0"/>
          <w:numId w:val="8"/>
        </w:numPr>
        <w:spacing w:after="0" w:line="240" w:lineRule="auto"/>
        <w:ind w:left="0"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1995 жылы Америка мұнай институтымен PG-1 тобының орнына енгізілген трансмиссиондық майлардың жаңа тобы.  </w:t>
      </w:r>
    </w:p>
    <w:p w:rsidR="007D4C9C" w:rsidRPr="00D6428B" w:rsidRDefault="007D4C9C" w:rsidP="001836FB">
      <w:pPr>
        <w:spacing w:after="0" w:line="240" w:lineRule="auto"/>
        <w:jc w:val="both"/>
        <w:rPr>
          <w:rFonts w:ascii="Times New Roman" w:hAnsi="Times New Roman" w:cs="Times New Roman"/>
          <w:b/>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SAE және API классификациялары барлық сапа көрсеткіштерін ескермей отырып, майдың тек қана жалпы сипаттамасын береді. Майлардың физикалық-химиялық және пайдалану қасиеттеріне деген толық талаптарды және олардың шекті мағыналарын спецификацияларында көрсетіледі. Батыс Еуропа және АҚШ елдерінде автокөліктік трансмиссиондық майларды екі типті спецификациясы бойынша шығарады: автокөліктер жасайтын фирмалар спецификациялары; АҚШ және НАТО армиясын қамту үшін шығарылатын майлар бойынша әскери спецификациялар.</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Екі типтің спецификациялары майлардың физикалық-химиялық және пайдалану қасиеттеріне деген талаптарын іске қосады, олардың сынақтарының көлемі мен тәсілдерін анықтайды.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Бірақта кейбір техника өндірушілердің талаптары бұл спецификациялардың беретін кепілдемелерінен де жоғары. Сондықтан негізгі автокөлік өндірушілерінің алғашқы заправкаға арналған трансмиссиондық майларының өзінің жеке спецификациялары бар. Бұл майларға бөлшектердің тазалығы, синхронизаторлардың жұмыс қабілеттілігі, сырғанаудың тежелуінің жалғасуы секілді спецификалық сипаттамаларын қамтамасыз ететін қосымша талаптарды қояды.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Әлемдік нарықта </w:t>
      </w:r>
      <w:r w:rsidRPr="00D6428B">
        <w:rPr>
          <w:rFonts w:ascii="Times New Roman" w:hAnsi="Times New Roman" w:cs="Times New Roman"/>
          <w:i/>
          <w:sz w:val="30"/>
          <w:szCs w:val="30"/>
          <w:lang w:val="kk-KZ"/>
        </w:rPr>
        <w:t xml:space="preserve">Shell, Fortum (Neste Oils), Mobil </w:t>
      </w:r>
      <w:r w:rsidRPr="00D6428B">
        <w:rPr>
          <w:rFonts w:ascii="Times New Roman" w:hAnsi="Times New Roman" w:cs="Times New Roman"/>
          <w:sz w:val="30"/>
          <w:szCs w:val="30"/>
          <w:lang w:val="kk-KZ"/>
        </w:rPr>
        <w:t xml:space="preserve">секілді компанияларының трансмиссиондық майлары анағұрлым көп сұраныста.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Shell </w:t>
      </w:r>
      <w:r w:rsidRPr="00D6428B">
        <w:rPr>
          <w:rFonts w:ascii="Times New Roman" w:hAnsi="Times New Roman" w:cs="Times New Roman"/>
          <w:sz w:val="30"/>
          <w:szCs w:val="30"/>
          <w:lang w:val="kk-KZ"/>
        </w:rPr>
        <w:t xml:space="preserve">компаниясы Dentax, Spirax, Donax секілді трансмиссиондық майларды шығарады. Олардың ішіндегі кейбіреулері ресейлік майларға сай келеді: </w:t>
      </w:r>
    </w:p>
    <w:p w:rsidR="007D4C9C" w:rsidRPr="00D6428B" w:rsidRDefault="007D4C9C" w:rsidP="001836FB">
      <w:pPr>
        <w:spacing w:after="0" w:line="240" w:lineRule="auto"/>
        <w:ind w:firstLine="708"/>
        <w:jc w:val="center"/>
        <w:rPr>
          <w:rFonts w:ascii="Times New Roman" w:hAnsi="Times New Roman" w:cs="Times New Roman"/>
          <w:sz w:val="30"/>
          <w:szCs w:val="30"/>
          <w:lang w:val="kk-KZ"/>
        </w:rPr>
      </w:pPr>
    </w:p>
    <w:tbl>
      <w:tblPr>
        <w:tblStyle w:val="a4"/>
        <w:tblW w:w="9453" w:type="dxa"/>
        <w:tblLook w:val="04A0"/>
      </w:tblPr>
      <w:tblGrid>
        <w:gridCol w:w="4721"/>
        <w:gridCol w:w="4732"/>
      </w:tblGrid>
      <w:tr w:rsidR="007D4C9C" w:rsidRPr="00D6428B" w:rsidTr="0096687D">
        <w:trPr>
          <w:trHeight w:val="458"/>
        </w:trPr>
        <w:tc>
          <w:tcPr>
            <w:tcW w:w="472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Ресейлік майлар</w:t>
            </w:r>
          </w:p>
        </w:tc>
        <w:tc>
          <w:tcPr>
            <w:tcW w:w="4732"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Shell </w:t>
            </w:r>
            <w:r w:rsidRPr="00D6428B">
              <w:rPr>
                <w:rFonts w:ascii="Times New Roman" w:hAnsi="Times New Roman" w:cs="Times New Roman"/>
                <w:sz w:val="30"/>
                <w:szCs w:val="30"/>
                <w:lang w:val="kk-KZ"/>
              </w:rPr>
              <w:t>компаниясының майлары</w:t>
            </w:r>
          </w:p>
        </w:tc>
      </w:tr>
      <w:tr w:rsidR="007D4C9C" w:rsidRPr="00D6428B" w:rsidTr="0096687D">
        <w:trPr>
          <w:trHeight w:val="478"/>
        </w:trPr>
        <w:tc>
          <w:tcPr>
            <w:tcW w:w="4721" w:type="dxa"/>
          </w:tcPr>
          <w:p w:rsidR="007D4C9C" w:rsidRPr="00D6428B" w:rsidRDefault="007D4C9C" w:rsidP="001836FB">
            <w:pPr>
              <w:jc w:val="center"/>
              <w:rPr>
                <w:rFonts w:ascii="Times New Roman" w:hAnsi="Times New Roman" w:cs="Times New Roman"/>
                <w:sz w:val="30"/>
                <w:szCs w:val="30"/>
              </w:rPr>
            </w:pPr>
            <w:r w:rsidRPr="00D6428B">
              <w:rPr>
                <w:rFonts w:ascii="Times New Roman" w:hAnsi="Times New Roman" w:cs="Times New Roman"/>
                <w:sz w:val="30"/>
                <w:szCs w:val="30"/>
              </w:rPr>
              <w:t>ТС-14,5/ТМ-1-18</w:t>
            </w:r>
          </w:p>
        </w:tc>
        <w:tc>
          <w:tcPr>
            <w:tcW w:w="473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Dentax 90</w:t>
            </w:r>
          </w:p>
        </w:tc>
      </w:tr>
      <w:tr w:rsidR="007D4C9C" w:rsidRPr="00D6428B" w:rsidTr="0096687D">
        <w:trPr>
          <w:trHeight w:val="478"/>
        </w:trPr>
        <w:tc>
          <w:tcPr>
            <w:tcW w:w="472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ТСп -10(ЭФО)/ТМ-2-9</w:t>
            </w:r>
          </w:p>
        </w:tc>
        <w:tc>
          <w:tcPr>
            <w:tcW w:w="4732"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Dentax 90</w:t>
            </w:r>
          </w:p>
        </w:tc>
      </w:tr>
      <w:tr w:rsidR="007D4C9C" w:rsidRPr="00D6428B" w:rsidTr="0096687D">
        <w:trPr>
          <w:trHeight w:val="478"/>
        </w:trPr>
        <w:tc>
          <w:tcPr>
            <w:tcW w:w="472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ТСп -10(ОТП)/ТМ-3-9</w:t>
            </w:r>
          </w:p>
        </w:tc>
        <w:tc>
          <w:tcPr>
            <w:tcW w:w="4732"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Dentax 80W</w:t>
            </w:r>
          </w:p>
        </w:tc>
      </w:tr>
      <w:tr w:rsidR="007D4C9C" w:rsidRPr="00D6428B" w:rsidTr="0096687D">
        <w:trPr>
          <w:trHeight w:val="458"/>
        </w:trPr>
        <w:tc>
          <w:tcPr>
            <w:tcW w:w="472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ТСП-15К/ТМ-3-18</w:t>
            </w:r>
          </w:p>
        </w:tc>
        <w:tc>
          <w:tcPr>
            <w:tcW w:w="473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Spirax GX 80W</w:t>
            </w:r>
          </w:p>
        </w:tc>
      </w:tr>
      <w:tr w:rsidR="007D4C9C" w:rsidRPr="00D6428B" w:rsidTr="0096687D">
        <w:trPr>
          <w:trHeight w:val="478"/>
        </w:trPr>
        <w:tc>
          <w:tcPr>
            <w:tcW w:w="472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ТСз-9гип/ТМ-4-9з</w:t>
            </w:r>
          </w:p>
        </w:tc>
        <w:tc>
          <w:tcPr>
            <w:tcW w:w="4732"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Dentax G 80W-90</w:t>
            </w:r>
          </w:p>
        </w:tc>
      </w:tr>
      <w:tr w:rsidR="007D4C9C" w:rsidRPr="00D6428B" w:rsidTr="0096687D">
        <w:trPr>
          <w:trHeight w:val="478"/>
        </w:trPr>
        <w:tc>
          <w:tcPr>
            <w:tcW w:w="472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ТС/ТСгип/ТМ-4-34</w:t>
            </w:r>
          </w:p>
        </w:tc>
        <w:tc>
          <w:tcPr>
            <w:tcW w:w="4732"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Spirax GX 140</w:t>
            </w:r>
          </w:p>
        </w:tc>
      </w:tr>
      <w:tr w:rsidR="007D4C9C" w:rsidRPr="00D6428B" w:rsidTr="0096687D">
        <w:trPr>
          <w:trHeight w:val="500"/>
        </w:trPr>
        <w:tc>
          <w:tcPr>
            <w:tcW w:w="472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ТСЗП-8</w:t>
            </w:r>
          </w:p>
        </w:tc>
        <w:tc>
          <w:tcPr>
            <w:tcW w:w="473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Donax TG</w:t>
            </w:r>
          </w:p>
        </w:tc>
      </w:tr>
    </w:tbl>
    <w:p w:rsidR="007D4C9C" w:rsidRPr="00D6428B" w:rsidRDefault="007D4C9C" w:rsidP="001836FB">
      <w:pPr>
        <w:pStyle w:val="a3"/>
        <w:numPr>
          <w:ilvl w:val="0"/>
          <w:numId w:val="8"/>
        </w:num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Өндірістік құрылғыға арналған трансмиссиондық май</w:t>
      </w:r>
    </w:p>
    <w:p w:rsidR="0096687D" w:rsidRDefault="0096687D" w:rsidP="001836FB">
      <w:pPr>
        <w:spacing w:after="0" w:line="240" w:lineRule="auto"/>
        <w:ind w:firstLine="708"/>
        <w:jc w:val="both"/>
        <w:rPr>
          <w:rFonts w:ascii="Times New Roman" w:hAnsi="Times New Roman" w:cs="Times New Roman"/>
          <w:i/>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Castrol </w:t>
      </w:r>
      <w:r w:rsidRPr="00D6428B">
        <w:rPr>
          <w:rFonts w:ascii="Times New Roman" w:hAnsi="Times New Roman" w:cs="Times New Roman"/>
          <w:sz w:val="30"/>
          <w:szCs w:val="30"/>
          <w:lang w:val="kk-KZ"/>
        </w:rPr>
        <w:t>компаниясы трансмиссиондық майлардың үлкен көлемін шығарады, төменде олардың ішіндегі кейбіреулерінің сипаттамалары көрсетілген:</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p>
    <w:tbl>
      <w:tblPr>
        <w:tblStyle w:val="a4"/>
        <w:tblW w:w="10311" w:type="dxa"/>
        <w:tblInd w:w="-601" w:type="dxa"/>
        <w:tblLook w:val="04A0"/>
      </w:tblPr>
      <w:tblGrid>
        <w:gridCol w:w="3529"/>
        <w:gridCol w:w="1267"/>
        <w:gridCol w:w="1103"/>
        <w:gridCol w:w="1103"/>
        <w:gridCol w:w="1103"/>
        <w:gridCol w:w="1103"/>
        <w:gridCol w:w="1103"/>
      </w:tblGrid>
      <w:tr w:rsidR="007D4C9C" w:rsidRPr="00D6428B" w:rsidTr="003B37C3">
        <w:trPr>
          <w:trHeight w:val="174"/>
        </w:trPr>
        <w:tc>
          <w:tcPr>
            <w:tcW w:w="3542"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Көрсеткіш </w:t>
            </w:r>
          </w:p>
        </w:tc>
        <w:tc>
          <w:tcPr>
            <w:tcW w:w="12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Syntrans</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SMX</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TAF-X</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SAF-X</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EPX-X</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EP-90</w:t>
            </w:r>
          </w:p>
        </w:tc>
      </w:tr>
      <w:tr w:rsidR="003E6D34" w:rsidRPr="00D6428B" w:rsidTr="003B37C3">
        <w:trPr>
          <w:trHeight w:val="174"/>
        </w:trPr>
        <w:tc>
          <w:tcPr>
            <w:tcW w:w="10310" w:type="dxa"/>
            <w:gridSpan w:val="7"/>
          </w:tcPr>
          <w:p w:rsidR="003E6D34" w:rsidRPr="00D6428B" w:rsidRDefault="003E6D34" w:rsidP="001836FB">
            <w:pPr>
              <w:rPr>
                <w:rFonts w:ascii="Times New Roman" w:hAnsi="Times New Roman" w:cs="Times New Roman"/>
                <w:b/>
                <w:i/>
                <w:sz w:val="30"/>
                <w:szCs w:val="30"/>
                <w:lang w:val="kk-KZ"/>
              </w:rPr>
            </w:pPr>
            <w:r w:rsidRPr="00D6428B">
              <w:rPr>
                <w:rFonts w:ascii="Times New Roman" w:hAnsi="Times New Roman" w:cs="Times New Roman"/>
                <w:b/>
                <w:i/>
                <w:sz w:val="30"/>
                <w:szCs w:val="30"/>
                <w:lang w:val="kk-KZ"/>
              </w:rPr>
              <w:t xml:space="preserve">Классификациялар </w:t>
            </w:r>
          </w:p>
        </w:tc>
      </w:tr>
      <w:tr w:rsidR="007D4C9C" w:rsidRPr="00D6428B" w:rsidTr="003B37C3">
        <w:trPr>
          <w:trHeight w:val="174"/>
        </w:trPr>
        <w:tc>
          <w:tcPr>
            <w:tcW w:w="3542" w:type="dxa"/>
          </w:tcPr>
          <w:p w:rsidR="007D4C9C" w:rsidRPr="00D6428B" w:rsidRDefault="003E6D34"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SAE</w:t>
            </w:r>
          </w:p>
        </w:tc>
        <w:tc>
          <w:tcPr>
            <w:tcW w:w="12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75W-90</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75W-90</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75W-90</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75W-140</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w:t>
            </w:r>
          </w:p>
        </w:tc>
      </w:tr>
      <w:tr w:rsidR="007D4C9C" w:rsidRPr="00D6428B" w:rsidTr="003B37C3">
        <w:trPr>
          <w:trHeight w:val="174"/>
        </w:trPr>
        <w:tc>
          <w:tcPr>
            <w:tcW w:w="3542" w:type="dxa"/>
          </w:tcPr>
          <w:p w:rsidR="007D4C9C" w:rsidRPr="00D6428B" w:rsidRDefault="003E6D34" w:rsidP="001836FB">
            <w:pPr>
              <w:jc w:val="both"/>
              <w:rPr>
                <w:rFonts w:ascii="Times New Roman" w:hAnsi="Times New Roman" w:cs="Times New Roman"/>
                <w:sz w:val="30"/>
                <w:szCs w:val="30"/>
                <w:lang w:val="en-US"/>
              </w:rPr>
            </w:pPr>
            <w:r w:rsidRPr="00D6428B">
              <w:rPr>
                <w:rFonts w:ascii="Times New Roman" w:hAnsi="Times New Roman" w:cs="Times New Roman"/>
                <w:sz w:val="30"/>
                <w:szCs w:val="30"/>
                <w:lang w:val="en-US"/>
              </w:rPr>
              <w:t>API</w:t>
            </w:r>
          </w:p>
        </w:tc>
        <w:tc>
          <w:tcPr>
            <w:tcW w:w="12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GL-4/5</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GL-4</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GL-4/5</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GL-5/6</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GL-5</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GL-4</w:t>
            </w:r>
          </w:p>
        </w:tc>
      </w:tr>
      <w:tr w:rsidR="00901A45" w:rsidRPr="00D6428B" w:rsidTr="003B37C3">
        <w:trPr>
          <w:trHeight w:val="1233"/>
        </w:trPr>
        <w:tc>
          <w:tcPr>
            <w:tcW w:w="10310" w:type="dxa"/>
            <w:gridSpan w:val="7"/>
          </w:tcPr>
          <w:p w:rsidR="00901A45" w:rsidRPr="00D6428B" w:rsidRDefault="00901A45" w:rsidP="001836FB">
            <w:pPr>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lastRenderedPageBreak/>
              <w:t>Қасиеттер</w:t>
            </w:r>
          </w:p>
          <w:p w:rsidR="00901A45" w:rsidRPr="00D6428B" w:rsidRDefault="00901A45"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Кинематикалық тұтқырлық мм²/с,</w:t>
            </w:r>
          </w:p>
          <w:p w:rsidR="00901A45" w:rsidRPr="00D6428B" w:rsidRDefault="00901A45"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температурасында:</w:t>
            </w:r>
          </w:p>
        </w:tc>
      </w:tr>
      <w:tr w:rsidR="007D4C9C" w:rsidRPr="00D6428B" w:rsidTr="003B37C3">
        <w:trPr>
          <w:trHeight w:val="417"/>
        </w:trPr>
        <w:tc>
          <w:tcPr>
            <w:tcW w:w="3542" w:type="dxa"/>
          </w:tcPr>
          <w:p w:rsidR="007D4C9C" w:rsidRPr="00D6428B" w:rsidRDefault="00901A45"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40</w:t>
            </w:r>
            <w:r w:rsidR="000C16DF"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ºС</w:t>
            </w:r>
          </w:p>
        </w:tc>
        <w:tc>
          <w:tcPr>
            <w:tcW w:w="12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87.8</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88</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76</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182</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165</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144.5</w:t>
            </w:r>
          </w:p>
        </w:tc>
      </w:tr>
      <w:tr w:rsidR="007D4C9C" w:rsidRPr="00D6428B" w:rsidTr="003B37C3">
        <w:trPr>
          <w:trHeight w:val="399"/>
        </w:trPr>
        <w:tc>
          <w:tcPr>
            <w:tcW w:w="3542" w:type="dxa"/>
          </w:tcPr>
          <w:p w:rsidR="007D4C9C" w:rsidRPr="00D6428B" w:rsidRDefault="000C16DF"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100 ºС</w:t>
            </w:r>
          </w:p>
        </w:tc>
        <w:tc>
          <w:tcPr>
            <w:tcW w:w="12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15.2</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16.3</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14</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25</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16</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w:t>
            </w:r>
          </w:p>
        </w:tc>
      </w:tr>
      <w:tr w:rsidR="007D4C9C" w:rsidRPr="00D6428B" w:rsidTr="003B37C3">
        <w:trPr>
          <w:trHeight w:val="417"/>
        </w:trPr>
        <w:tc>
          <w:tcPr>
            <w:tcW w:w="3542" w:type="dxa"/>
          </w:tcPr>
          <w:p w:rsidR="007D4C9C" w:rsidRPr="00D6428B" w:rsidRDefault="000C16DF"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Тұтқырлық индексі</w:t>
            </w:r>
          </w:p>
        </w:tc>
        <w:tc>
          <w:tcPr>
            <w:tcW w:w="12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184</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198</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200</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171</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100</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105</w:t>
            </w:r>
          </w:p>
        </w:tc>
      </w:tr>
      <w:tr w:rsidR="000C16DF" w:rsidRPr="00D6428B" w:rsidTr="003B37C3">
        <w:trPr>
          <w:trHeight w:val="417"/>
        </w:trPr>
        <w:tc>
          <w:tcPr>
            <w:tcW w:w="10310" w:type="dxa"/>
            <w:gridSpan w:val="7"/>
          </w:tcPr>
          <w:p w:rsidR="000C16DF" w:rsidRPr="00D6428B" w:rsidRDefault="000C16DF" w:rsidP="001836FB">
            <w:pPr>
              <w:rPr>
                <w:rFonts w:ascii="Times New Roman" w:hAnsi="Times New Roman" w:cs="Times New Roman"/>
                <w:sz w:val="30"/>
                <w:szCs w:val="30"/>
                <w:lang w:val="en-US"/>
              </w:rPr>
            </w:pPr>
            <w:r w:rsidRPr="00D6428B">
              <w:rPr>
                <w:rFonts w:ascii="Times New Roman" w:hAnsi="Times New Roman" w:cs="Times New Roman"/>
                <w:sz w:val="30"/>
                <w:szCs w:val="30"/>
                <w:lang w:val="kk-KZ"/>
              </w:rPr>
              <w:t>Температура, ºС:</w:t>
            </w:r>
          </w:p>
        </w:tc>
      </w:tr>
      <w:tr w:rsidR="007D4C9C" w:rsidRPr="00D6428B" w:rsidTr="003B37C3">
        <w:trPr>
          <w:trHeight w:val="399"/>
        </w:trPr>
        <w:tc>
          <w:tcPr>
            <w:tcW w:w="3542" w:type="dxa"/>
          </w:tcPr>
          <w:p w:rsidR="007D4C9C" w:rsidRPr="00D6428B" w:rsidRDefault="000C16DF"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тұтану</w:t>
            </w:r>
          </w:p>
        </w:tc>
        <w:tc>
          <w:tcPr>
            <w:tcW w:w="12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164</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225</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224</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220</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210</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220</w:t>
            </w:r>
          </w:p>
        </w:tc>
      </w:tr>
      <w:tr w:rsidR="007D4C9C" w:rsidRPr="00D6428B" w:rsidTr="003B37C3">
        <w:trPr>
          <w:trHeight w:val="417"/>
        </w:trPr>
        <w:tc>
          <w:tcPr>
            <w:tcW w:w="3542" w:type="dxa"/>
          </w:tcPr>
          <w:p w:rsidR="007D4C9C" w:rsidRPr="00D6428B" w:rsidRDefault="000C16DF"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салқындау</w:t>
            </w:r>
          </w:p>
        </w:tc>
        <w:tc>
          <w:tcPr>
            <w:tcW w:w="12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-48</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-45</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-51</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-54</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-25</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-26</w:t>
            </w:r>
          </w:p>
        </w:tc>
      </w:tr>
      <w:tr w:rsidR="007D4C9C" w:rsidRPr="00D6428B" w:rsidTr="003B37C3">
        <w:trPr>
          <w:trHeight w:val="834"/>
        </w:trPr>
        <w:tc>
          <w:tcPr>
            <w:tcW w:w="3542" w:type="dxa"/>
          </w:tcPr>
          <w:p w:rsidR="007D4C9C" w:rsidRPr="00D6428B" w:rsidRDefault="000C16DF"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15ºС-тағы тығыздық, кг/м³</w:t>
            </w:r>
          </w:p>
        </w:tc>
        <w:tc>
          <w:tcPr>
            <w:tcW w:w="124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896</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881</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864</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867</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900</w:t>
            </w:r>
          </w:p>
        </w:tc>
        <w:tc>
          <w:tcPr>
            <w:tcW w:w="110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900</w:t>
            </w:r>
          </w:p>
        </w:tc>
      </w:tr>
    </w:tbl>
    <w:p w:rsidR="007D4C9C" w:rsidRPr="00D6428B" w:rsidRDefault="007D4C9C"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Castrol SYNTRANS – жүк автокөліктерінің беріліс қораптарына арналған синтетикалық май. Жақсы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ды және автокөліктің жеңіл қозғалуын қамтамасыз етеді.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SMX майының тобы</w:t>
      </w:r>
      <w:r w:rsidRPr="00D6428B">
        <w:rPr>
          <w:rFonts w:ascii="Times New Roman" w:hAnsi="Times New Roman" w:cs="Times New Roman"/>
          <w:sz w:val="30"/>
          <w:szCs w:val="30"/>
          <w:lang w:val="kk-KZ"/>
        </w:rPr>
        <w:t xml:space="preserve"> – төмен температурада берілістің жеңіл ауысуына кепілдік беретін жақсы синхронизациялық қасиеттері бар синтетикалық трансмиссиондық майлар. Жоғары термотұрақтылығының және әлсіз тотығуының арқасында трансмиссия бөлшектерінің тазалығын, жұмыс температурасының төмендеуін (15ºС дейін) қамтамасыз етеді.</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TAF тобының майлары</w:t>
      </w:r>
      <w:r w:rsidRPr="00D6428B">
        <w:rPr>
          <w:rFonts w:ascii="Times New Roman" w:hAnsi="Times New Roman" w:cs="Times New Roman"/>
          <w:sz w:val="30"/>
          <w:szCs w:val="30"/>
          <w:lang w:val="kk-KZ"/>
        </w:rPr>
        <w:t xml:space="preserve"> – беріліс қорабы бар блоктағы жетекші көпірге арналған синтетикалық трансмиссиондық майлар. Жеңіл қосылуды, керемет салқын ауысуды және тамаша синхронизацияны қамтамасыз етеді, әлсіз тотығуының арқасында трансмиссия бөлшектерінің тазалығын сақтайды.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SAF тобының майлары</w:t>
      </w:r>
      <w:r w:rsidRPr="00D6428B">
        <w:rPr>
          <w:rFonts w:ascii="Times New Roman" w:hAnsi="Times New Roman" w:cs="Times New Roman"/>
          <w:sz w:val="30"/>
          <w:szCs w:val="30"/>
          <w:lang w:val="kk-KZ"/>
        </w:rPr>
        <w:t xml:space="preserve"> – жетекші көпірлерге арналған синтетикалық майлар. Тұтқырлықтың кең диапазонымен сипатталады және тозудан қорғанысты қамтамасыз етеді. Жақсы антитотықтырғыш қасиеттері, төмен температураларда жоғары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қабілеттілігі және ағымдылығы, жақсы жоғары температуралы қасиеттері бар.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Барлық артқы көпірлерде, сонымен қатар API GL-5 талаптарына сәйкес келетін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материалын қажет ететін </w:t>
      </w:r>
      <w:r w:rsidR="00030B99" w:rsidRPr="00D6428B">
        <w:rPr>
          <w:rFonts w:ascii="Times New Roman" w:hAnsi="Times New Roman" w:cs="Times New Roman"/>
          <w:sz w:val="30"/>
          <w:szCs w:val="30"/>
          <w:lang w:val="kk-KZ"/>
        </w:rPr>
        <w:t>қол</w:t>
      </w:r>
      <w:r w:rsidRPr="00D6428B">
        <w:rPr>
          <w:rFonts w:ascii="Times New Roman" w:hAnsi="Times New Roman" w:cs="Times New Roman"/>
          <w:sz w:val="30"/>
          <w:szCs w:val="30"/>
          <w:lang w:val="kk-KZ"/>
        </w:rPr>
        <w:t xml:space="preserve"> беріліс қораптарында қолданылады.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EP-90</w:t>
      </w:r>
      <w:r w:rsidRPr="00D6428B">
        <w:rPr>
          <w:rFonts w:ascii="Times New Roman" w:hAnsi="Times New Roman" w:cs="Times New Roman"/>
          <w:sz w:val="30"/>
          <w:szCs w:val="30"/>
          <w:lang w:val="kk-KZ"/>
        </w:rPr>
        <w:t xml:space="preserve"> – құрамында қажамаға қарсы қоспалардың көп көлемі бар әмбебап трансмиссиондық майлар. Барлық беріліс қораптарында, сондай-ақ гипоидты </w:t>
      </w:r>
      <w:r w:rsidR="00030B99" w:rsidRPr="00D6428B">
        <w:rPr>
          <w:rFonts w:ascii="Times New Roman" w:hAnsi="Times New Roman" w:cs="Times New Roman"/>
          <w:sz w:val="30"/>
          <w:szCs w:val="30"/>
          <w:lang w:val="kk-KZ"/>
        </w:rPr>
        <w:t>ілініссіз тартпаларды</w:t>
      </w:r>
      <w:r w:rsidRPr="00D6428B">
        <w:rPr>
          <w:rFonts w:ascii="Times New Roman" w:hAnsi="Times New Roman" w:cs="Times New Roman"/>
          <w:sz w:val="30"/>
          <w:szCs w:val="30"/>
          <w:lang w:val="kk-KZ"/>
        </w:rPr>
        <w:t xml:space="preserve"> өстерінде қолданылады.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lastRenderedPageBreak/>
        <w:t>EPХ-90</w:t>
      </w:r>
      <w:r w:rsidRPr="00D6428B">
        <w:rPr>
          <w:rFonts w:ascii="Times New Roman" w:hAnsi="Times New Roman" w:cs="Times New Roman"/>
          <w:sz w:val="30"/>
          <w:szCs w:val="30"/>
          <w:lang w:val="kk-KZ"/>
        </w:rPr>
        <w:t xml:space="preserve"> – гипоидты берілістерге арналған мұнай негізіндегі трансмиссиондық майлар. Қажамаға қарсы қоспалардың арқасында жақсы тозуға қарсы қасиеттері бар. </w:t>
      </w:r>
    </w:p>
    <w:p w:rsidR="007D4C9C" w:rsidRPr="00D6428B" w:rsidRDefault="007D4C9C" w:rsidP="001836FB">
      <w:pPr>
        <w:spacing w:after="0" w:line="240" w:lineRule="auto"/>
        <w:ind w:firstLine="708"/>
        <w:jc w:val="both"/>
        <w:rPr>
          <w:rFonts w:ascii="Times New Roman" w:hAnsi="Times New Roman" w:cs="Times New Roman"/>
          <w:b/>
          <w:color w:val="FF0000"/>
          <w:sz w:val="30"/>
          <w:szCs w:val="30"/>
          <w:lang w:val="kk-KZ"/>
        </w:rPr>
      </w:pPr>
      <w:r w:rsidRPr="00D6428B">
        <w:rPr>
          <w:rFonts w:ascii="Times New Roman" w:hAnsi="Times New Roman" w:cs="Times New Roman"/>
          <w:i/>
          <w:sz w:val="30"/>
          <w:szCs w:val="30"/>
          <w:lang w:val="kk-KZ"/>
        </w:rPr>
        <w:t xml:space="preserve">Fortum </w:t>
      </w:r>
      <w:r w:rsidRPr="00D6428B">
        <w:rPr>
          <w:rFonts w:ascii="Times New Roman" w:hAnsi="Times New Roman" w:cs="Times New Roman"/>
          <w:sz w:val="30"/>
          <w:szCs w:val="30"/>
          <w:lang w:val="kk-KZ"/>
        </w:rPr>
        <w:t>компаниясы Neste Oils трансмиссиондық майралын шығарады,</w:t>
      </w:r>
      <w:r w:rsidRPr="00D6428B">
        <w:rPr>
          <w:rFonts w:ascii="Times New Roman" w:hAnsi="Times New Roman" w:cs="Times New Roman"/>
          <w:i/>
          <w:sz w:val="30"/>
          <w:szCs w:val="30"/>
          <w:lang w:val="kk-KZ"/>
        </w:rPr>
        <w:t xml:space="preserve"> </w:t>
      </w:r>
      <w:r w:rsidRPr="00D6428B">
        <w:rPr>
          <w:rFonts w:ascii="Times New Roman" w:hAnsi="Times New Roman" w:cs="Times New Roman"/>
          <w:sz w:val="30"/>
          <w:szCs w:val="30"/>
          <w:lang w:val="kk-KZ"/>
        </w:rPr>
        <w:t xml:space="preserve">төменде олардың ішіндегі кейбіреулері көрсетілген: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p>
    <w:tbl>
      <w:tblPr>
        <w:tblStyle w:val="a4"/>
        <w:tblW w:w="10776" w:type="dxa"/>
        <w:tblInd w:w="-743" w:type="dxa"/>
        <w:tblLook w:val="04A0"/>
      </w:tblPr>
      <w:tblGrid>
        <w:gridCol w:w="1450"/>
        <w:gridCol w:w="980"/>
        <w:gridCol w:w="1133"/>
        <w:gridCol w:w="1092"/>
        <w:gridCol w:w="1072"/>
        <w:gridCol w:w="1160"/>
        <w:gridCol w:w="666"/>
        <w:gridCol w:w="741"/>
        <w:gridCol w:w="1343"/>
        <w:gridCol w:w="1226"/>
      </w:tblGrid>
      <w:tr w:rsidR="007D4C9C" w:rsidRPr="00D6428B" w:rsidTr="00CD48E9">
        <w:tc>
          <w:tcPr>
            <w:tcW w:w="1702" w:type="dxa"/>
            <w:vMerge w:val="restart"/>
          </w:tcPr>
          <w:p w:rsidR="007D4C9C" w:rsidRPr="00D6428B" w:rsidRDefault="007D4C9C" w:rsidP="001836FB">
            <w:pPr>
              <w:jc w:val="center"/>
              <w:rPr>
                <w:rFonts w:ascii="Times New Roman" w:hAnsi="Times New Roman" w:cs="Times New Roman"/>
                <w:sz w:val="30"/>
                <w:szCs w:val="30"/>
                <w:lang w:val="kk-KZ"/>
              </w:rPr>
            </w:pPr>
          </w:p>
          <w:p w:rsidR="007D4C9C" w:rsidRPr="00D6428B" w:rsidRDefault="007D4C9C" w:rsidP="001836FB">
            <w:pPr>
              <w:jc w:val="center"/>
              <w:rPr>
                <w:rFonts w:ascii="Times New Roman" w:hAnsi="Times New Roman" w:cs="Times New Roman"/>
                <w:sz w:val="30"/>
                <w:szCs w:val="30"/>
                <w:lang w:val="kk-KZ"/>
              </w:rPr>
            </w:pP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Маркасы </w:t>
            </w:r>
          </w:p>
        </w:tc>
        <w:tc>
          <w:tcPr>
            <w:tcW w:w="1287" w:type="dxa"/>
            <w:vMerge w:val="restart"/>
          </w:tcPr>
          <w:p w:rsidR="007D4C9C" w:rsidRPr="00D6428B" w:rsidRDefault="007D4C9C" w:rsidP="001836FB">
            <w:pPr>
              <w:jc w:val="center"/>
              <w:rPr>
                <w:rFonts w:ascii="Times New Roman" w:hAnsi="Times New Roman" w:cs="Times New Roman"/>
                <w:sz w:val="30"/>
                <w:szCs w:val="30"/>
                <w:lang w:val="kk-KZ"/>
              </w:rPr>
            </w:pP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 xml:space="preserve">ISO </w:t>
            </w: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б-ша класы</w:t>
            </w:r>
          </w:p>
        </w:tc>
        <w:tc>
          <w:tcPr>
            <w:tcW w:w="957" w:type="dxa"/>
            <w:vMerge w:val="restart"/>
          </w:tcPr>
          <w:p w:rsidR="007D4C9C" w:rsidRPr="00D6428B" w:rsidRDefault="007D4C9C" w:rsidP="001836FB">
            <w:pPr>
              <w:jc w:val="center"/>
              <w:rPr>
                <w:rFonts w:ascii="Times New Roman" w:hAnsi="Times New Roman" w:cs="Times New Roman"/>
                <w:sz w:val="30"/>
                <w:szCs w:val="30"/>
                <w:lang w:val="kk-KZ"/>
              </w:rPr>
            </w:pP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API</w:t>
            </w:r>
            <w:r w:rsidRPr="00D6428B">
              <w:rPr>
                <w:rFonts w:ascii="Times New Roman" w:hAnsi="Times New Roman" w:cs="Times New Roman"/>
                <w:sz w:val="30"/>
                <w:szCs w:val="30"/>
                <w:lang w:val="kk-KZ"/>
              </w:rPr>
              <w:t xml:space="preserve"> катего-риясы</w:t>
            </w:r>
          </w:p>
        </w:tc>
        <w:tc>
          <w:tcPr>
            <w:tcW w:w="953" w:type="dxa"/>
            <w:vMerge w:val="restart"/>
          </w:tcPr>
          <w:p w:rsidR="007D4C9C" w:rsidRPr="00D6428B" w:rsidRDefault="007D4C9C" w:rsidP="001836FB">
            <w:pPr>
              <w:jc w:val="center"/>
              <w:rPr>
                <w:rFonts w:ascii="Times New Roman" w:hAnsi="Times New Roman" w:cs="Times New Roman"/>
                <w:sz w:val="30"/>
                <w:szCs w:val="30"/>
                <w:lang w:val="kk-KZ"/>
              </w:rPr>
            </w:pP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15º, кг/м³ тығыз-дығы</w:t>
            </w:r>
          </w:p>
        </w:tc>
        <w:tc>
          <w:tcPr>
            <w:tcW w:w="1922" w:type="dxa"/>
            <w:gridSpan w:val="2"/>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температура, ºС</w:t>
            </w:r>
          </w:p>
        </w:tc>
        <w:tc>
          <w:tcPr>
            <w:tcW w:w="2931" w:type="dxa"/>
            <w:gridSpan w:val="3"/>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кинематикалық тұтқырлығы, мм²/с</w:t>
            </w:r>
          </w:p>
        </w:tc>
        <w:tc>
          <w:tcPr>
            <w:tcW w:w="1024" w:type="dxa"/>
            <w:vMerge w:val="restart"/>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тұтқыр-лық индексі</w:t>
            </w:r>
          </w:p>
        </w:tc>
      </w:tr>
      <w:tr w:rsidR="007D4C9C" w:rsidRPr="00D6428B" w:rsidTr="00CD48E9">
        <w:tc>
          <w:tcPr>
            <w:tcW w:w="1702" w:type="dxa"/>
            <w:vMerge/>
          </w:tcPr>
          <w:p w:rsidR="007D4C9C" w:rsidRPr="00D6428B" w:rsidRDefault="007D4C9C" w:rsidP="001836FB">
            <w:pPr>
              <w:jc w:val="center"/>
              <w:rPr>
                <w:rFonts w:ascii="Times New Roman" w:hAnsi="Times New Roman" w:cs="Times New Roman"/>
                <w:sz w:val="30"/>
                <w:szCs w:val="30"/>
                <w:lang w:val="kk-KZ"/>
              </w:rPr>
            </w:pPr>
          </w:p>
        </w:tc>
        <w:tc>
          <w:tcPr>
            <w:tcW w:w="1287" w:type="dxa"/>
            <w:vMerge/>
          </w:tcPr>
          <w:p w:rsidR="007D4C9C" w:rsidRPr="00D6428B" w:rsidRDefault="007D4C9C" w:rsidP="001836FB">
            <w:pPr>
              <w:jc w:val="center"/>
              <w:rPr>
                <w:rFonts w:ascii="Times New Roman" w:hAnsi="Times New Roman" w:cs="Times New Roman"/>
                <w:sz w:val="30"/>
                <w:szCs w:val="30"/>
                <w:lang w:val="kk-KZ"/>
              </w:rPr>
            </w:pPr>
          </w:p>
        </w:tc>
        <w:tc>
          <w:tcPr>
            <w:tcW w:w="957" w:type="dxa"/>
            <w:vMerge/>
          </w:tcPr>
          <w:p w:rsidR="007D4C9C" w:rsidRPr="00D6428B" w:rsidRDefault="007D4C9C" w:rsidP="001836FB">
            <w:pPr>
              <w:jc w:val="center"/>
              <w:rPr>
                <w:rFonts w:ascii="Times New Roman" w:hAnsi="Times New Roman" w:cs="Times New Roman"/>
                <w:sz w:val="30"/>
                <w:szCs w:val="30"/>
                <w:lang w:val="kk-KZ"/>
              </w:rPr>
            </w:pPr>
          </w:p>
        </w:tc>
        <w:tc>
          <w:tcPr>
            <w:tcW w:w="953" w:type="dxa"/>
            <w:vMerge/>
          </w:tcPr>
          <w:p w:rsidR="007D4C9C" w:rsidRPr="00D6428B" w:rsidRDefault="007D4C9C" w:rsidP="001836FB">
            <w:pPr>
              <w:jc w:val="center"/>
              <w:rPr>
                <w:rFonts w:ascii="Times New Roman" w:hAnsi="Times New Roman" w:cs="Times New Roman"/>
                <w:sz w:val="30"/>
                <w:szCs w:val="30"/>
                <w:lang w:val="kk-KZ"/>
              </w:rPr>
            </w:pPr>
          </w:p>
        </w:tc>
        <w:tc>
          <w:tcPr>
            <w:tcW w:w="951" w:type="dxa"/>
          </w:tcPr>
          <w:p w:rsidR="007D4C9C" w:rsidRPr="00D6428B" w:rsidRDefault="007D4C9C" w:rsidP="001836FB">
            <w:pPr>
              <w:jc w:val="center"/>
              <w:rPr>
                <w:rFonts w:ascii="Times New Roman" w:hAnsi="Times New Roman" w:cs="Times New Roman"/>
                <w:sz w:val="30"/>
                <w:szCs w:val="30"/>
                <w:lang w:val="kk-KZ"/>
              </w:rPr>
            </w:pP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тұтану</w:t>
            </w:r>
          </w:p>
        </w:tc>
        <w:tc>
          <w:tcPr>
            <w:tcW w:w="971" w:type="dxa"/>
          </w:tcPr>
          <w:p w:rsidR="007D4C9C" w:rsidRPr="00D6428B" w:rsidRDefault="007D4C9C" w:rsidP="001836FB">
            <w:pPr>
              <w:jc w:val="center"/>
              <w:rPr>
                <w:rFonts w:ascii="Times New Roman" w:hAnsi="Times New Roman" w:cs="Times New Roman"/>
                <w:sz w:val="30"/>
                <w:szCs w:val="30"/>
                <w:lang w:val="kk-KZ"/>
              </w:rPr>
            </w:pP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сал-қындау</w:t>
            </w:r>
          </w:p>
        </w:tc>
        <w:tc>
          <w:tcPr>
            <w:tcW w:w="899" w:type="dxa"/>
          </w:tcPr>
          <w:p w:rsidR="007D4C9C" w:rsidRPr="00D6428B" w:rsidRDefault="007D4C9C" w:rsidP="001836FB">
            <w:pPr>
              <w:jc w:val="center"/>
              <w:rPr>
                <w:rFonts w:ascii="Times New Roman" w:hAnsi="Times New Roman" w:cs="Times New Roman"/>
                <w:sz w:val="30"/>
                <w:szCs w:val="30"/>
                <w:lang w:val="kk-KZ"/>
              </w:rPr>
            </w:pP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40 ºС</w:t>
            </w:r>
          </w:p>
        </w:tc>
        <w:tc>
          <w:tcPr>
            <w:tcW w:w="914" w:type="dxa"/>
          </w:tcPr>
          <w:p w:rsidR="007D4C9C" w:rsidRPr="00D6428B" w:rsidRDefault="007D4C9C" w:rsidP="001836FB">
            <w:pPr>
              <w:jc w:val="center"/>
              <w:rPr>
                <w:rFonts w:ascii="Times New Roman" w:hAnsi="Times New Roman" w:cs="Times New Roman"/>
                <w:sz w:val="30"/>
                <w:szCs w:val="30"/>
                <w:lang w:val="kk-KZ"/>
              </w:rPr>
            </w:pP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100 ºС</w:t>
            </w:r>
          </w:p>
        </w:tc>
        <w:tc>
          <w:tcPr>
            <w:tcW w:w="1118"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-40 ºС, м Па ∙ с дина-микалық</w:t>
            </w:r>
          </w:p>
        </w:tc>
        <w:tc>
          <w:tcPr>
            <w:tcW w:w="1024" w:type="dxa"/>
            <w:vMerge/>
          </w:tcPr>
          <w:p w:rsidR="007D4C9C" w:rsidRPr="00D6428B" w:rsidRDefault="007D4C9C" w:rsidP="001836FB">
            <w:pPr>
              <w:jc w:val="center"/>
              <w:rPr>
                <w:rFonts w:ascii="Times New Roman" w:hAnsi="Times New Roman" w:cs="Times New Roman"/>
                <w:sz w:val="30"/>
                <w:szCs w:val="30"/>
                <w:lang w:val="kk-KZ"/>
              </w:rPr>
            </w:pPr>
          </w:p>
        </w:tc>
      </w:tr>
      <w:tr w:rsidR="007D4C9C" w:rsidRPr="00D6428B" w:rsidTr="00CD48E9">
        <w:tc>
          <w:tcPr>
            <w:tcW w:w="170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HYPOIDI S</w:t>
            </w:r>
          </w:p>
        </w:tc>
        <w:tc>
          <w:tcPr>
            <w:tcW w:w="128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75W-90</w:t>
            </w: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75W-140</w:t>
            </w:r>
          </w:p>
        </w:tc>
        <w:tc>
          <w:tcPr>
            <w:tcW w:w="95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GL-5</w:t>
            </w: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GL-5</w:t>
            </w:r>
          </w:p>
        </w:tc>
        <w:tc>
          <w:tcPr>
            <w:tcW w:w="95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848</w:t>
            </w: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850</w:t>
            </w:r>
          </w:p>
        </w:tc>
        <w:tc>
          <w:tcPr>
            <w:tcW w:w="95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215</w:t>
            </w: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210</w:t>
            </w:r>
          </w:p>
        </w:tc>
        <w:tc>
          <w:tcPr>
            <w:tcW w:w="97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-54</w:t>
            </w: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&lt;-45</w:t>
            </w:r>
          </w:p>
        </w:tc>
        <w:tc>
          <w:tcPr>
            <w:tcW w:w="899"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80</w:t>
            </w: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160</w:t>
            </w:r>
          </w:p>
        </w:tc>
        <w:tc>
          <w:tcPr>
            <w:tcW w:w="91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14.0</w:t>
            </w: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25.0</w:t>
            </w:r>
          </w:p>
        </w:tc>
        <w:tc>
          <w:tcPr>
            <w:tcW w:w="111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30000</w:t>
            </w: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67000</w:t>
            </w:r>
          </w:p>
        </w:tc>
        <w:tc>
          <w:tcPr>
            <w:tcW w:w="102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181</w:t>
            </w: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190</w:t>
            </w:r>
          </w:p>
        </w:tc>
      </w:tr>
      <w:tr w:rsidR="007D4C9C" w:rsidRPr="00D6428B" w:rsidTr="00CD48E9">
        <w:tc>
          <w:tcPr>
            <w:tcW w:w="170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HYPOIDI MP</w:t>
            </w:r>
          </w:p>
        </w:tc>
        <w:tc>
          <w:tcPr>
            <w:tcW w:w="128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80W-90</w:t>
            </w: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w:t>
            </w:r>
          </w:p>
        </w:tc>
        <w:tc>
          <w:tcPr>
            <w:tcW w:w="95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GL-5</w:t>
            </w: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GL-5</w:t>
            </w:r>
          </w:p>
        </w:tc>
        <w:tc>
          <w:tcPr>
            <w:tcW w:w="95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895</w:t>
            </w: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900</w:t>
            </w:r>
          </w:p>
        </w:tc>
        <w:tc>
          <w:tcPr>
            <w:tcW w:w="95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215</w:t>
            </w: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200</w:t>
            </w:r>
          </w:p>
        </w:tc>
        <w:tc>
          <w:tcPr>
            <w:tcW w:w="97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-27</w:t>
            </w: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-24</w:t>
            </w:r>
          </w:p>
        </w:tc>
        <w:tc>
          <w:tcPr>
            <w:tcW w:w="899"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130</w:t>
            </w: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165</w:t>
            </w:r>
          </w:p>
        </w:tc>
        <w:tc>
          <w:tcPr>
            <w:tcW w:w="91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14.0</w:t>
            </w: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16.5</w:t>
            </w:r>
          </w:p>
        </w:tc>
        <w:tc>
          <w:tcPr>
            <w:tcW w:w="111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c>
          <w:tcPr>
            <w:tcW w:w="102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105</w:t>
            </w:r>
          </w:p>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100</w:t>
            </w:r>
          </w:p>
        </w:tc>
      </w:tr>
      <w:tr w:rsidR="007D4C9C" w:rsidRPr="00D6428B" w:rsidTr="00CD48E9">
        <w:tc>
          <w:tcPr>
            <w:tcW w:w="170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GEAR S</w:t>
            </w:r>
          </w:p>
        </w:tc>
        <w:tc>
          <w:tcPr>
            <w:tcW w:w="128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75W-90</w:t>
            </w:r>
          </w:p>
        </w:tc>
        <w:tc>
          <w:tcPr>
            <w:tcW w:w="957"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GL-4</w:t>
            </w:r>
          </w:p>
        </w:tc>
        <w:tc>
          <w:tcPr>
            <w:tcW w:w="95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848</w:t>
            </w:r>
          </w:p>
        </w:tc>
        <w:tc>
          <w:tcPr>
            <w:tcW w:w="95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220</w:t>
            </w:r>
          </w:p>
        </w:tc>
        <w:tc>
          <w:tcPr>
            <w:tcW w:w="97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-54</w:t>
            </w:r>
          </w:p>
        </w:tc>
        <w:tc>
          <w:tcPr>
            <w:tcW w:w="899"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80</w:t>
            </w:r>
          </w:p>
        </w:tc>
        <w:tc>
          <w:tcPr>
            <w:tcW w:w="91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14.0</w:t>
            </w:r>
          </w:p>
        </w:tc>
        <w:tc>
          <w:tcPr>
            <w:tcW w:w="111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30000</w:t>
            </w:r>
          </w:p>
        </w:tc>
        <w:tc>
          <w:tcPr>
            <w:tcW w:w="102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181</w:t>
            </w:r>
          </w:p>
        </w:tc>
      </w:tr>
      <w:tr w:rsidR="007D4C9C" w:rsidRPr="00D6428B" w:rsidTr="00CD48E9">
        <w:tc>
          <w:tcPr>
            <w:tcW w:w="170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GLEAR EP</w:t>
            </w:r>
          </w:p>
        </w:tc>
        <w:tc>
          <w:tcPr>
            <w:tcW w:w="128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80W-90</w:t>
            </w:r>
          </w:p>
        </w:tc>
        <w:tc>
          <w:tcPr>
            <w:tcW w:w="957"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GL-4</w:t>
            </w:r>
          </w:p>
        </w:tc>
        <w:tc>
          <w:tcPr>
            <w:tcW w:w="95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893</w:t>
            </w:r>
          </w:p>
        </w:tc>
        <w:tc>
          <w:tcPr>
            <w:tcW w:w="95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185</w:t>
            </w:r>
          </w:p>
        </w:tc>
        <w:tc>
          <w:tcPr>
            <w:tcW w:w="971"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-27</w:t>
            </w:r>
          </w:p>
        </w:tc>
        <w:tc>
          <w:tcPr>
            <w:tcW w:w="899"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130</w:t>
            </w:r>
          </w:p>
        </w:tc>
        <w:tc>
          <w:tcPr>
            <w:tcW w:w="91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14.0</w:t>
            </w:r>
          </w:p>
        </w:tc>
        <w:tc>
          <w:tcPr>
            <w:tcW w:w="111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c>
          <w:tcPr>
            <w:tcW w:w="102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105</w:t>
            </w:r>
          </w:p>
        </w:tc>
      </w:tr>
    </w:tbl>
    <w:p w:rsidR="007D4C9C" w:rsidRPr="00D6428B" w:rsidRDefault="007D4C9C"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HIPOIDI 8 – </w:t>
      </w:r>
      <w:r w:rsidRPr="00D6428B">
        <w:rPr>
          <w:rFonts w:ascii="Times New Roman" w:hAnsi="Times New Roman" w:cs="Times New Roman"/>
          <w:sz w:val="30"/>
          <w:szCs w:val="30"/>
          <w:lang w:val="kk-KZ"/>
        </w:rPr>
        <w:t xml:space="preserve">қатты аяздарда да ағымдылығын жақсы сақтайтын барлық мезгілді синтетикалық майлар. Үйкелісті азайтады және жанармайдың </w:t>
      </w:r>
      <w:r w:rsidR="00030B99" w:rsidRPr="00D6428B">
        <w:rPr>
          <w:rFonts w:ascii="Times New Roman" w:hAnsi="Times New Roman" w:cs="Times New Roman"/>
          <w:sz w:val="30"/>
          <w:szCs w:val="30"/>
          <w:lang w:val="kk-KZ"/>
        </w:rPr>
        <w:t>шығын</w:t>
      </w:r>
      <w:r w:rsidRPr="00D6428B">
        <w:rPr>
          <w:rFonts w:ascii="Times New Roman" w:hAnsi="Times New Roman" w:cs="Times New Roman"/>
          <w:sz w:val="30"/>
          <w:szCs w:val="30"/>
          <w:lang w:val="kk-KZ"/>
        </w:rPr>
        <w:t xml:space="preserve">ын азайтады. Трансмиссияға және ерекше жағдайларда пайдаланылатын жетекші көпірлерге арналған.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HIPOIDI МР – </w:t>
      </w:r>
      <w:r w:rsidRPr="00D6428B">
        <w:rPr>
          <w:rFonts w:ascii="Times New Roman" w:hAnsi="Times New Roman" w:cs="Times New Roman"/>
          <w:sz w:val="30"/>
          <w:szCs w:val="30"/>
          <w:lang w:val="kk-KZ"/>
        </w:rPr>
        <w:t xml:space="preserve">трансмиссияға және қалыпты жағдайларда пайдаланылатын жетекші көпірлерге арналған.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GEAR S – </w:t>
      </w:r>
      <w:r w:rsidRPr="00D6428B">
        <w:rPr>
          <w:rFonts w:ascii="Times New Roman" w:hAnsi="Times New Roman" w:cs="Times New Roman"/>
          <w:sz w:val="30"/>
          <w:szCs w:val="30"/>
          <w:lang w:val="kk-KZ"/>
        </w:rPr>
        <w:t>құрамында қажамаға қарсы және коррозияға қарсы қоспалары бар синтетикалық май.</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GEAR ЕР – </w:t>
      </w:r>
      <w:r w:rsidRPr="00D6428B">
        <w:rPr>
          <w:rFonts w:ascii="Times New Roman" w:hAnsi="Times New Roman" w:cs="Times New Roman"/>
          <w:sz w:val="30"/>
          <w:szCs w:val="30"/>
          <w:lang w:val="kk-KZ"/>
        </w:rPr>
        <w:t xml:space="preserve">құрамында ЕР-қоспалары бар көпфункционалды майлар. Жеңіл автокөліктердің, жүк көліктерінің және автобустардың трансмиссиясына арналған.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Mobil </w:t>
      </w:r>
      <w:r w:rsidRPr="00D6428B">
        <w:rPr>
          <w:rFonts w:ascii="Times New Roman" w:hAnsi="Times New Roman" w:cs="Times New Roman"/>
          <w:sz w:val="30"/>
          <w:szCs w:val="30"/>
          <w:lang w:val="kk-KZ"/>
        </w:rPr>
        <w:t>компаниясы келесі трансмиссиондық майларды шығарады:</w:t>
      </w:r>
    </w:p>
    <w:p w:rsidR="008F6560"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Mobilube 1 SHC – </w:t>
      </w:r>
      <w:r w:rsidRPr="00D6428B">
        <w:rPr>
          <w:rFonts w:ascii="Times New Roman" w:hAnsi="Times New Roman" w:cs="Times New Roman"/>
          <w:sz w:val="30"/>
          <w:szCs w:val="30"/>
          <w:lang w:val="kk-KZ"/>
        </w:rPr>
        <w:t xml:space="preserve">артқы көпірлерге, жеңіл және жүк автокөліктерінің механикалық қораптарына, сонымен қатар гипоидты берілістерге арналған барлық мезгілгі синтетикалық май.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Жоғары жүктемелерде және жоғары жылдамдықтарда тісті берілістердің тозуын азайтады. Жарыс автокөліктерінің трансмиссиясында қолданыла береді.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Mobil ATF SHC</w:t>
      </w:r>
      <w:r w:rsidRPr="00D6428B">
        <w:rPr>
          <w:rFonts w:ascii="Times New Roman" w:hAnsi="Times New Roman" w:cs="Times New Roman"/>
          <w:sz w:val="30"/>
          <w:szCs w:val="30"/>
          <w:lang w:val="kk-KZ"/>
        </w:rPr>
        <w:t xml:space="preserve"> – заманауи автокөліктердің механикалық және автоматты трансмиссияларына арналған синтетикалық май. Берілістің жайлап ауысуына мүмкіндік береді. Температураның кең диапазонында жоғары жүктемелердің әрекетінде трансмиссияның бөлшектерін тозудан жақсы сақтайды.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Төменде осы майлардың сипаттамасы көрсетілген:</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p>
    <w:tbl>
      <w:tblPr>
        <w:tblStyle w:val="a4"/>
        <w:tblW w:w="10029" w:type="dxa"/>
        <w:tblInd w:w="-176" w:type="dxa"/>
        <w:tblLook w:val="04A0"/>
      </w:tblPr>
      <w:tblGrid>
        <w:gridCol w:w="2630"/>
        <w:gridCol w:w="1240"/>
        <w:gridCol w:w="1249"/>
        <w:gridCol w:w="2052"/>
        <w:gridCol w:w="1215"/>
        <w:gridCol w:w="1643"/>
      </w:tblGrid>
      <w:tr w:rsidR="007D4C9C" w:rsidRPr="00D6428B" w:rsidTr="00CD48E9">
        <w:tc>
          <w:tcPr>
            <w:tcW w:w="2798" w:type="dxa"/>
            <w:vMerge w:val="restart"/>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Майлардың </w:t>
            </w: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маркасы</w:t>
            </w:r>
          </w:p>
        </w:tc>
        <w:tc>
          <w:tcPr>
            <w:tcW w:w="2532" w:type="dxa"/>
            <w:gridSpan w:val="2"/>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Кинематикалық тұтқырлығы, мм²/с</w:t>
            </w:r>
          </w:p>
        </w:tc>
        <w:tc>
          <w:tcPr>
            <w:tcW w:w="2109" w:type="dxa"/>
            <w:vMerge w:val="restart"/>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15ºС тығыздығы, кг/м³</w:t>
            </w:r>
          </w:p>
        </w:tc>
        <w:tc>
          <w:tcPr>
            <w:tcW w:w="2590" w:type="dxa"/>
            <w:gridSpan w:val="2"/>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Температура, ºС</w:t>
            </w:r>
          </w:p>
        </w:tc>
      </w:tr>
      <w:tr w:rsidR="007D4C9C" w:rsidRPr="00D6428B" w:rsidTr="00CD48E9">
        <w:tc>
          <w:tcPr>
            <w:tcW w:w="2798" w:type="dxa"/>
            <w:vMerge/>
          </w:tcPr>
          <w:p w:rsidR="007D4C9C" w:rsidRPr="00D6428B" w:rsidRDefault="007D4C9C" w:rsidP="001836FB">
            <w:pPr>
              <w:jc w:val="center"/>
              <w:rPr>
                <w:rFonts w:ascii="Times New Roman" w:hAnsi="Times New Roman" w:cs="Times New Roman"/>
                <w:sz w:val="30"/>
                <w:szCs w:val="30"/>
                <w:lang w:val="kk-KZ"/>
              </w:rPr>
            </w:pPr>
          </w:p>
        </w:tc>
        <w:tc>
          <w:tcPr>
            <w:tcW w:w="1265"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40ºС</w:t>
            </w:r>
          </w:p>
        </w:tc>
        <w:tc>
          <w:tcPr>
            <w:tcW w:w="1267"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100ºС</w:t>
            </w:r>
          </w:p>
        </w:tc>
        <w:tc>
          <w:tcPr>
            <w:tcW w:w="2109" w:type="dxa"/>
            <w:vMerge/>
          </w:tcPr>
          <w:p w:rsidR="007D4C9C" w:rsidRPr="00D6428B" w:rsidRDefault="007D4C9C" w:rsidP="001836FB">
            <w:pPr>
              <w:jc w:val="center"/>
              <w:rPr>
                <w:rFonts w:ascii="Times New Roman" w:hAnsi="Times New Roman" w:cs="Times New Roman"/>
                <w:sz w:val="30"/>
                <w:szCs w:val="30"/>
                <w:lang w:val="kk-KZ"/>
              </w:rPr>
            </w:pPr>
          </w:p>
        </w:tc>
        <w:tc>
          <w:tcPr>
            <w:tcW w:w="1232"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Тұтану </w:t>
            </w:r>
          </w:p>
        </w:tc>
        <w:tc>
          <w:tcPr>
            <w:tcW w:w="1358"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Салқындау </w:t>
            </w:r>
          </w:p>
        </w:tc>
      </w:tr>
      <w:tr w:rsidR="007D4C9C" w:rsidRPr="00D6428B" w:rsidTr="00CD48E9">
        <w:tc>
          <w:tcPr>
            <w:tcW w:w="279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Mobilube 1 SHC</w:t>
            </w:r>
          </w:p>
        </w:tc>
        <w:tc>
          <w:tcPr>
            <w:tcW w:w="126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102</w:t>
            </w:r>
          </w:p>
        </w:tc>
        <w:tc>
          <w:tcPr>
            <w:tcW w:w="126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15.1</w:t>
            </w:r>
          </w:p>
        </w:tc>
        <w:tc>
          <w:tcPr>
            <w:tcW w:w="2109"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890</w:t>
            </w:r>
          </w:p>
        </w:tc>
        <w:tc>
          <w:tcPr>
            <w:tcW w:w="123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202</w:t>
            </w:r>
          </w:p>
        </w:tc>
        <w:tc>
          <w:tcPr>
            <w:tcW w:w="135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-51</w:t>
            </w:r>
          </w:p>
        </w:tc>
      </w:tr>
      <w:tr w:rsidR="007D4C9C" w:rsidRPr="00D6428B" w:rsidTr="00CD48E9">
        <w:tc>
          <w:tcPr>
            <w:tcW w:w="2798"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Mobilube ATF SHC</w:t>
            </w:r>
          </w:p>
        </w:tc>
        <w:tc>
          <w:tcPr>
            <w:tcW w:w="126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33</w:t>
            </w:r>
          </w:p>
        </w:tc>
        <w:tc>
          <w:tcPr>
            <w:tcW w:w="1267"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7.4</w:t>
            </w:r>
          </w:p>
        </w:tc>
        <w:tc>
          <w:tcPr>
            <w:tcW w:w="2109"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840</w:t>
            </w:r>
          </w:p>
        </w:tc>
        <w:tc>
          <w:tcPr>
            <w:tcW w:w="1232"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210</w:t>
            </w:r>
          </w:p>
        </w:tc>
        <w:tc>
          <w:tcPr>
            <w:tcW w:w="135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-45</w:t>
            </w:r>
          </w:p>
        </w:tc>
      </w:tr>
    </w:tbl>
    <w:p w:rsidR="007D4C9C" w:rsidRPr="00D6428B" w:rsidRDefault="007D4C9C"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Трансмиссиондық майлардың ресейлік классификациясы тұтқырлығы бойынша кластарға және пайдалану қасиеттері бойынша топтарға базаланады (ГОСТ 17479-85).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100ºС температурада кинематикалық тұтқырлығының деңгейіне байланысты трансмиссиондық майларды төрт класқа бөледі.</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Тұтқырлық класына сәйкес 100ºС-тағы кинематикалық тұтқырлықтың шектері және динамикалық тұтырлығы 15 Па ∙ с аспайтын кері температрасы шектелген. Бұл тұтқырлық шекті болып саналады, себебі әлі де онда трансмиссия агрегаттарының берік жұмысы қамтамасыз етіледі.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2.14. кестесінде ресейлік классификация бойынша және олардың SAE сәйкесітігі бойынша трансмиссиондық майларының тұтқырлық класы келтірілген.</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Кесте 2.14. ГОСТ 17479.2-85 және SAE J306C бойынша трансмиссиондық майлардың тұтқырлық кластары</w:t>
      </w:r>
    </w:p>
    <w:p w:rsidR="007D4C9C" w:rsidRPr="00D6428B" w:rsidRDefault="007D4C9C" w:rsidP="001836FB">
      <w:pPr>
        <w:spacing w:after="0" w:line="240" w:lineRule="auto"/>
        <w:ind w:firstLine="708"/>
        <w:jc w:val="both"/>
        <w:rPr>
          <w:rFonts w:ascii="Times New Roman" w:hAnsi="Times New Roman" w:cs="Times New Roman"/>
          <w:b/>
          <w:sz w:val="30"/>
          <w:szCs w:val="30"/>
          <w:lang w:val="kk-KZ"/>
        </w:rPr>
      </w:pPr>
    </w:p>
    <w:tbl>
      <w:tblPr>
        <w:tblStyle w:val="a4"/>
        <w:tblW w:w="9606" w:type="dxa"/>
        <w:tblLook w:val="04A0"/>
      </w:tblPr>
      <w:tblGrid>
        <w:gridCol w:w="2093"/>
        <w:gridCol w:w="2126"/>
        <w:gridCol w:w="2693"/>
        <w:gridCol w:w="2694"/>
      </w:tblGrid>
      <w:tr w:rsidR="007D4C9C" w:rsidRPr="00D6428B" w:rsidTr="00CD48E9">
        <w:tc>
          <w:tcPr>
            <w:tcW w:w="4219" w:type="dxa"/>
            <w:gridSpan w:val="2"/>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Тұтқырлық класы</w:t>
            </w:r>
          </w:p>
        </w:tc>
        <w:tc>
          <w:tcPr>
            <w:tcW w:w="2693" w:type="dxa"/>
            <w:vMerge w:val="restart"/>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Кинематикалық тұтқырлығы, мм²/с, 100ºС-да</w:t>
            </w:r>
          </w:p>
        </w:tc>
        <w:tc>
          <w:tcPr>
            <w:tcW w:w="2694" w:type="dxa"/>
            <w:vMerge w:val="restart"/>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Тұтқырлықтың жеткен темп-сы 15 Па ∙ с, </w:t>
            </w:r>
          </w:p>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ºС, жоғары емес</w:t>
            </w:r>
          </w:p>
        </w:tc>
      </w:tr>
      <w:tr w:rsidR="007D4C9C" w:rsidRPr="00D6428B" w:rsidTr="00CD48E9">
        <w:tc>
          <w:tcPr>
            <w:tcW w:w="2093"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ГОСТ 17479.2-85</w:t>
            </w:r>
          </w:p>
        </w:tc>
        <w:tc>
          <w:tcPr>
            <w:tcW w:w="2126"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SAE J306C</w:t>
            </w:r>
          </w:p>
        </w:tc>
        <w:tc>
          <w:tcPr>
            <w:tcW w:w="2693" w:type="dxa"/>
            <w:vMerge/>
          </w:tcPr>
          <w:p w:rsidR="007D4C9C" w:rsidRPr="00D6428B" w:rsidRDefault="007D4C9C" w:rsidP="001836FB">
            <w:pPr>
              <w:jc w:val="center"/>
              <w:rPr>
                <w:rFonts w:ascii="Times New Roman" w:hAnsi="Times New Roman" w:cs="Times New Roman"/>
                <w:sz w:val="30"/>
                <w:szCs w:val="30"/>
                <w:lang w:val="kk-KZ"/>
              </w:rPr>
            </w:pPr>
          </w:p>
        </w:tc>
        <w:tc>
          <w:tcPr>
            <w:tcW w:w="2694" w:type="dxa"/>
            <w:vMerge/>
          </w:tcPr>
          <w:p w:rsidR="007D4C9C" w:rsidRPr="00D6428B" w:rsidRDefault="007D4C9C" w:rsidP="001836FB">
            <w:pPr>
              <w:jc w:val="center"/>
              <w:rPr>
                <w:rFonts w:ascii="Times New Roman" w:hAnsi="Times New Roman" w:cs="Times New Roman"/>
                <w:sz w:val="30"/>
                <w:szCs w:val="30"/>
                <w:lang w:val="kk-KZ"/>
              </w:rPr>
            </w:pPr>
          </w:p>
        </w:tc>
      </w:tr>
      <w:tr w:rsidR="007D4C9C" w:rsidRPr="00D6428B" w:rsidTr="00CD48E9">
        <w:tc>
          <w:tcPr>
            <w:tcW w:w="20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w:t>
            </w:r>
          </w:p>
        </w:tc>
        <w:tc>
          <w:tcPr>
            <w:tcW w:w="212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75W</w:t>
            </w:r>
          </w:p>
        </w:tc>
        <w:tc>
          <w:tcPr>
            <w:tcW w:w="26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6.00-10.99</w:t>
            </w:r>
          </w:p>
        </w:tc>
        <w:tc>
          <w:tcPr>
            <w:tcW w:w="269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-35</w:t>
            </w:r>
          </w:p>
        </w:tc>
      </w:tr>
      <w:tr w:rsidR="007D4C9C" w:rsidRPr="00D6428B" w:rsidTr="00CD48E9">
        <w:tc>
          <w:tcPr>
            <w:tcW w:w="20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12</w:t>
            </w:r>
          </w:p>
        </w:tc>
        <w:tc>
          <w:tcPr>
            <w:tcW w:w="212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80W/85W</w:t>
            </w:r>
          </w:p>
        </w:tc>
        <w:tc>
          <w:tcPr>
            <w:tcW w:w="26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11.00-13.99</w:t>
            </w:r>
          </w:p>
        </w:tc>
        <w:tc>
          <w:tcPr>
            <w:tcW w:w="269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-26</w:t>
            </w:r>
          </w:p>
        </w:tc>
      </w:tr>
      <w:tr w:rsidR="007D4C9C" w:rsidRPr="00D6428B" w:rsidTr="00CD48E9">
        <w:tc>
          <w:tcPr>
            <w:tcW w:w="20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lastRenderedPageBreak/>
              <w:t>18</w:t>
            </w:r>
          </w:p>
        </w:tc>
        <w:tc>
          <w:tcPr>
            <w:tcW w:w="212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w:t>
            </w:r>
          </w:p>
        </w:tc>
        <w:tc>
          <w:tcPr>
            <w:tcW w:w="26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14.00-24.99</w:t>
            </w:r>
          </w:p>
        </w:tc>
        <w:tc>
          <w:tcPr>
            <w:tcW w:w="269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-18</w:t>
            </w:r>
          </w:p>
        </w:tc>
      </w:tr>
      <w:tr w:rsidR="007D4C9C" w:rsidRPr="00D6428B" w:rsidTr="00CD48E9">
        <w:tc>
          <w:tcPr>
            <w:tcW w:w="20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34</w:t>
            </w:r>
          </w:p>
        </w:tc>
        <w:tc>
          <w:tcPr>
            <w:tcW w:w="212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140</w:t>
            </w:r>
          </w:p>
        </w:tc>
        <w:tc>
          <w:tcPr>
            <w:tcW w:w="2693"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25.00-41.00</w:t>
            </w:r>
          </w:p>
        </w:tc>
        <w:tc>
          <w:tcPr>
            <w:tcW w:w="2694"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r>
    </w:tbl>
    <w:p w:rsidR="007D4C9C" w:rsidRPr="00D6428B" w:rsidRDefault="007D4C9C" w:rsidP="001836FB">
      <w:pPr>
        <w:spacing w:after="0" w:line="240" w:lineRule="auto"/>
        <w:jc w:val="both"/>
        <w:rPr>
          <w:rFonts w:ascii="Times New Roman" w:hAnsi="Times New Roman" w:cs="Times New Roman"/>
          <w:b/>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Трансмиссиондық майлар сырғанаудың жоғары жылдамдығында, қысымда және кең температуралық диапазоны (60ºС суықтан 150ºС ыстыққа дейін) жағдайларында өздерінің функцияларын жақсы орындауы қажет. Олар қажамаға қарсы, тозуға қарсы және питтингке қарсы қасиеттерімен ерекшеленуі тиіс, резиналы тығыздағыштармен жеткілікті үйлесімділігі болуы (олардың ингридиенттерін ісуге немесе еруге ұшыратпау), жақсы көпіршікке қарсы касиеттері болуы тиіс.</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2.15 кестесінде пайдалану топтары бойынша трансмиссиондық майлардың ресейлік классификациясы келтірілген.</w:t>
      </w:r>
    </w:p>
    <w:p w:rsidR="00FF65B8" w:rsidRPr="00D6428B" w:rsidRDefault="00FF65B8" w:rsidP="001836FB">
      <w:pPr>
        <w:spacing w:after="0" w:line="240" w:lineRule="auto"/>
        <w:ind w:firstLine="708"/>
        <w:jc w:val="both"/>
        <w:rPr>
          <w:rFonts w:ascii="Times New Roman" w:hAnsi="Times New Roman" w:cs="Times New Roman"/>
          <w:b/>
          <w:sz w:val="30"/>
          <w:szCs w:val="30"/>
          <w:lang w:val="kk-KZ"/>
        </w:rPr>
      </w:pPr>
    </w:p>
    <w:p w:rsidR="007D4C9C" w:rsidRPr="00D6428B" w:rsidRDefault="007D4C9C"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Кесте 2.15. ГОСТ 17479.2-85 сәйкес пайдалану топтары бойынша трансмиссиондық майлардың классификаиясы.</w:t>
      </w:r>
    </w:p>
    <w:p w:rsidR="008C4E40" w:rsidRPr="00D6428B" w:rsidRDefault="008C4E40" w:rsidP="001836FB">
      <w:pPr>
        <w:spacing w:after="0" w:line="240" w:lineRule="auto"/>
        <w:ind w:firstLine="708"/>
        <w:jc w:val="both"/>
        <w:rPr>
          <w:rFonts w:ascii="Times New Roman" w:hAnsi="Times New Roman" w:cs="Times New Roman"/>
          <w:b/>
          <w:sz w:val="30"/>
          <w:szCs w:val="30"/>
          <w:lang w:val="kk-KZ"/>
        </w:rPr>
      </w:pPr>
    </w:p>
    <w:tbl>
      <w:tblPr>
        <w:tblStyle w:val="a4"/>
        <w:tblW w:w="9923" w:type="dxa"/>
        <w:tblInd w:w="-176" w:type="dxa"/>
        <w:tblLook w:val="04A0"/>
      </w:tblPr>
      <w:tblGrid>
        <w:gridCol w:w="1242"/>
        <w:gridCol w:w="3261"/>
        <w:gridCol w:w="5420"/>
      </w:tblGrid>
      <w:tr w:rsidR="007D4C9C" w:rsidRPr="00D6428B" w:rsidTr="00CD48E9">
        <w:tc>
          <w:tcPr>
            <w:tcW w:w="1242" w:type="dxa"/>
          </w:tcPr>
          <w:p w:rsidR="007D4C9C" w:rsidRPr="008F6560" w:rsidRDefault="007D4C9C" w:rsidP="001836FB">
            <w:pPr>
              <w:jc w:val="center"/>
              <w:rPr>
                <w:rFonts w:ascii="Times New Roman" w:hAnsi="Times New Roman" w:cs="Times New Roman"/>
                <w:sz w:val="28"/>
                <w:szCs w:val="28"/>
                <w:lang w:val="kk-KZ"/>
              </w:rPr>
            </w:pPr>
            <w:r w:rsidRPr="008F6560">
              <w:rPr>
                <w:rFonts w:ascii="Times New Roman" w:hAnsi="Times New Roman" w:cs="Times New Roman"/>
                <w:sz w:val="28"/>
                <w:szCs w:val="28"/>
                <w:lang w:val="kk-KZ"/>
              </w:rPr>
              <w:t xml:space="preserve">Тобы </w:t>
            </w:r>
          </w:p>
        </w:tc>
        <w:tc>
          <w:tcPr>
            <w:tcW w:w="3261" w:type="dxa"/>
          </w:tcPr>
          <w:p w:rsidR="007D4C9C" w:rsidRPr="008F6560" w:rsidRDefault="007D4C9C" w:rsidP="001836FB">
            <w:pPr>
              <w:jc w:val="center"/>
              <w:rPr>
                <w:rFonts w:ascii="Times New Roman" w:hAnsi="Times New Roman" w:cs="Times New Roman"/>
                <w:sz w:val="28"/>
                <w:szCs w:val="28"/>
                <w:lang w:val="kk-KZ"/>
              </w:rPr>
            </w:pPr>
            <w:r w:rsidRPr="008F6560">
              <w:rPr>
                <w:rFonts w:ascii="Times New Roman" w:hAnsi="Times New Roman" w:cs="Times New Roman"/>
                <w:sz w:val="28"/>
                <w:szCs w:val="28"/>
                <w:lang w:val="kk-KZ"/>
              </w:rPr>
              <w:t xml:space="preserve">Қоспа </w:t>
            </w:r>
          </w:p>
        </w:tc>
        <w:tc>
          <w:tcPr>
            <w:tcW w:w="5420" w:type="dxa"/>
          </w:tcPr>
          <w:p w:rsidR="007D4C9C" w:rsidRPr="008F6560" w:rsidRDefault="007D4C9C" w:rsidP="001836FB">
            <w:pPr>
              <w:jc w:val="center"/>
              <w:rPr>
                <w:rFonts w:ascii="Times New Roman" w:hAnsi="Times New Roman" w:cs="Times New Roman"/>
                <w:sz w:val="28"/>
                <w:szCs w:val="28"/>
                <w:lang w:val="kk-KZ"/>
              </w:rPr>
            </w:pPr>
            <w:r w:rsidRPr="008F6560">
              <w:rPr>
                <w:rFonts w:ascii="Times New Roman" w:hAnsi="Times New Roman" w:cs="Times New Roman"/>
                <w:sz w:val="28"/>
                <w:szCs w:val="28"/>
                <w:lang w:val="kk-KZ"/>
              </w:rPr>
              <w:t>Қолдану саласы</w:t>
            </w:r>
          </w:p>
        </w:tc>
      </w:tr>
      <w:tr w:rsidR="007D4C9C" w:rsidRPr="00A1487B" w:rsidTr="00CD48E9">
        <w:tc>
          <w:tcPr>
            <w:tcW w:w="1242" w:type="dxa"/>
          </w:tcPr>
          <w:p w:rsidR="007D4C9C" w:rsidRPr="008F6560" w:rsidRDefault="007D4C9C" w:rsidP="001836FB">
            <w:pPr>
              <w:jc w:val="center"/>
              <w:rPr>
                <w:rFonts w:ascii="Times New Roman" w:hAnsi="Times New Roman" w:cs="Times New Roman"/>
                <w:sz w:val="28"/>
                <w:szCs w:val="28"/>
                <w:lang w:val="kk-KZ"/>
              </w:rPr>
            </w:pPr>
            <w:r w:rsidRPr="008F6560">
              <w:rPr>
                <w:rFonts w:ascii="Times New Roman" w:hAnsi="Times New Roman" w:cs="Times New Roman"/>
                <w:sz w:val="28"/>
                <w:szCs w:val="28"/>
                <w:lang w:val="kk-KZ"/>
              </w:rPr>
              <w:t>1</w:t>
            </w:r>
          </w:p>
        </w:tc>
        <w:tc>
          <w:tcPr>
            <w:tcW w:w="3261" w:type="dxa"/>
          </w:tcPr>
          <w:p w:rsidR="007D4C9C" w:rsidRPr="008F6560" w:rsidRDefault="007D4C9C" w:rsidP="001836FB">
            <w:pPr>
              <w:jc w:val="both"/>
              <w:rPr>
                <w:rFonts w:ascii="Times New Roman" w:hAnsi="Times New Roman" w:cs="Times New Roman"/>
                <w:sz w:val="28"/>
                <w:szCs w:val="28"/>
                <w:lang w:val="kk-KZ"/>
              </w:rPr>
            </w:pPr>
            <w:r w:rsidRPr="008F6560">
              <w:rPr>
                <w:rFonts w:ascii="Times New Roman" w:hAnsi="Times New Roman" w:cs="Times New Roman"/>
                <w:sz w:val="28"/>
                <w:szCs w:val="28"/>
                <w:lang w:val="kk-KZ"/>
              </w:rPr>
              <w:t xml:space="preserve">Қоспасыз </w:t>
            </w:r>
          </w:p>
        </w:tc>
        <w:tc>
          <w:tcPr>
            <w:tcW w:w="5420" w:type="dxa"/>
          </w:tcPr>
          <w:p w:rsidR="007D4C9C" w:rsidRPr="008F6560" w:rsidRDefault="007D4C9C" w:rsidP="001836FB">
            <w:pPr>
              <w:jc w:val="both"/>
              <w:rPr>
                <w:rFonts w:ascii="Times New Roman" w:hAnsi="Times New Roman" w:cs="Times New Roman"/>
                <w:sz w:val="28"/>
                <w:szCs w:val="28"/>
                <w:lang w:val="kk-KZ"/>
              </w:rPr>
            </w:pPr>
            <w:r w:rsidRPr="008F6560">
              <w:rPr>
                <w:rFonts w:ascii="Times New Roman" w:hAnsi="Times New Roman" w:cs="Times New Roman"/>
                <w:sz w:val="28"/>
                <w:szCs w:val="28"/>
                <w:lang w:val="kk-KZ"/>
              </w:rPr>
              <w:t xml:space="preserve">1600 МПа дейінгі жүктемелі және 90ºС дейінгі көлемдегі температуралы цилиндрлік, </w:t>
            </w:r>
            <w:r w:rsidR="00BE743B" w:rsidRPr="008F6560">
              <w:rPr>
                <w:rFonts w:ascii="Times New Roman" w:hAnsi="Times New Roman" w:cs="Times New Roman"/>
                <w:sz w:val="28"/>
                <w:szCs w:val="28"/>
                <w:lang w:val="kk-KZ"/>
              </w:rPr>
              <w:t>конустық</w:t>
            </w:r>
            <w:r w:rsidRPr="008F6560">
              <w:rPr>
                <w:rFonts w:ascii="Times New Roman" w:hAnsi="Times New Roman" w:cs="Times New Roman"/>
                <w:color w:val="FF0000"/>
                <w:sz w:val="28"/>
                <w:szCs w:val="28"/>
                <w:lang w:val="kk-KZ"/>
              </w:rPr>
              <w:t xml:space="preserve"> </w:t>
            </w:r>
            <w:r w:rsidRPr="008F6560">
              <w:rPr>
                <w:rFonts w:ascii="Times New Roman" w:hAnsi="Times New Roman" w:cs="Times New Roman"/>
                <w:sz w:val="28"/>
                <w:szCs w:val="28"/>
                <w:lang w:val="kk-KZ"/>
              </w:rPr>
              <w:t>және бұрандалы берілістер</w:t>
            </w:r>
          </w:p>
        </w:tc>
      </w:tr>
      <w:tr w:rsidR="007D4C9C" w:rsidRPr="00A1487B" w:rsidTr="00CD48E9">
        <w:tc>
          <w:tcPr>
            <w:tcW w:w="1242" w:type="dxa"/>
          </w:tcPr>
          <w:p w:rsidR="007D4C9C" w:rsidRPr="008F6560" w:rsidRDefault="007D4C9C" w:rsidP="001836FB">
            <w:pPr>
              <w:jc w:val="center"/>
              <w:rPr>
                <w:rFonts w:ascii="Times New Roman" w:hAnsi="Times New Roman" w:cs="Times New Roman"/>
                <w:sz w:val="28"/>
                <w:szCs w:val="28"/>
                <w:lang w:val="kk-KZ"/>
              </w:rPr>
            </w:pPr>
            <w:r w:rsidRPr="008F6560">
              <w:rPr>
                <w:rFonts w:ascii="Times New Roman" w:hAnsi="Times New Roman" w:cs="Times New Roman"/>
                <w:sz w:val="28"/>
                <w:szCs w:val="28"/>
                <w:lang w:val="kk-KZ"/>
              </w:rPr>
              <w:t>2</w:t>
            </w:r>
          </w:p>
        </w:tc>
        <w:tc>
          <w:tcPr>
            <w:tcW w:w="3261" w:type="dxa"/>
          </w:tcPr>
          <w:p w:rsidR="007D4C9C" w:rsidRPr="008F6560" w:rsidRDefault="007D4C9C" w:rsidP="001836FB">
            <w:pPr>
              <w:jc w:val="both"/>
              <w:rPr>
                <w:rFonts w:ascii="Times New Roman" w:hAnsi="Times New Roman" w:cs="Times New Roman"/>
                <w:sz w:val="28"/>
                <w:szCs w:val="28"/>
                <w:lang w:val="kk-KZ"/>
              </w:rPr>
            </w:pPr>
            <w:r w:rsidRPr="008F6560">
              <w:rPr>
                <w:rFonts w:ascii="Times New Roman" w:hAnsi="Times New Roman" w:cs="Times New Roman"/>
                <w:sz w:val="28"/>
                <w:szCs w:val="28"/>
                <w:lang w:val="kk-KZ"/>
              </w:rPr>
              <w:t>Тозуға қарсы</w:t>
            </w:r>
          </w:p>
        </w:tc>
        <w:tc>
          <w:tcPr>
            <w:tcW w:w="5420" w:type="dxa"/>
          </w:tcPr>
          <w:p w:rsidR="007D4C9C" w:rsidRPr="008F6560" w:rsidRDefault="007D4C9C" w:rsidP="001836FB">
            <w:pPr>
              <w:jc w:val="both"/>
              <w:rPr>
                <w:rFonts w:ascii="Times New Roman" w:hAnsi="Times New Roman" w:cs="Times New Roman"/>
                <w:sz w:val="28"/>
                <w:szCs w:val="28"/>
                <w:lang w:val="kk-KZ"/>
              </w:rPr>
            </w:pPr>
            <w:r w:rsidRPr="008F6560">
              <w:rPr>
                <w:rFonts w:ascii="Times New Roman" w:hAnsi="Times New Roman" w:cs="Times New Roman"/>
                <w:sz w:val="28"/>
                <w:szCs w:val="28"/>
                <w:lang w:val="kk-KZ"/>
              </w:rPr>
              <w:t>Дәл солар, 2100 МПа дейінгі жүктемелі және 130ºС дейінгі көлемдегі температуралы</w:t>
            </w:r>
          </w:p>
        </w:tc>
      </w:tr>
      <w:tr w:rsidR="007D4C9C" w:rsidRPr="00A1487B" w:rsidTr="00CD48E9">
        <w:tc>
          <w:tcPr>
            <w:tcW w:w="1242" w:type="dxa"/>
          </w:tcPr>
          <w:p w:rsidR="007D4C9C" w:rsidRPr="008F6560" w:rsidRDefault="007D4C9C" w:rsidP="001836FB">
            <w:pPr>
              <w:jc w:val="center"/>
              <w:rPr>
                <w:rFonts w:ascii="Times New Roman" w:hAnsi="Times New Roman" w:cs="Times New Roman"/>
                <w:sz w:val="28"/>
                <w:szCs w:val="28"/>
                <w:lang w:val="kk-KZ"/>
              </w:rPr>
            </w:pPr>
            <w:r w:rsidRPr="008F6560">
              <w:rPr>
                <w:rFonts w:ascii="Times New Roman" w:hAnsi="Times New Roman" w:cs="Times New Roman"/>
                <w:sz w:val="28"/>
                <w:szCs w:val="28"/>
                <w:lang w:val="kk-KZ"/>
              </w:rPr>
              <w:t>3</w:t>
            </w:r>
          </w:p>
        </w:tc>
        <w:tc>
          <w:tcPr>
            <w:tcW w:w="3261" w:type="dxa"/>
          </w:tcPr>
          <w:p w:rsidR="007D4C9C" w:rsidRPr="008F6560" w:rsidRDefault="007D4C9C" w:rsidP="001836FB">
            <w:pPr>
              <w:jc w:val="both"/>
              <w:rPr>
                <w:rFonts w:ascii="Times New Roman" w:hAnsi="Times New Roman" w:cs="Times New Roman"/>
                <w:sz w:val="28"/>
                <w:szCs w:val="28"/>
                <w:lang w:val="kk-KZ"/>
              </w:rPr>
            </w:pPr>
            <w:r w:rsidRPr="008F6560">
              <w:rPr>
                <w:rFonts w:ascii="Times New Roman" w:hAnsi="Times New Roman" w:cs="Times New Roman"/>
                <w:sz w:val="28"/>
                <w:szCs w:val="28"/>
                <w:lang w:val="kk-KZ"/>
              </w:rPr>
              <w:t>Қажауға қарсы</w:t>
            </w:r>
          </w:p>
        </w:tc>
        <w:tc>
          <w:tcPr>
            <w:tcW w:w="5420" w:type="dxa"/>
          </w:tcPr>
          <w:p w:rsidR="007D4C9C" w:rsidRPr="008F6560" w:rsidRDefault="007D4C9C" w:rsidP="001836FB">
            <w:pPr>
              <w:jc w:val="both"/>
              <w:rPr>
                <w:rFonts w:ascii="Times New Roman" w:hAnsi="Times New Roman" w:cs="Times New Roman"/>
                <w:sz w:val="28"/>
                <w:szCs w:val="28"/>
                <w:lang w:val="kk-KZ"/>
              </w:rPr>
            </w:pPr>
            <w:r w:rsidRPr="008F6560">
              <w:rPr>
                <w:rFonts w:ascii="Times New Roman" w:hAnsi="Times New Roman" w:cs="Times New Roman"/>
                <w:sz w:val="28"/>
                <w:szCs w:val="28"/>
                <w:lang w:val="kk-KZ"/>
              </w:rPr>
              <w:t xml:space="preserve">2500 МПа дейінгі жүктемелі және 150ºС дейінгі көлемдегі температуралы цилиндрлік, </w:t>
            </w:r>
            <w:r w:rsidR="00BE743B" w:rsidRPr="008F6560">
              <w:rPr>
                <w:rFonts w:ascii="Times New Roman" w:hAnsi="Times New Roman" w:cs="Times New Roman"/>
                <w:sz w:val="28"/>
                <w:szCs w:val="28"/>
                <w:lang w:val="kk-KZ"/>
              </w:rPr>
              <w:t>конустық</w:t>
            </w:r>
            <w:r w:rsidRPr="008F6560">
              <w:rPr>
                <w:rFonts w:ascii="Times New Roman" w:hAnsi="Times New Roman" w:cs="Times New Roman"/>
                <w:sz w:val="28"/>
                <w:szCs w:val="28"/>
                <w:lang w:val="kk-KZ"/>
              </w:rPr>
              <w:t>, спиалды-</w:t>
            </w:r>
            <w:r w:rsidR="00BE743B" w:rsidRPr="008F6560">
              <w:rPr>
                <w:rFonts w:ascii="Times New Roman" w:hAnsi="Times New Roman" w:cs="Times New Roman"/>
                <w:sz w:val="28"/>
                <w:szCs w:val="28"/>
                <w:lang w:val="kk-KZ"/>
              </w:rPr>
              <w:t>конусты</w:t>
            </w:r>
            <w:r w:rsidRPr="008F6560">
              <w:rPr>
                <w:rFonts w:ascii="Times New Roman" w:hAnsi="Times New Roman" w:cs="Times New Roman"/>
                <w:sz w:val="28"/>
                <w:szCs w:val="28"/>
                <w:lang w:val="kk-KZ"/>
              </w:rPr>
              <w:t xml:space="preserve"> және гипоидты берілістер</w:t>
            </w:r>
          </w:p>
        </w:tc>
      </w:tr>
      <w:tr w:rsidR="007D4C9C" w:rsidRPr="00A1487B" w:rsidTr="00CD48E9">
        <w:tc>
          <w:tcPr>
            <w:tcW w:w="1242" w:type="dxa"/>
          </w:tcPr>
          <w:p w:rsidR="007D4C9C" w:rsidRPr="008F6560" w:rsidRDefault="007D4C9C" w:rsidP="001836FB">
            <w:pPr>
              <w:jc w:val="center"/>
              <w:rPr>
                <w:rFonts w:ascii="Times New Roman" w:hAnsi="Times New Roman" w:cs="Times New Roman"/>
                <w:sz w:val="28"/>
                <w:szCs w:val="28"/>
                <w:lang w:val="kk-KZ"/>
              </w:rPr>
            </w:pPr>
            <w:r w:rsidRPr="008F6560">
              <w:rPr>
                <w:rFonts w:ascii="Times New Roman" w:hAnsi="Times New Roman" w:cs="Times New Roman"/>
                <w:sz w:val="28"/>
                <w:szCs w:val="28"/>
                <w:lang w:val="kk-KZ"/>
              </w:rPr>
              <w:t>4</w:t>
            </w:r>
          </w:p>
        </w:tc>
        <w:tc>
          <w:tcPr>
            <w:tcW w:w="3261" w:type="dxa"/>
          </w:tcPr>
          <w:p w:rsidR="007D4C9C" w:rsidRPr="008F6560" w:rsidRDefault="007D4C9C" w:rsidP="001836FB">
            <w:pPr>
              <w:jc w:val="both"/>
              <w:rPr>
                <w:rFonts w:ascii="Times New Roman" w:hAnsi="Times New Roman" w:cs="Times New Roman"/>
                <w:sz w:val="28"/>
                <w:szCs w:val="28"/>
                <w:lang w:val="kk-KZ"/>
              </w:rPr>
            </w:pPr>
            <w:r w:rsidRPr="008F6560">
              <w:rPr>
                <w:rFonts w:ascii="Times New Roman" w:hAnsi="Times New Roman" w:cs="Times New Roman"/>
                <w:sz w:val="28"/>
                <w:szCs w:val="28"/>
                <w:lang w:val="kk-KZ"/>
              </w:rPr>
              <w:t>Белсенді қажауға қарсы</w:t>
            </w:r>
          </w:p>
        </w:tc>
        <w:tc>
          <w:tcPr>
            <w:tcW w:w="5420" w:type="dxa"/>
          </w:tcPr>
          <w:p w:rsidR="007D4C9C" w:rsidRPr="008F6560" w:rsidRDefault="007D4C9C" w:rsidP="001836FB">
            <w:pPr>
              <w:jc w:val="both"/>
              <w:rPr>
                <w:rFonts w:ascii="Times New Roman" w:hAnsi="Times New Roman" w:cs="Times New Roman"/>
                <w:sz w:val="28"/>
                <w:szCs w:val="28"/>
                <w:lang w:val="kk-KZ"/>
              </w:rPr>
            </w:pPr>
            <w:r w:rsidRPr="008F6560">
              <w:rPr>
                <w:rFonts w:ascii="Times New Roman" w:hAnsi="Times New Roman" w:cs="Times New Roman"/>
                <w:sz w:val="28"/>
                <w:szCs w:val="28"/>
                <w:lang w:val="kk-KZ"/>
              </w:rPr>
              <w:t xml:space="preserve">Дәл солар, 3000 МПа дейінгі жүктемелі және 150ºС дейінгі көлемдегі температуралы </w:t>
            </w:r>
          </w:p>
        </w:tc>
      </w:tr>
      <w:tr w:rsidR="007D4C9C" w:rsidRPr="00A1487B" w:rsidTr="00CD48E9">
        <w:tc>
          <w:tcPr>
            <w:tcW w:w="1242" w:type="dxa"/>
          </w:tcPr>
          <w:p w:rsidR="007D4C9C" w:rsidRPr="008F6560" w:rsidRDefault="007D4C9C" w:rsidP="001836FB">
            <w:pPr>
              <w:jc w:val="center"/>
              <w:rPr>
                <w:rFonts w:ascii="Times New Roman" w:hAnsi="Times New Roman" w:cs="Times New Roman"/>
                <w:sz w:val="28"/>
                <w:szCs w:val="28"/>
                <w:lang w:val="kk-KZ"/>
              </w:rPr>
            </w:pPr>
            <w:r w:rsidRPr="008F6560">
              <w:rPr>
                <w:rFonts w:ascii="Times New Roman" w:hAnsi="Times New Roman" w:cs="Times New Roman"/>
                <w:sz w:val="28"/>
                <w:szCs w:val="28"/>
                <w:lang w:val="kk-KZ"/>
              </w:rPr>
              <w:t>5</w:t>
            </w:r>
          </w:p>
        </w:tc>
        <w:tc>
          <w:tcPr>
            <w:tcW w:w="3261" w:type="dxa"/>
          </w:tcPr>
          <w:p w:rsidR="007D4C9C" w:rsidRPr="008F6560" w:rsidRDefault="007D4C9C" w:rsidP="001836FB">
            <w:pPr>
              <w:jc w:val="both"/>
              <w:rPr>
                <w:rFonts w:ascii="Times New Roman" w:hAnsi="Times New Roman" w:cs="Times New Roman"/>
                <w:sz w:val="28"/>
                <w:szCs w:val="28"/>
                <w:lang w:val="kk-KZ"/>
              </w:rPr>
            </w:pPr>
            <w:r w:rsidRPr="008F6560">
              <w:rPr>
                <w:rFonts w:ascii="Times New Roman" w:hAnsi="Times New Roman" w:cs="Times New Roman"/>
                <w:sz w:val="28"/>
                <w:szCs w:val="28"/>
                <w:lang w:val="kk-KZ"/>
              </w:rPr>
              <w:t>Көпфункционалды әрекеттің белсенді қажауға қарсылары</w:t>
            </w:r>
          </w:p>
        </w:tc>
        <w:tc>
          <w:tcPr>
            <w:tcW w:w="5420" w:type="dxa"/>
          </w:tcPr>
          <w:p w:rsidR="007D4C9C" w:rsidRPr="008F6560" w:rsidRDefault="007D4C9C" w:rsidP="001836FB">
            <w:pPr>
              <w:jc w:val="both"/>
              <w:rPr>
                <w:rFonts w:ascii="Times New Roman" w:hAnsi="Times New Roman" w:cs="Times New Roman"/>
                <w:sz w:val="28"/>
                <w:szCs w:val="28"/>
                <w:lang w:val="kk-KZ"/>
              </w:rPr>
            </w:pPr>
            <w:r w:rsidRPr="008F6560">
              <w:rPr>
                <w:rFonts w:ascii="Times New Roman" w:hAnsi="Times New Roman" w:cs="Times New Roman"/>
                <w:sz w:val="28"/>
                <w:szCs w:val="28"/>
                <w:lang w:val="kk-KZ"/>
              </w:rPr>
              <w:t>3000 МПа жоғары ұрмалы жүктемелі және 150ºС дейінгі көлемдегі температуралы жұмыс істейтін гипоидты берілістер</w:t>
            </w:r>
          </w:p>
        </w:tc>
      </w:tr>
    </w:tbl>
    <w:p w:rsidR="007D4C9C" w:rsidRPr="00D6428B" w:rsidRDefault="007D4C9C" w:rsidP="001836FB">
      <w:pPr>
        <w:spacing w:after="0" w:line="240" w:lineRule="auto"/>
        <w:ind w:firstLine="708"/>
        <w:jc w:val="both"/>
        <w:rPr>
          <w:rFonts w:ascii="Times New Roman" w:hAnsi="Times New Roman" w:cs="Times New Roman"/>
          <w:b/>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 е л г і л е у  м ы с а л ы : ТМ-5-18 - 100ºС-та кинематикалық тұтқырлығы 14,00-24,99 мм²/с шамасында бар және 18ºС суық температураға дейінгі, динамикалық тұтқырлығы 15 Па ∙ с жетпейтін (18 класс), ұрмалы жүктемелі гипоидты берілістерге (5 топ) аналған трансмиссиондық май. Дәл осы май, API классификациясына сәйкес SAE 90 GL-5 таңбаланады.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Трансмиссиондық майларды қоспамен және қоспасыз шығарады. Қоспасыз ресейлік трансмиссиондық майларды соңғы кездері өте сирек шығарады және қолданады (техниканың ескі түрлері үшін), және же мұндай майларды сатып алушылардың арнайы тапсырысымен шығарады. Затты ескі Нигрол атымен шығарады.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Қоспалы трансмиссиондық майлардың арасында классификациясы 9, 12, 18, 34 тұтқырлық кластары бойынша жүреді. 9 тұтқырлық бойынша майларға жататындар: ТСзп-8, ТСз-9гип, ТСп-10 және МТ-8п. Төменде олардың кейбір сипаттамалары берілген:</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p>
    <w:tbl>
      <w:tblPr>
        <w:tblStyle w:val="a4"/>
        <w:tblW w:w="10013" w:type="dxa"/>
        <w:tblInd w:w="-318" w:type="dxa"/>
        <w:tblLook w:val="04A0"/>
      </w:tblPr>
      <w:tblGrid>
        <w:gridCol w:w="5006"/>
        <w:gridCol w:w="1252"/>
        <w:gridCol w:w="1251"/>
        <w:gridCol w:w="1252"/>
        <w:gridCol w:w="1252"/>
      </w:tblGrid>
      <w:tr w:rsidR="007D4C9C" w:rsidRPr="00D6428B" w:rsidTr="009D7A10">
        <w:trPr>
          <w:trHeight w:val="678"/>
        </w:trPr>
        <w:tc>
          <w:tcPr>
            <w:tcW w:w="5006" w:type="dxa"/>
          </w:tcPr>
          <w:p w:rsidR="007D4C9C" w:rsidRPr="009D7A10" w:rsidRDefault="007D4C9C" w:rsidP="001836FB">
            <w:pPr>
              <w:jc w:val="center"/>
              <w:rPr>
                <w:rFonts w:ascii="Times New Roman" w:hAnsi="Times New Roman" w:cs="Times New Roman"/>
                <w:sz w:val="28"/>
                <w:szCs w:val="28"/>
                <w:lang w:val="kk-KZ"/>
              </w:rPr>
            </w:pPr>
            <w:r w:rsidRPr="009D7A10">
              <w:rPr>
                <w:rFonts w:ascii="Times New Roman" w:hAnsi="Times New Roman" w:cs="Times New Roman"/>
                <w:sz w:val="28"/>
                <w:szCs w:val="28"/>
                <w:lang w:val="kk-KZ"/>
              </w:rPr>
              <w:t xml:space="preserve">Көсеткіш </w:t>
            </w:r>
          </w:p>
        </w:tc>
        <w:tc>
          <w:tcPr>
            <w:tcW w:w="1252" w:type="dxa"/>
          </w:tcPr>
          <w:p w:rsidR="007D4C9C" w:rsidRPr="009D7A10" w:rsidRDefault="007D4C9C" w:rsidP="001836FB">
            <w:pPr>
              <w:jc w:val="center"/>
              <w:rPr>
                <w:rFonts w:ascii="Times New Roman" w:hAnsi="Times New Roman" w:cs="Times New Roman"/>
                <w:sz w:val="28"/>
                <w:szCs w:val="28"/>
                <w:lang w:val="kk-KZ"/>
              </w:rPr>
            </w:pPr>
            <w:r w:rsidRPr="009D7A10">
              <w:rPr>
                <w:rFonts w:ascii="Times New Roman" w:hAnsi="Times New Roman" w:cs="Times New Roman"/>
                <w:sz w:val="28"/>
                <w:szCs w:val="28"/>
                <w:lang w:val="kk-KZ"/>
              </w:rPr>
              <w:t>ТСзп-8</w:t>
            </w:r>
          </w:p>
        </w:tc>
        <w:tc>
          <w:tcPr>
            <w:tcW w:w="1251" w:type="dxa"/>
          </w:tcPr>
          <w:p w:rsidR="007D4C9C" w:rsidRPr="009D7A10" w:rsidRDefault="007D4C9C" w:rsidP="001836FB">
            <w:pPr>
              <w:jc w:val="center"/>
              <w:rPr>
                <w:rFonts w:ascii="Times New Roman" w:hAnsi="Times New Roman" w:cs="Times New Roman"/>
                <w:sz w:val="28"/>
                <w:szCs w:val="28"/>
                <w:lang w:val="kk-KZ"/>
              </w:rPr>
            </w:pPr>
            <w:r w:rsidRPr="009D7A10">
              <w:rPr>
                <w:rFonts w:ascii="Times New Roman" w:hAnsi="Times New Roman" w:cs="Times New Roman"/>
                <w:sz w:val="28"/>
                <w:szCs w:val="28"/>
                <w:lang w:val="kk-KZ"/>
              </w:rPr>
              <w:t>ТСз-9гип</w:t>
            </w:r>
          </w:p>
        </w:tc>
        <w:tc>
          <w:tcPr>
            <w:tcW w:w="1252" w:type="dxa"/>
          </w:tcPr>
          <w:p w:rsidR="007D4C9C" w:rsidRPr="009D7A10" w:rsidRDefault="007D4C9C" w:rsidP="001836FB">
            <w:pPr>
              <w:jc w:val="center"/>
              <w:rPr>
                <w:rFonts w:ascii="Times New Roman" w:hAnsi="Times New Roman" w:cs="Times New Roman"/>
                <w:sz w:val="28"/>
                <w:szCs w:val="28"/>
                <w:lang w:val="kk-KZ"/>
              </w:rPr>
            </w:pPr>
            <w:r w:rsidRPr="009D7A10">
              <w:rPr>
                <w:rFonts w:ascii="Times New Roman" w:hAnsi="Times New Roman" w:cs="Times New Roman"/>
                <w:sz w:val="28"/>
                <w:szCs w:val="28"/>
                <w:lang w:val="kk-KZ"/>
              </w:rPr>
              <w:t>ТСп-10</w:t>
            </w:r>
          </w:p>
        </w:tc>
        <w:tc>
          <w:tcPr>
            <w:tcW w:w="1252" w:type="dxa"/>
          </w:tcPr>
          <w:p w:rsidR="007D4C9C" w:rsidRPr="009D7A10" w:rsidRDefault="007D4C9C" w:rsidP="001836FB">
            <w:pPr>
              <w:jc w:val="center"/>
              <w:rPr>
                <w:rFonts w:ascii="Times New Roman" w:hAnsi="Times New Roman" w:cs="Times New Roman"/>
                <w:sz w:val="28"/>
                <w:szCs w:val="28"/>
                <w:lang w:val="kk-KZ"/>
              </w:rPr>
            </w:pPr>
            <w:r w:rsidRPr="009D7A10">
              <w:rPr>
                <w:rFonts w:ascii="Times New Roman" w:hAnsi="Times New Roman" w:cs="Times New Roman"/>
                <w:sz w:val="28"/>
                <w:szCs w:val="28"/>
                <w:lang w:val="kk-KZ"/>
              </w:rPr>
              <w:t>МТ-8п</w:t>
            </w:r>
          </w:p>
        </w:tc>
      </w:tr>
      <w:tr w:rsidR="00B00E41" w:rsidRPr="00D6428B" w:rsidTr="009D7A10">
        <w:trPr>
          <w:trHeight w:val="355"/>
        </w:trPr>
        <w:tc>
          <w:tcPr>
            <w:tcW w:w="5006" w:type="dxa"/>
          </w:tcPr>
          <w:p w:rsidR="00B00E41" w:rsidRPr="009D7A10" w:rsidRDefault="00B00E41" w:rsidP="001836FB">
            <w:pPr>
              <w:rPr>
                <w:rFonts w:ascii="Times New Roman" w:hAnsi="Times New Roman" w:cs="Times New Roman"/>
                <w:sz w:val="28"/>
                <w:szCs w:val="28"/>
                <w:lang w:val="kk-KZ"/>
              </w:rPr>
            </w:pPr>
            <w:r w:rsidRPr="009D7A10">
              <w:rPr>
                <w:rFonts w:ascii="Times New Roman" w:hAnsi="Times New Roman" w:cs="Times New Roman"/>
                <w:sz w:val="28"/>
                <w:szCs w:val="28"/>
                <w:lang w:val="kk-KZ"/>
              </w:rPr>
              <w:t>Тұтқырлық:</w:t>
            </w:r>
          </w:p>
        </w:tc>
        <w:tc>
          <w:tcPr>
            <w:tcW w:w="1252" w:type="dxa"/>
          </w:tcPr>
          <w:p w:rsidR="00B00E41" w:rsidRPr="009D7A10" w:rsidRDefault="00B00E41" w:rsidP="001836FB">
            <w:pPr>
              <w:jc w:val="center"/>
              <w:rPr>
                <w:rFonts w:ascii="Times New Roman" w:hAnsi="Times New Roman" w:cs="Times New Roman"/>
                <w:sz w:val="28"/>
                <w:szCs w:val="28"/>
                <w:lang w:val="kk-KZ"/>
              </w:rPr>
            </w:pPr>
          </w:p>
        </w:tc>
        <w:tc>
          <w:tcPr>
            <w:tcW w:w="1251" w:type="dxa"/>
          </w:tcPr>
          <w:p w:rsidR="00B00E41" w:rsidRPr="009D7A10" w:rsidRDefault="00B00E41" w:rsidP="001836FB">
            <w:pPr>
              <w:jc w:val="center"/>
              <w:rPr>
                <w:rFonts w:ascii="Times New Roman" w:hAnsi="Times New Roman" w:cs="Times New Roman"/>
                <w:sz w:val="28"/>
                <w:szCs w:val="28"/>
                <w:lang w:val="kk-KZ"/>
              </w:rPr>
            </w:pPr>
          </w:p>
        </w:tc>
        <w:tc>
          <w:tcPr>
            <w:tcW w:w="1252" w:type="dxa"/>
          </w:tcPr>
          <w:p w:rsidR="00B00E41" w:rsidRPr="009D7A10" w:rsidRDefault="00B00E41" w:rsidP="001836FB">
            <w:pPr>
              <w:jc w:val="center"/>
              <w:rPr>
                <w:rFonts w:ascii="Times New Roman" w:hAnsi="Times New Roman" w:cs="Times New Roman"/>
                <w:sz w:val="28"/>
                <w:szCs w:val="28"/>
                <w:lang w:val="kk-KZ"/>
              </w:rPr>
            </w:pPr>
          </w:p>
        </w:tc>
        <w:tc>
          <w:tcPr>
            <w:tcW w:w="1252" w:type="dxa"/>
          </w:tcPr>
          <w:p w:rsidR="00B00E41" w:rsidRPr="009D7A10" w:rsidRDefault="00B00E41" w:rsidP="001836FB">
            <w:pPr>
              <w:jc w:val="center"/>
              <w:rPr>
                <w:rFonts w:ascii="Times New Roman" w:hAnsi="Times New Roman" w:cs="Times New Roman"/>
                <w:sz w:val="28"/>
                <w:szCs w:val="28"/>
                <w:lang w:val="kk-KZ"/>
              </w:rPr>
            </w:pPr>
          </w:p>
        </w:tc>
      </w:tr>
      <w:tr w:rsidR="007D4C9C" w:rsidRPr="00D6428B" w:rsidTr="009D7A10">
        <w:trPr>
          <w:trHeight w:val="678"/>
        </w:trPr>
        <w:tc>
          <w:tcPr>
            <w:tcW w:w="5006" w:type="dxa"/>
          </w:tcPr>
          <w:p w:rsidR="007D4C9C" w:rsidRPr="009D7A10" w:rsidRDefault="00B00E41" w:rsidP="001836FB">
            <w:pPr>
              <w:jc w:val="both"/>
              <w:rPr>
                <w:rFonts w:ascii="Times New Roman" w:hAnsi="Times New Roman" w:cs="Times New Roman"/>
                <w:sz w:val="28"/>
                <w:szCs w:val="28"/>
                <w:lang w:val="kk-KZ"/>
              </w:rPr>
            </w:pPr>
            <w:r w:rsidRPr="009D7A10">
              <w:rPr>
                <w:rFonts w:ascii="Times New Roman" w:hAnsi="Times New Roman" w:cs="Times New Roman"/>
                <w:sz w:val="28"/>
                <w:szCs w:val="28"/>
                <w:lang w:val="kk-KZ"/>
              </w:rPr>
              <w:t xml:space="preserve">     кинематикалық, мм²/с, 100ºС-та, кем емес</w:t>
            </w:r>
          </w:p>
        </w:tc>
        <w:tc>
          <w:tcPr>
            <w:tcW w:w="1252" w:type="dxa"/>
          </w:tcPr>
          <w:p w:rsidR="007D4C9C" w:rsidRPr="009D7A10" w:rsidRDefault="007D4C9C"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7.5-8.5</w:t>
            </w:r>
          </w:p>
        </w:tc>
        <w:tc>
          <w:tcPr>
            <w:tcW w:w="1251" w:type="dxa"/>
          </w:tcPr>
          <w:p w:rsidR="007D4C9C" w:rsidRPr="009D7A10" w:rsidRDefault="007D4C9C"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9.0</w:t>
            </w:r>
          </w:p>
        </w:tc>
        <w:tc>
          <w:tcPr>
            <w:tcW w:w="1252" w:type="dxa"/>
          </w:tcPr>
          <w:p w:rsidR="007D4C9C" w:rsidRPr="009D7A10" w:rsidRDefault="007D4C9C"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10.0</w:t>
            </w:r>
          </w:p>
        </w:tc>
        <w:tc>
          <w:tcPr>
            <w:tcW w:w="1252" w:type="dxa"/>
          </w:tcPr>
          <w:p w:rsidR="007D4C9C" w:rsidRPr="009D7A10" w:rsidRDefault="007D4C9C"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8.0-9.0</w:t>
            </w:r>
          </w:p>
        </w:tc>
      </w:tr>
      <w:tr w:rsidR="007D4C9C" w:rsidRPr="00D6428B" w:rsidTr="009D7A10">
        <w:trPr>
          <w:trHeight w:val="339"/>
        </w:trPr>
        <w:tc>
          <w:tcPr>
            <w:tcW w:w="5006" w:type="dxa"/>
          </w:tcPr>
          <w:p w:rsidR="007D4C9C" w:rsidRPr="009D7A10" w:rsidRDefault="00B00E41" w:rsidP="001836FB">
            <w:pPr>
              <w:jc w:val="both"/>
              <w:rPr>
                <w:rFonts w:ascii="Times New Roman" w:hAnsi="Times New Roman" w:cs="Times New Roman"/>
                <w:sz w:val="28"/>
                <w:szCs w:val="28"/>
                <w:lang w:val="kk-KZ"/>
              </w:rPr>
            </w:pPr>
            <w:r w:rsidRPr="009D7A10">
              <w:rPr>
                <w:rFonts w:ascii="Times New Roman" w:hAnsi="Times New Roman" w:cs="Times New Roman"/>
                <w:sz w:val="28"/>
                <w:szCs w:val="28"/>
                <w:lang w:val="kk-KZ"/>
              </w:rPr>
              <w:t xml:space="preserve">     динамикалық, Па · с, - 45 ºС, көп емес</w:t>
            </w:r>
          </w:p>
        </w:tc>
        <w:tc>
          <w:tcPr>
            <w:tcW w:w="1252" w:type="dxa"/>
          </w:tcPr>
          <w:p w:rsidR="007D4C9C" w:rsidRPr="009D7A10" w:rsidRDefault="007D4C9C"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w:t>
            </w:r>
          </w:p>
        </w:tc>
        <w:tc>
          <w:tcPr>
            <w:tcW w:w="1251" w:type="dxa"/>
          </w:tcPr>
          <w:p w:rsidR="007D4C9C" w:rsidRPr="009D7A10" w:rsidRDefault="007D4C9C"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150</w:t>
            </w:r>
          </w:p>
        </w:tc>
        <w:tc>
          <w:tcPr>
            <w:tcW w:w="1252" w:type="dxa"/>
          </w:tcPr>
          <w:p w:rsidR="007D4C9C" w:rsidRPr="009D7A10" w:rsidRDefault="007D4C9C"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300</w:t>
            </w:r>
          </w:p>
        </w:tc>
        <w:tc>
          <w:tcPr>
            <w:tcW w:w="1252" w:type="dxa"/>
          </w:tcPr>
          <w:p w:rsidR="007D4C9C" w:rsidRPr="009D7A10" w:rsidRDefault="007D4C9C"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w:t>
            </w:r>
          </w:p>
        </w:tc>
      </w:tr>
      <w:tr w:rsidR="007D4C9C" w:rsidRPr="00D6428B" w:rsidTr="009D7A10">
        <w:trPr>
          <w:trHeight w:val="339"/>
        </w:trPr>
        <w:tc>
          <w:tcPr>
            <w:tcW w:w="5006" w:type="dxa"/>
          </w:tcPr>
          <w:p w:rsidR="007D4C9C" w:rsidRPr="009D7A10" w:rsidRDefault="00B00E41" w:rsidP="001836FB">
            <w:pPr>
              <w:jc w:val="both"/>
              <w:rPr>
                <w:rFonts w:ascii="Times New Roman" w:hAnsi="Times New Roman" w:cs="Times New Roman"/>
                <w:sz w:val="28"/>
                <w:szCs w:val="28"/>
                <w:lang w:val="kk-KZ"/>
              </w:rPr>
            </w:pPr>
            <w:r w:rsidRPr="009D7A10">
              <w:rPr>
                <w:rFonts w:ascii="Times New Roman" w:hAnsi="Times New Roman" w:cs="Times New Roman"/>
                <w:sz w:val="28"/>
                <w:szCs w:val="28"/>
                <w:lang w:val="kk-KZ"/>
              </w:rPr>
              <w:t>Тұтқырлық индексі, кем емес</w:t>
            </w:r>
          </w:p>
        </w:tc>
        <w:tc>
          <w:tcPr>
            <w:tcW w:w="1252" w:type="dxa"/>
          </w:tcPr>
          <w:p w:rsidR="007D4C9C" w:rsidRPr="009D7A10" w:rsidRDefault="007D4C9C"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140</w:t>
            </w:r>
          </w:p>
        </w:tc>
        <w:tc>
          <w:tcPr>
            <w:tcW w:w="1251" w:type="dxa"/>
          </w:tcPr>
          <w:p w:rsidR="007D4C9C" w:rsidRPr="009D7A10" w:rsidRDefault="007D4C9C"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140</w:t>
            </w:r>
          </w:p>
        </w:tc>
        <w:tc>
          <w:tcPr>
            <w:tcW w:w="1252" w:type="dxa"/>
          </w:tcPr>
          <w:p w:rsidR="007D4C9C" w:rsidRPr="009D7A10" w:rsidRDefault="007D4C9C"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90</w:t>
            </w:r>
          </w:p>
        </w:tc>
        <w:tc>
          <w:tcPr>
            <w:tcW w:w="1252" w:type="dxa"/>
          </w:tcPr>
          <w:p w:rsidR="007D4C9C" w:rsidRPr="009D7A10" w:rsidRDefault="007D4C9C"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90</w:t>
            </w:r>
          </w:p>
        </w:tc>
      </w:tr>
      <w:tr w:rsidR="00B00E41" w:rsidRPr="00D6428B" w:rsidTr="009D7A10">
        <w:trPr>
          <w:trHeight w:val="339"/>
        </w:trPr>
        <w:tc>
          <w:tcPr>
            <w:tcW w:w="10012" w:type="dxa"/>
            <w:gridSpan w:val="5"/>
          </w:tcPr>
          <w:p w:rsidR="00B00E41" w:rsidRPr="009D7A10" w:rsidRDefault="00B00E41" w:rsidP="001836FB">
            <w:pPr>
              <w:rPr>
                <w:rFonts w:ascii="Times New Roman" w:hAnsi="Times New Roman" w:cs="Times New Roman"/>
                <w:sz w:val="28"/>
                <w:szCs w:val="28"/>
                <w:lang w:val="en-US"/>
              </w:rPr>
            </w:pPr>
            <w:r w:rsidRPr="009D7A10">
              <w:rPr>
                <w:rFonts w:ascii="Times New Roman" w:hAnsi="Times New Roman" w:cs="Times New Roman"/>
                <w:sz w:val="28"/>
                <w:szCs w:val="28"/>
                <w:lang w:val="kk-KZ"/>
              </w:rPr>
              <w:t>Температура, ºС:</w:t>
            </w:r>
          </w:p>
        </w:tc>
      </w:tr>
      <w:tr w:rsidR="007D4C9C" w:rsidRPr="00D6428B" w:rsidTr="009D7A10">
        <w:trPr>
          <w:trHeight w:val="339"/>
        </w:trPr>
        <w:tc>
          <w:tcPr>
            <w:tcW w:w="5006" w:type="dxa"/>
          </w:tcPr>
          <w:p w:rsidR="007D4C9C" w:rsidRPr="009D7A10" w:rsidRDefault="00B00E41" w:rsidP="001836FB">
            <w:pPr>
              <w:ind w:left="318" w:hanging="318"/>
              <w:jc w:val="both"/>
              <w:rPr>
                <w:rFonts w:ascii="Times New Roman" w:hAnsi="Times New Roman" w:cs="Times New Roman"/>
                <w:sz w:val="28"/>
                <w:szCs w:val="28"/>
                <w:lang w:val="kk-KZ"/>
              </w:rPr>
            </w:pPr>
            <w:r w:rsidRPr="009D7A10">
              <w:rPr>
                <w:rFonts w:ascii="Times New Roman" w:hAnsi="Times New Roman" w:cs="Times New Roman"/>
                <w:sz w:val="28"/>
                <w:szCs w:val="28"/>
                <w:lang w:val="kk-KZ"/>
              </w:rPr>
              <w:t xml:space="preserve">     ашық тигельдегі тұтану, төмен емес, </w:t>
            </w:r>
          </w:p>
        </w:tc>
        <w:tc>
          <w:tcPr>
            <w:tcW w:w="1252" w:type="dxa"/>
          </w:tcPr>
          <w:p w:rsidR="007D4C9C" w:rsidRPr="009D7A10" w:rsidRDefault="007D4C9C"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164</w:t>
            </w:r>
          </w:p>
        </w:tc>
        <w:tc>
          <w:tcPr>
            <w:tcW w:w="1251" w:type="dxa"/>
          </w:tcPr>
          <w:p w:rsidR="007D4C9C" w:rsidRPr="009D7A10" w:rsidRDefault="007D4C9C"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160</w:t>
            </w:r>
          </w:p>
        </w:tc>
        <w:tc>
          <w:tcPr>
            <w:tcW w:w="1252" w:type="dxa"/>
          </w:tcPr>
          <w:p w:rsidR="007D4C9C" w:rsidRPr="009D7A10" w:rsidRDefault="007D4C9C"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128</w:t>
            </w:r>
          </w:p>
        </w:tc>
        <w:tc>
          <w:tcPr>
            <w:tcW w:w="1252" w:type="dxa"/>
          </w:tcPr>
          <w:p w:rsidR="007D4C9C" w:rsidRPr="009D7A10" w:rsidRDefault="007D4C9C"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180</w:t>
            </w:r>
          </w:p>
        </w:tc>
      </w:tr>
      <w:tr w:rsidR="00B00E41" w:rsidRPr="00D6428B" w:rsidTr="009D7A10">
        <w:trPr>
          <w:trHeight w:val="339"/>
        </w:trPr>
        <w:tc>
          <w:tcPr>
            <w:tcW w:w="5006" w:type="dxa"/>
          </w:tcPr>
          <w:p w:rsidR="00B00E41" w:rsidRPr="009D7A10" w:rsidRDefault="00B00E41" w:rsidP="001836FB">
            <w:pPr>
              <w:ind w:left="318" w:hanging="318"/>
              <w:jc w:val="both"/>
              <w:rPr>
                <w:rFonts w:ascii="Times New Roman" w:hAnsi="Times New Roman" w:cs="Times New Roman"/>
                <w:sz w:val="28"/>
                <w:szCs w:val="28"/>
                <w:lang w:val="kk-KZ"/>
              </w:rPr>
            </w:pPr>
            <w:r w:rsidRPr="009D7A10">
              <w:rPr>
                <w:rFonts w:ascii="Times New Roman" w:hAnsi="Times New Roman" w:cs="Times New Roman"/>
                <w:sz w:val="28"/>
                <w:szCs w:val="28"/>
                <w:lang w:val="kk-KZ"/>
              </w:rPr>
              <w:t xml:space="preserve">     салқындау, жоғары емес</w:t>
            </w:r>
          </w:p>
        </w:tc>
        <w:tc>
          <w:tcPr>
            <w:tcW w:w="1252" w:type="dxa"/>
          </w:tcPr>
          <w:p w:rsidR="00B00E41" w:rsidRPr="009D7A10" w:rsidRDefault="00B00E41"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-50</w:t>
            </w:r>
          </w:p>
        </w:tc>
        <w:tc>
          <w:tcPr>
            <w:tcW w:w="1251" w:type="dxa"/>
          </w:tcPr>
          <w:p w:rsidR="00B00E41" w:rsidRPr="009D7A10" w:rsidRDefault="00B00E41"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-50</w:t>
            </w:r>
          </w:p>
        </w:tc>
        <w:tc>
          <w:tcPr>
            <w:tcW w:w="1252" w:type="dxa"/>
          </w:tcPr>
          <w:p w:rsidR="00B00E41" w:rsidRPr="009D7A10" w:rsidRDefault="00B00E41"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-40</w:t>
            </w:r>
          </w:p>
        </w:tc>
        <w:tc>
          <w:tcPr>
            <w:tcW w:w="1252" w:type="dxa"/>
          </w:tcPr>
          <w:p w:rsidR="00B00E41" w:rsidRPr="009D7A10" w:rsidRDefault="00B00E41"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-30</w:t>
            </w:r>
          </w:p>
        </w:tc>
      </w:tr>
      <w:tr w:rsidR="00B00E41" w:rsidRPr="00D6428B" w:rsidTr="009D7A10">
        <w:trPr>
          <w:trHeight w:val="339"/>
        </w:trPr>
        <w:tc>
          <w:tcPr>
            <w:tcW w:w="10012" w:type="dxa"/>
            <w:gridSpan w:val="5"/>
          </w:tcPr>
          <w:p w:rsidR="00B00E41" w:rsidRPr="009D7A10" w:rsidRDefault="00B00E41" w:rsidP="001836FB">
            <w:pPr>
              <w:rPr>
                <w:rFonts w:ascii="Times New Roman" w:hAnsi="Times New Roman" w:cs="Times New Roman"/>
                <w:sz w:val="28"/>
                <w:szCs w:val="28"/>
                <w:lang w:val="en-US"/>
              </w:rPr>
            </w:pPr>
            <w:r w:rsidRPr="009D7A10">
              <w:rPr>
                <w:rFonts w:ascii="Times New Roman" w:hAnsi="Times New Roman" w:cs="Times New Roman"/>
                <w:sz w:val="28"/>
                <w:szCs w:val="28"/>
                <w:lang w:val="kk-KZ"/>
              </w:rPr>
              <w:t>Массалық үлесі, %:</w:t>
            </w:r>
          </w:p>
        </w:tc>
      </w:tr>
      <w:tr w:rsidR="00B00E41" w:rsidRPr="00D6428B" w:rsidTr="009D7A10">
        <w:trPr>
          <w:trHeight w:val="678"/>
        </w:trPr>
        <w:tc>
          <w:tcPr>
            <w:tcW w:w="5006" w:type="dxa"/>
          </w:tcPr>
          <w:p w:rsidR="00B00E41" w:rsidRPr="009D7A10" w:rsidRDefault="00B00E41" w:rsidP="001836FB">
            <w:pPr>
              <w:jc w:val="both"/>
              <w:rPr>
                <w:rFonts w:ascii="Times New Roman" w:hAnsi="Times New Roman" w:cs="Times New Roman"/>
                <w:sz w:val="28"/>
                <w:szCs w:val="28"/>
                <w:lang w:val="kk-KZ"/>
              </w:rPr>
            </w:pPr>
            <w:r w:rsidRPr="009D7A10">
              <w:rPr>
                <w:rFonts w:ascii="Times New Roman" w:hAnsi="Times New Roman" w:cs="Times New Roman"/>
                <w:sz w:val="28"/>
                <w:szCs w:val="28"/>
                <w:lang w:val="kk-KZ"/>
              </w:rPr>
              <w:t xml:space="preserve">     механикалық қсындылардың, көп емес</w:t>
            </w:r>
          </w:p>
        </w:tc>
        <w:tc>
          <w:tcPr>
            <w:tcW w:w="1252" w:type="dxa"/>
          </w:tcPr>
          <w:p w:rsidR="00B00E41" w:rsidRPr="009D7A10" w:rsidRDefault="00B00E41"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0.025</w:t>
            </w:r>
          </w:p>
        </w:tc>
        <w:tc>
          <w:tcPr>
            <w:tcW w:w="1251" w:type="dxa"/>
          </w:tcPr>
          <w:p w:rsidR="00B00E41" w:rsidRPr="009D7A10" w:rsidRDefault="00B00E41"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0.05</w:t>
            </w:r>
          </w:p>
        </w:tc>
        <w:tc>
          <w:tcPr>
            <w:tcW w:w="1252" w:type="dxa"/>
          </w:tcPr>
          <w:p w:rsidR="00B00E41" w:rsidRPr="009D7A10" w:rsidRDefault="00B00E41"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0.02</w:t>
            </w:r>
          </w:p>
        </w:tc>
        <w:tc>
          <w:tcPr>
            <w:tcW w:w="1252" w:type="dxa"/>
          </w:tcPr>
          <w:p w:rsidR="00B00E41" w:rsidRPr="009D7A10" w:rsidRDefault="00B00E41"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0.015</w:t>
            </w:r>
          </w:p>
        </w:tc>
      </w:tr>
      <w:tr w:rsidR="00B00E41" w:rsidRPr="00D6428B" w:rsidTr="009D7A10">
        <w:trPr>
          <w:trHeight w:val="355"/>
        </w:trPr>
        <w:tc>
          <w:tcPr>
            <w:tcW w:w="5006" w:type="dxa"/>
          </w:tcPr>
          <w:p w:rsidR="00B00E41" w:rsidRPr="009D7A10" w:rsidRDefault="00B00E41" w:rsidP="001836FB">
            <w:pPr>
              <w:jc w:val="both"/>
              <w:rPr>
                <w:rFonts w:ascii="Times New Roman" w:hAnsi="Times New Roman" w:cs="Times New Roman"/>
                <w:sz w:val="28"/>
                <w:szCs w:val="28"/>
                <w:lang w:val="kk-KZ"/>
              </w:rPr>
            </w:pPr>
            <w:r w:rsidRPr="009D7A10">
              <w:rPr>
                <w:rFonts w:ascii="Times New Roman" w:hAnsi="Times New Roman" w:cs="Times New Roman"/>
                <w:sz w:val="28"/>
                <w:szCs w:val="28"/>
                <w:lang w:val="kk-KZ"/>
              </w:rPr>
              <w:t xml:space="preserve">     күкірт, кем емес</w:t>
            </w:r>
          </w:p>
        </w:tc>
        <w:tc>
          <w:tcPr>
            <w:tcW w:w="1252" w:type="dxa"/>
          </w:tcPr>
          <w:p w:rsidR="00B00E41" w:rsidRPr="009D7A10" w:rsidRDefault="00B00E41"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0.7</w:t>
            </w:r>
          </w:p>
        </w:tc>
        <w:tc>
          <w:tcPr>
            <w:tcW w:w="1251" w:type="dxa"/>
          </w:tcPr>
          <w:p w:rsidR="00B00E41" w:rsidRPr="009D7A10" w:rsidRDefault="00B00E41"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2.8</w:t>
            </w:r>
          </w:p>
        </w:tc>
        <w:tc>
          <w:tcPr>
            <w:tcW w:w="1252" w:type="dxa"/>
          </w:tcPr>
          <w:p w:rsidR="00B00E41" w:rsidRPr="009D7A10" w:rsidRDefault="00B00E41"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1.6</w:t>
            </w:r>
          </w:p>
        </w:tc>
        <w:tc>
          <w:tcPr>
            <w:tcW w:w="1252" w:type="dxa"/>
          </w:tcPr>
          <w:p w:rsidR="00B00E41" w:rsidRPr="009D7A10" w:rsidRDefault="00B00E41"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w:t>
            </w:r>
          </w:p>
        </w:tc>
      </w:tr>
      <w:tr w:rsidR="00B00E41" w:rsidRPr="00D6428B" w:rsidTr="009D7A10">
        <w:trPr>
          <w:trHeight w:val="339"/>
        </w:trPr>
        <w:tc>
          <w:tcPr>
            <w:tcW w:w="5006" w:type="dxa"/>
          </w:tcPr>
          <w:p w:rsidR="00B00E41" w:rsidRPr="009D7A10" w:rsidRDefault="00B00E41" w:rsidP="001836FB">
            <w:pPr>
              <w:jc w:val="both"/>
              <w:rPr>
                <w:rFonts w:ascii="Times New Roman" w:hAnsi="Times New Roman" w:cs="Times New Roman"/>
                <w:sz w:val="28"/>
                <w:szCs w:val="28"/>
                <w:lang w:val="kk-KZ"/>
              </w:rPr>
            </w:pPr>
            <w:r w:rsidRPr="009D7A10">
              <w:rPr>
                <w:rFonts w:ascii="Times New Roman" w:hAnsi="Times New Roman" w:cs="Times New Roman"/>
                <w:sz w:val="28"/>
                <w:szCs w:val="28"/>
                <w:lang w:val="kk-KZ"/>
              </w:rPr>
              <w:t xml:space="preserve">      Фосфор, кем емес</w:t>
            </w:r>
          </w:p>
        </w:tc>
        <w:tc>
          <w:tcPr>
            <w:tcW w:w="1252" w:type="dxa"/>
          </w:tcPr>
          <w:p w:rsidR="00B00E41" w:rsidRPr="009D7A10" w:rsidRDefault="00B00E41"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0.08</w:t>
            </w:r>
          </w:p>
        </w:tc>
        <w:tc>
          <w:tcPr>
            <w:tcW w:w="1251" w:type="dxa"/>
          </w:tcPr>
          <w:p w:rsidR="00B00E41" w:rsidRPr="009D7A10" w:rsidRDefault="00B00E41"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w:t>
            </w:r>
          </w:p>
        </w:tc>
        <w:tc>
          <w:tcPr>
            <w:tcW w:w="1252" w:type="dxa"/>
          </w:tcPr>
          <w:p w:rsidR="00B00E41" w:rsidRPr="009D7A10" w:rsidRDefault="00B00E41"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w:t>
            </w:r>
          </w:p>
        </w:tc>
        <w:tc>
          <w:tcPr>
            <w:tcW w:w="1252" w:type="dxa"/>
          </w:tcPr>
          <w:p w:rsidR="00B00E41" w:rsidRPr="009D7A10" w:rsidRDefault="00B00E41"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w:t>
            </w:r>
          </w:p>
        </w:tc>
      </w:tr>
      <w:tr w:rsidR="00B00E41" w:rsidRPr="00D6428B" w:rsidTr="009D7A10">
        <w:trPr>
          <w:trHeight w:val="355"/>
        </w:trPr>
        <w:tc>
          <w:tcPr>
            <w:tcW w:w="5006" w:type="dxa"/>
          </w:tcPr>
          <w:p w:rsidR="00B00E41" w:rsidRPr="009D7A10" w:rsidRDefault="00B00E41" w:rsidP="001836FB">
            <w:pPr>
              <w:jc w:val="both"/>
              <w:rPr>
                <w:rFonts w:ascii="Times New Roman" w:hAnsi="Times New Roman" w:cs="Times New Roman"/>
                <w:sz w:val="28"/>
                <w:szCs w:val="28"/>
                <w:lang w:val="kk-KZ"/>
              </w:rPr>
            </w:pPr>
            <w:r w:rsidRPr="009D7A10">
              <w:rPr>
                <w:rFonts w:ascii="Times New Roman" w:hAnsi="Times New Roman" w:cs="Times New Roman"/>
                <w:sz w:val="28"/>
                <w:szCs w:val="28"/>
                <w:lang w:val="kk-KZ"/>
              </w:rPr>
              <w:t>Қышқылдық саны, мг КОН/г, көп емес</w:t>
            </w:r>
          </w:p>
        </w:tc>
        <w:tc>
          <w:tcPr>
            <w:tcW w:w="1252" w:type="dxa"/>
          </w:tcPr>
          <w:p w:rsidR="00B00E41" w:rsidRPr="009D7A10" w:rsidRDefault="00B00E41"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w:t>
            </w:r>
          </w:p>
        </w:tc>
        <w:tc>
          <w:tcPr>
            <w:tcW w:w="1251" w:type="dxa"/>
          </w:tcPr>
          <w:p w:rsidR="00B00E41" w:rsidRPr="009D7A10" w:rsidRDefault="00B00E41"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1.0</w:t>
            </w:r>
          </w:p>
        </w:tc>
        <w:tc>
          <w:tcPr>
            <w:tcW w:w="1252" w:type="dxa"/>
          </w:tcPr>
          <w:p w:rsidR="00B00E41" w:rsidRPr="009D7A10" w:rsidRDefault="00B00E41"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w:t>
            </w:r>
          </w:p>
        </w:tc>
        <w:tc>
          <w:tcPr>
            <w:tcW w:w="1252" w:type="dxa"/>
          </w:tcPr>
          <w:p w:rsidR="00B00E41" w:rsidRPr="009D7A10" w:rsidRDefault="00B00E41" w:rsidP="001836FB">
            <w:pPr>
              <w:jc w:val="center"/>
              <w:rPr>
                <w:rFonts w:ascii="Times New Roman" w:hAnsi="Times New Roman" w:cs="Times New Roman"/>
                <w:sz w:val="28"/>
                <w:szCs w:val="28"/>
                <w:lang w:val="en-US"/>
              </w:rPr>
            </w:pPr>
            <w:r w:rsidRPr="009D7A10">
              <w:rPr>
                <w:rFonts w:ascii="Times New Roman" w:hAnsi="Times New Roman" w:cs="Times New Roman"/>
                <w:sz w:val="28"/>
                <w:szCs w:val="28"/>
                <w:lang w:val="en-US"/>
              </w:rPr>
              <w:t>0.01</w:t>
            </w:r>
          </w:p>
        </w:tc>
      </w:tr>
    </w:tbl>
    <w:p w:rsidR="007D4C9C" w:rsidRPr="00D6428B" w:rsidRDefault="007D4C9C" w:rsidP="001836FB">
      <w:pPr>
        <w:spacing w:after="0" w:line="240" w:lineRule="auto"/>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ТСзп-8</w:t>
      </w:r>
      <w:r w:rsidRPr="00D6428B">
        <w:rPr>
          <w:rFonts w:ascii="Times New Roman" w:hAnsi="Times New Roman" w:cs="Times New Roman"/>
          <w:sz w:val="30"/>
          <w:szCs w:val="30"/>
          <w:lang w:val="kk-KZ"/>
        </w:rPr>
        <w:t xml:space="preserve"> – аз тұтқырлы төмен салқындағыш май, тұрақты диструкцияға қарсы тұтқырлы қоспамен қолатылған, құрамында сонымен қатар қажамаға қарсы, тозуға қарсы, антитотықтырғыш және антикөпіршікті қоспалары бар, трансмиссияның агрегаттарын және мобильді танспортты жабдықтарды гидробасқару системаларын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ға арналған.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ТСз-9гип – </w:t>
      </w:r>
      <w:r w:rsidRPr="00D6428B">
        <w:rPr>
          <w:rFonts w:ascii="Times New Roman" w:hAnsi="Times New Roman" w:cs="Times New Roman"/>
          <w:sz w:val="30"/>
          <w:szCs w:val="30"/>
          <w:lang w:val="kk-KZ"/>
        </w:rPr>
        <w:t xml:space="preserve">диструкцияға қарсы тұрақты тұтқырлы полимерлі қоспамен қоюлатылған жоғары- және аз тұтқырлы төменсалқындағыш мұнай майларының қосындысы. Сондый-ақ құрамына қажамаға қарсы, антитотықтырғыш, антикоррозиялық, депрессорлы және антипендік қоспалар бар. Май гипоидты берілістерді қоса әртүрлі автокөліктік трансмиссияларда 50ºС </w:t>
      </w:r>
      <w:r w:rsidRPr="00D6428B">
        <w:rPr>
          <w:rFonts w:ascii="Times New Roman" w:hAnsi="Times New Roman" w:cs="Times New Roman"/>
          <w:sz w:val="30"/>
          <w:szCs w:val="30"/>
          <w:lang w:val="kk-KZ"/>
        </w:rPr>
        <w:lastRenderedPageBreak/>
        <w:t xml:space="preserve">суықтан 120ºС ыстыққа дейінге температуралардың кең диапазонында жұмысқа қабілетті.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ТСп-10</w:t>
      </w:r>
      <w:r w:rsidRPr="00D6428B">
        <w:rPr>
          <w:rFonts w:ascii="Times New Roman" w:hAnsi="Times New Roman" w:cs="Times New Roman"/>
          <w:sz w:val="30"/>
          <w:szCs w:val="30"/>
          <w:lang w:val="kk-KZ"/>
        </w:rPr>
        <w:t xml:space="preserve"> – азкұкірттелген мұнайдан алынады, сонымен қатар жоғары тұтқырлы қалдықты деасфальтирленген компонентті және төмен температуралы салқындағышы бар аз тұтқырлы дистиллятты компонентті қолданады. Құрамында қажамаға қарсы қоспадан басқа депрессорлы қоспалар да бар. Солтүстік аймақтарда барлық мезгілде және орта климаттық зоналарда қыста 1500-2000 МПа дейінгі байланыс жүктемелерінде және 100-110ºС дейінгі майдың температураларында тік тісті, спиралды-</w:t>
      </w:r>
      <w:r w:rsidR="00BE743B" w:rsidRPr="00D6428B">
        <w:rPr>
          <w:rFonts w:ascii="Times New Roman" w:hAnsi="Times New Roman" w:cs="Times New Roman"/>
          <w:sz w:val="30"/>
          <w:szCs w:val="30"/>
          <w:lang w:val="kk-KZ"/>
        </w:rPr>
        <w:t>конусты</w:t>
      </w:r>
      <w:r w:rsidRPr="00D6428B">
        <w:rPr>
          <w:rFonts w:ascii="Times New Roman" w:hAnsi="Times New Roman" w:cs="Times New Roman"/>
          <w:sz w:val="30"/>
          <w:szCs w:val="30"/>
          <w:lang w:val="kk-KZ"/>
        </w:rPr>
        <w:t xml:space="preserve"> бұрандалы берілістерді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қолданады.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МТ-8п – селективті тазалау майы, құрамында тозуға қарсы, антикоррозиялық, антитотықтырғыш, жуғыш қоспалары, салқындау температурасының депрессаторы және антикөпіршікті қоспасы бар. Майды жыланбауырлы машиналардың планетарлы берілістерінде, сонымен қатар, кейбір арнайы машиналардың гидробасқару системаларында қолданады.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18 тұтқырлық класының майларына жататындар: ТЭп-15, ТСп-15К, ТАп-15В, ТСп-14гип, ТАд-14и.</w:t>
      </w:r>
    </w:p>
    <w:p w:rsidR="007D4C9C"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Бұл майлар өндіру көлемі бойынша және пайдаланылуы бойынша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трансмиссиондық ассортиментінде кеңінен ұсынылған. Негізінен, олар қоспа композициялары бар қалдықты шығу тегі бойынша минералды майлар болып табылады. </w:t>
      </w:r>
    </w:p>
    <w:p w:rsidR="00CD7D1D" w:rsidRPr="00D6428B" w:rsidRDefault="00CD7D1D"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Төменде олардың кейбір сипаттамалары көрсетілген:</w:t>
      </w:r>
    </w:p>
    <w:p w:rsidR="00634B2A" w:rsidRPr="00D6428B" w:rsidRDefault="00634B2A" w:rsidP="001836FB">
      <w:pPr>
        <w:spacing w:after="0" w:line="240" w:lineRule="auto"/>
        <w:ind w:firstLine="708"/>
        <w:jc w:val="both"/>
        <w:rPr>
          <w:rFonts w:ascii="Times New Roman" w:hAnsi="Times New Roman" w:cs="Times New Roman"/>
          <w:sz w:val="30"/>
          <w:szCs w:val="30"/>
          <w:lang w:val="kk-KZ"/>
        </w:rPr>
      </w:pPr>
    </w:p>
    <w:tbl>
      <w:tblPr>
        <w:tblStyle w:val="a4"/>
        <w:tblW w:w="10632" w:type="dxa"/>
        <w:tblInd w:w="-601" w:type="dxa"/>
        <w:tblLook w:val="04A0"/>
      </w:tblPr>
      <w:tblGrid>
        <w:gridCol w:w="4111"/>
        <w:gridCol w:w="1276"/>
        <w:gridCol w:w="1275"/>
        <w:gridCol w:w="1276"/>
        <w:gridCol w:w="1418"/>
        <w:gridCol w:w="1276"/>
      </w:tblGrid>
      <w:tr w:rsidR="007D4C9C" w:rsidRPr="00D6428B" w:rsidTr="00D31BA0">
        <w:tc>
          <w:tcPr>
            <w:tcW w:w="4111"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Көрсеткіш </w:t>
            </w:r>
          </w:p>
        </w:tc>
        <w:tc>
          <w:tcPr>
            <w:tcW w:w="1276"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ТЭп-15</w:t>
            </w:r>
          </w:p>
        </w:tc>
        <w:tc>
          <w:tcPr>
            <w:tcW w:w="1275"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ТСп-15К</w:t>
            </w:r>
          </w:p>
        </w:tc>
        <w:tc>
          <w:tcPr>
            <w:tcW w:w="1276"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ТАп-15В</w:t>
            </w:r>
          </w:p>
        </w:tc>
        <w:tc>
          <w:tcPr>
            <w:tcW w:w="1418"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ТСп-14гип</w:t>
            </w:r>
          </w:p>
        </w:tc>
        <w:tc>
          <w:tcPr>
            <w:tcW w:w="1276"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ТАД-17и</w:t>
            </w:r>
          </w:p>
        </w:tc>
      </w:tr>
      <w:tr w:rsidR="00D31BA0" w:rsidRPr="00D6428B" w:rsidTr="00742C8B">
        <w:tc>
          <w:tcPr>
            <w:tcW w:w="10632" w:type="dxa"/>
            <w:gridSpan w:val="6"/>
          </w:tcPr>
          <w:p w:rsidR="00D31BA0" w:rsidRPr="00D6428B" w:rsidRDefault="00D31BA0"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Тұтқырлық:</w:t>
            </w:r>
          </w:p>
          <w:p w:rsidR="00D31BA0" w:rsidRPr="00D6428B" w:rsidRDefault="00D31BA0"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кинематикалық, мм²/с,</w:t>
            </w:r>
          </w:p>
          <w:p w:rsidR="00D31BA0" w:rsidRPr="00D6428B" w:rsidRDefault="00D31BA0"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температурада:</w:t>
            </w:r>
          </w:p>
        </w:tc>
      </w:tr>
      <w:tr w:rsidR="007D4C9C" w:rsidRPr="00D6428B" w:rsidTr="00D31BA0">
        <w:tc>
          <w:tcPr>
            <w:tcW w:w="4111" w:type="dxa"/>
          </w:tcPr>
          <w:p w:rsidR="007D4C9C" w:rsidRPr="00D6428B" w:rsidRDefault="00D31BA0"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50ºС</w:t>
            </w:r>
          </w:p>
        </w:tc>
        <w:tc>
          <w:tcPr>
            <w:tcW w:w="127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c>
          <w:tcPr>
            <w:tcW w:w="127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c>
          <w:tcPr>
            <w:tcW w:w="127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c>
          <w:tcPr>
            <w:tcW w:w="141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c>
          <w:tcPr>
            <w:tcW w:w="127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110-120</w:t>
            </w:r>
          </w:p>
        </w:tc>
      </w:tr>
      <w:tr w:rsidR="007D4C9C" w:rsidRPr="00D6428B" w:rsidTr="00D31BA0">
        <w:tc>
          <w:tcPr>
            <w:tcW w:w="4111" w:type="dxa"/>
          </w:tcPr>
          <w:p w:rsidR="007D4C9C" w:rsidRPr="00D6428B" w:rsidRDefault="00D31BA0"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100ºС</w:t>
            </w:r>
          </w:p>
        </w:tc>
        <w:tc>
          <w:tcPr>
            <w:tcW w:w="127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15.0±1</w:t>
            </w:r>
          </w:p>
        </w:tc>
        <w:tc>
          <w:tcPr>
            <w:tcW w:w="1275"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15.0±1</w:t>
            </w:r>
          </w:p>
        </w:tc>
        <w:tc>
          <w:tcPr>
            <w:tcW w:w="1276" w:type="dxa"/>
          </w:tcPr>
          <w:p w:rsidR="007D4C9C" w:rsidRPr="00D6428B" w:rsidRDefault="007D4C9C"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15.0±1</w:t>
            </w:r>
          </w:p>
        </w:tc>
        <w:tc>
          <w:tcPr>
            <w:tcW w:w="141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kk-KZ"/>
              </w:rPr>
              <w:t>≥</w:t>
            </w:r>
            <w:r w:rsidRPr="00D6428B">
              <w:rPr>
                <w:rFonts w:ascii="Times New Roman" w:hAnsi="Times New Roman" w:cs="Times New Roman"/>
                <w:sz w:val="30"/>
                <w:szCs w:val="30"/>
                <w:lang w:val="en-US"/>
              </w:rPr>
              <w:t>14</w:t>
            </w:r>
          </w:p>
        </w:tc>
        <w:tc>
          <w:tcPr>
            <w:tcW w:w="127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kk-KZ"/>
              </w:rPr>
              <w:t>≥</w:t>
            </w:r>
            <w:r w:rsidRPr="00D6428B">
              <w:rPr>
                <w:rFonts w:ascii="Times New Roman" w:hAnsi="Times New Roman" w:cs="Times New Roman"/>
                <w:sz w:val="30"/>
                <w:szCs w:val="30"/>
                <w:lang w:val="en-US"/>
              </w:rPr>
              <w:t>17.5</w:t>
            </w:r>
          </w:p>
        </w:tc>
      </w:tr>
      <w:tr w:rsidR="007D4C9C" w:rsidRPr="00D6428B" w:rsidTr="00D31BA0">
        <w:tc>
          <w:tcPr>
            <w:tcW w:w="4111" w:type="dxa"/>
          </w:tcPr>
          <w:p w:rsidR="007D4C9C" w:rsidRPr="00D6428B" w:rsidRDefault="00D31BA0"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динамикалық, Па  ·   с,   - 15 ºС-та</w:t>
            </w:r>
          </w:p>
        </w:tc>
        <w:tc>
          <w:tcPr>
            <w:tcW w:w="127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200</w:t>
            </w:r>
          </w:p>
        </w:tc>
        <w:tc>
          <w:tcPr>
            <w:tcW w:w="127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75</w:t>
            </w:r>
          </w:p>
        </w:tc>
        <w:tc>
          <w:tcPr>
            <w:tcW w:w="127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180</w:t>
            </w:r>
          </w:p>
        </w:tc>
        <w:tc>
          <w:tcPr>
            <w:tcW w:w="141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75</w:t>
            </w:r>
          </w:p>
        </w:tc>
        <w:tc>
          <w:tcPr>
            <w:tcW w:w="127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r>
      <w:tr w:rsidR="007D4C9C" w:rsidRPr="00D6428B" w:rsidTr="00D31BA0">
        <w:tc>
          <w:tcPr>
            <w:tcW w:w="4111" w:type="dxa"/>
          </w:tcPr>
          <w:p w:rsidR="007D4C9C" w:rsidRPr="00D6428B" w:rsidRDefault="00D31BA0"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Тұтқырлық индексі, кем емес</w:t>
            </w:r>
          </w:p>
        </w:tc>
        <w:tc>
          <w:tcPr>
            <w:tcW w:w="127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c>
          <w:tcPr>
            <w:tcW w:w="127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90</w:t>
            </w:r>
          </w:p>
        </w:tc>
        <w:tc>
          <w:tcPr>
            <w:tcW w:w="127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w:t>
            </w:r>
          </w:p>
        </w:tc>
        <w:tc>
          <w:tcPr>
            <w:tcW w:w="141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85</w:t>
            </w:r>
          </w:p>
        </w:tc>
        <w:tc>
          <w:tcPr>
            <w:tcW w:w="127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100</w:t>
            </w:r>
          </w:p>
        </w:tc>
      </w:tr>
      <w:tr w:rsidR="00D31BA0" w:rsidRPr="00D6428B" w:rsidTr="00742C8B">
        <w:tc>
          <w:tcPr>
            <w:tcW w:w="10632" w:type="dxa"/>
            <w:gridSpan w:val="6"/>
          </w:tcPr>
          <w:p w:rsidR="00D31BA0" w:rsidRDefault="00D31BA0" w:rsidP="001836FB">
            <w:pPr>
              <w:rPr>
                <w:rFonts w:ascii="Times New Roman" w:hAnsi="Times New Roman" w:cs="Times New Roman"/>
                <w:sz w:val="30"/>
                <w:szCs w:val="30"/>
                <w:lang w:val="kk-KZ"/>
              </w:rPr>
            </w:pPr>
            <w:r w:rsidRPr="00D6428B">
              <w:rPr>
                <w:rFonts w:ascii="Times New Roman" w:hAnsi="Times New Roman" w:cs="Times New Roman"/>
                <w:sz w:val="30"/>
                <w:szCs w:val="30"/>
                <w:lang w:val="kk-KZ"/>
              </w:rPr>
              <w:t>Температура, ºС:</w:t>
            </w:r>
          </w:p>
          <w:p w:rsidR="00CD7D1D" w:rsidRPr="00D6428B" w:rsidRDefault="00CD7D1D" w:rsidP="001836FB">
            <w:pPr>
              <w:rPr>
                <w:rFonts w:ascii="Times New Roman" w:hAnsi="Times New Roman" w:cs="Times New Roman"/>
                <w:sz w:val="30"/>
                <w:szCs w:val="30"/>
                <w:lang w:val="en-US"/>
              </w:rPr>
            </w:pPr>
          </w:p>
        </w:tc>
      </w:tr>
      <w:tr w:rsidR="007D4C9C" w:rsidRPr="00D6428B" w:rsidTr="00D31BA0">
        <w:tc>
          <w:tcPr>
            <w:tcW w:w="4111" w:type="dxa"/>
          </w:tcPr>
          <w:p w:rsidR="007D4C9C" w:rsidRPr="00D6428B" w:rsidRDefault="00D31BA0"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ашық тигельдегі тұтану, төмен емес</w:t>
            </w:r>
          </w:p>
        </w:tc>
        <w:tc>
          <w:tcPr>
            <w:tcW w:w="127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185</w:t>
            </w:r>
          </w:p>
        </w:tc>
        <w:tc>
          <w:tcPr>
            <w:tcW w:w="127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185</w:t>
            </w:r>
          </w:p>
        </w:tc>
        <w:tc>
          <w:tcPr>
            <w:tcW w:w="127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185</w:t>
            </w:r>
          </w:p>
        </w:tc>
        <w:tc>
          <w:tcPr>
            <w:tcW w:w="141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215</w:t>
            </w:r>
          </w:p>
        </w:tc>
        <w:tc>
          <w:tcPr>
            <w:tcW w:w="127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200</w:t>
            </w:r>
          </w:p>
        </w:tc>
      </w:tr>
      <w:tr w:rsidR="007D4C9C" w:rsidRPr="00D6428B" w:rsidTr="00D31BA0">
        <w:tc>
          <w:tcPr>
            <w:tcW w:w="4111" w:type="dxa"/>
          </w:tcPr>
          <w:p w:rsidR="007D4C9C" w:rsidRPr="00D6428B" w:rsidRDefault="00D31BA0"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    салқындау, жоғары емес</w:t>
            </w:r>
          </w:p>
        </w:tc>
        <w:tc>
          <w:tcPr>
            <w:tcW w:w="127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-18</w:t>
            </w:r>
          </w:p>
        </w:tc>
        <w:tc>
          <w:tcPr>
            <w:tcW w:w="1275"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-25</w:t>
            </w:r>
          </w:p>
        </w:tc>
        <w:tc>
          <w:tcPr>
            <w:tcW w:w="127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-20</w:t>
            </w:r>
          </w:p>
        </w:tc>
        <w:tc>
          <w:tcPr>
            <w:tcW w:w="1418"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-25</w:t>
            </w:r>
          </w:p>
        </w:tc>
        <w:tc>
          <w:tcPr>
            <w:tcW w:w="1276" w:type="dxa"/>
          </w:tcPr>
          <w:p w:rsidR="007D4C9C" w:rsidRPr="00D6428B" w:rsidRDefault="007D4C9C"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-25</w:t>
            </w:r>
          </w:p>
        </w:tc>
      </w:tr>
      <w:tr w:rsidR="00D31BA0" w:rsidRPr="00D6428B" w:rsidTr="00D31BA0">
        <w:tc>
          <w:tcPr>
            <w:tcW w:w="4111" w:type="dxa"/>
          </w:tcPr>
          <w:p w:rsidR="00D31BA0" w:rsidRPr="00D6428B" w:rsidRDefault="00D31BA0"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Массалық үлесі, %:</w:t>
            </w:r>
          </w:p>
        </w:tc>
        <w:tc>
          <w:tcPr>
            <w:tcW w:w="1276" w:type="dxa"/>
          </w:tcPr>
          <w:p w:rsidR="00D31BA0" w:rsidRPr="00D6428B" w:rsidRDefault="00D31BA0" w:rsidP="001836FB">
            <w:pPr>
              <w:jc w:val="center"/>
              <w:rPr>
                <w:rFonts w:ascii="Times New Roman" w:hAnsi="Times New Roman" w:cs="Times New Roman"/>
                <w:sz w:val="30"/>
                <w:szCs w:val="30"/>
                <w:lang w:val="en-US"/>
              </w:rPr>
            </w:pPr>
          </w:p>
        </w:tc>
        <w:tc>
          <w:tcPr>
            <w:tcW w:w="1275" w:type="dxa"/>
          </w:tcPr>
          <w:p w:rsidR="00D31BA0" w:rsidRPr="00D6428B" w:rsidRDefault="00D31BA0" w:rsidP="001836FB">
            <w:pPr>
              <w:jc w:val="center"/>
              <w:rPr>
                <w:rFonts w:ascii="Times New Roman" w:hAnsi="Times New Roman" w:cs="Times New Roman"/>
                <w:sz w:val="30"/>
                <w:szCs w:val="30"/>
                <w:lang w:val="en-US"/>
              </w:rPr>
            </w:pPr>
          </w:p>
        </w:tc>
        <w:tc>
          <w:tcPr>
            <w:tcW w:w="1276" w:type="dxa"/>
          </w:tcPr>
          <w:p w:rsidR="00D31BA0" w:rsidRPr="00D6428B" w:rsidRDefault="00D31BA0" w:rsidP="001836FB">
            <w:pPr>
              <w:jc w:val="center"/>
              <w:rPr>
                <w:rFonts w:ascii="Times New Roman" w:hAnsi="Times New Roman" w:cs="Times New Roman"/>
                <w:sz w:val="30"/>
                <w:szCs w:val="30"/>
                <w:lang w:val="en-US"/>
              </w:rPr>
            </w:pPr>
          </w:p>
        </w:tc>
        <w:tc>
          <w:tcPr>
            <w:tcW w:w="1418" w:type="dxa"/>
          </w:tcPr>
          <w:p w:rsidR="00D31BA0" w:rsidRPr="00D6428B" w:rsidRDefault="00D31BA0" w:rsidP="001836FB">
            <w:pPr>
              <w:jc w:val="center"/>
              <w:rPr>
                <w:rFonts w:ascii="Times New Roman" w:hAnsi="Times New Roman" w:cs="Times New Roman"/>
                <w:sz w:val="30"/>
                <w:szCs w:val="30"/>
                <w:lang w:val="en-US"/>
              </w:rPr>
            </w:pPr>
          </w:p>
        </w:tc>
        <w:tc>
          <w:tcPr>
            <w:tcW w:w="1276" w:type="dxa"/>
          </w:tcPr>
          <w:p w:rsidR="00D31BA0" w:rsidRPr="00D6428B" w:rsidRDefault="00D31BA0" w:rsidP="001836FB">
            <w:pPr>
              <w:jc w:val="center"/>
              <w:rPr>
                <w:rFonts w:ascii="Times New Roman" w:hAnsi="Times New Roman" w:cs="Times New Roman"/>
                <w:sz w:val="30"/>
                <w:szCs w:val="30"/>
                <w:lang w:val="en-US"/>
              </w:rPr>
            </w:pPr>
          </w:p>
        </w:tc>
      </w:tr>
      <w:tr w:rsidR="00D31BA0" w:rsidRPr="00D6428B" w:rsidTr="00D31BA0">
        <w:tc>
          <w:tcPr>
            <w:tcW w:w="4111" w:type="dxa"/>
          </w:tcPr>
          <w:p w:rsidR="00D31BA0" w:rsidRPr="00D6428B" w:rsidRDefault="00D31BA0"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механикалық қсындылардың, </w:t>
            </w:r>
          </w:p>
          <w:p w:rsidR="00D31BA0" w:rsidRPr="00D6428B" w:rsidRDefault="00D31BA0" w:rsidP="001836FB">
            <w:pPr>
              <w:ind w:left="317"/>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көп емес</w:t>
            </w:r>
          </w:p>
        </w:tc>
        <w:tc>
          <w:tcPr>
            <w:tcW w:w="1276" w:type="dxa"/>
          </w:tcPr>
          <w:p w:rsidR="00D31BA0" w:rsidRPr="00D6428B" w:rsidRDefault="00D31BA0"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0.03</w:t>
            </w:r>
          </w:p>
        </w:tc>
        <w:tc>
          <w:tcPr>
            <w:tcW w:w="1275" w:type="dxa"/>
          </w:tcPr>
          <w:p w:rsidR="00D31BA0" w:rsidRPr="00D6428B" w:rsidRDefault="00D31BA0"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0.01</w:t>
            </w:r>
          </w:p>
        </w:tc>
        <w:tc>
          <w:tcPr>
            <w:tcW w:w="1276" w:type="dxa"/>
          </w:tcPr>
          <w:p w:rsidR="00D31BA0" w:rsidRPr="00D6428B" w:rsidRDefault="00D31BA0"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0.03</w:t>
            </w:r>
          </w:p>
        </w:tc>
        <w:tc>
          <w:tcPr>
            <w:tcW w:w="1418" w:type="dxa"/>
          </w:tcPr>
          <w:p w:rsidR="00D31BA0" w:rsidRPr="00D6428B" w:rsidRDefault="00D31BA0" w:rsidP="001836FB">
            <w:pPr>
              <w:jc w:val="center"/>
              <w:rPr>
                <w:rFonts w:ascii="Times New Roman" w:hAnsi="Times New Roman" w:cs="Times New Roman"/>
                <w:sz w:val="30"/>
                <w:szCs w:val="30"/>
                <w:lang w:val="en-US"/>
              </w:rPr>
            </w:pPr>
            <w:r w:rsidRPr="00D6428B">
              <w:rPr>
                <w:rFonts w:ascii="Times New Roman" w:hAnsi="Times New Roman" w:cs="Times New Roman"/>
                <w:sz w:val="30"/>
                <w:szCs w:val="30"/>
                <w:lang w:val="en-US"/>
              </w:rPr>
              <w:t>0.01</w:t>
            </w:r>
          </w:p>
        </w:tc>
        <w:tc>
          <w:tcPr>
            <w:tcW w:w="1276" w:type="dxa"/>
          </w:tcPr>
          <w:p w:rsidR="00D31BA0" w:rsidRPr="00D6428B" w:rsidRDefault="004A508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Ж</w:t>
            </w:r>
            <w:r w:rsidR="00D31BA0" w:rsidRPr="00D6428B">
              <w:rPr>
                <w:rFonts w:ascii="Times New Roman" w:hAnsi="Times New Roman" w:cs="Times New Roman"/>
                <w:sz w:val="30"/>
                <w:szCs w:val="30"/>
                <w:lang w:val="kk-KZ"/>
              </w:rPr>
              <w:t>оқ</w:t>
            </w:r>
          </w:p>
        </w:tc>
      </w:tr>
      <w:tr w:rsidR="00D31BA0" w:rsidRPr="00D6428B" w:rsidTr="00D31BA0">
        <w:tc>
          <w:tcPr>
            <w:tcW w:w="4111" w:type="dxa"/>
          </w:tcPr>
          <w:p w:rsidR="00D31BA0" w:rsidRPr="00D6428B" w:rsidRDefault="00D31BA0"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фосфор, кем емес</w:t>
            </w:r>
          </w:p>
        </w:tc>
        <w:tc>
          <w:tcPr>
            <w:tcW w:w="1276" w:type="dxa"/>
          </w:tcPr>
          <w:p w:rsidR="00D31BA0" w:rsidRPr="00D6428B" w:rsidRDefault="00D31BA0"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0,06</w:t>
            </w:r>
          </w:p>
        </w:tc>
        <w:tc>
          <w:tcPr>
            <w:tcW w:w="1275" w:type="dxa"/>
          </w:tcPr>
          <w:p w:rsidR="00D31BA0" w:rsidRPr="00D6428B" w:rsidRDefault="00D31BA0"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276" w:type="dxa"/>
          </w:tcPr>
          <w:p w:rsidR="00D31BA0" w:rsidRPr="00D6428B" w:rsidRDefault="00D31BA0"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418" w:type="dxa"/>
          </w:tcPr>
          <w:p w:rsidR="00D31BA0" w:rsidRPr="00D6428B" w:rsidRDefault="00D31BA0"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276" w:type="dxa"/>
          </w:tcPr>
          <w:p w:rsidR="00D31BA0" w:rsidRPr="00D6428B" w:rsidRDefault="00D31BA0"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0,1</w:t>
            </w:r>
          </w:p>
        </w:tc>
      </w:tr>
      <w:tr w:rsidR="00D31BA0" w:rsidRPr="00D6428B" w:rsidTr="00D31BA0">
        <w:tc>
          <w:tcPr>
            <w:tcW w:w="4111" w:type="dxa"/>
          </w:tcPr>
          <w:p w:rsidR="00D31BA0" w:rsidRPr="00D6428B" w:rsidRDefault="00D31BA0" w:rsidP="001836FB">
            <w:pPr>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күкірт</w:t>
            </w:r>
          </w:p>
        </w:tc>
        <w:tc>
          <w:tcPr>
            <w:tcW w:w="1276" w:type="dxa"/>
          </w:tcPr>
          <w:p w:rsidR="00D31BA0" w:rsidRPr="00D6428B" w:rsidRDefault="00D31BA0"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≤3,0</w:t>
            </w:r>
          </w:p>
        </w:tc>
        <w:tc>
          <w:tcPr>
            <w:tcW w:w="1275" w:type="dxa"/>
          </w:tcPr>
          <w:p w:rsidR="00D31BA0" w:rsidRPr="00D6428B" w:rsidRDefault="00D31BA0"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276" w:type="dxa"/>
          </w:tcPr>
          <w:p w:rsidR="00D31BA0" w:rsidRPr="00D6428B" w:rsidRDefault="00D31BA0"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418" w:type="dxa"/>
          </w:tcPr>
          <w:p w:rsidR="00D31BA0" w:rsidRPr="00D6428B" w:rsidRDefault="00D31BA0"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w:t>
            </w:r>
          </w:p>
        </w:tc>
        <w:tc>
          <w:tcPr>
            <w:tcW w:w="1276" w:type="dxa"/>
          </w:tcPr>
          <w:p w:rsidR="00D31BA0" w:rsidRPr="00D6428B" w:rsidRDefault="00D31BA0"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1,9-2,3</w:t>
            </w:r>
          </w:p>
        </w:tc>
      </w:tr>
    </w:tbl>
    <w:p w:rsidR="007D4C9C" w:rsidRPr="00D6428B" w:rsidRDefault="007D4C9C"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Қолдану саласы бойынша барлық жүк көліктері мен автокөліктерді, тракторларды, жол-құрылыс машиналарын және автокөліктік техниканың басқа түрлерін, сонымен қатар, өнеркәсіптік құрылғылардың ауыр редукторларының кейбір түрлерін қамтиды.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ТЭп-15</w:t>
      </w:r>
      <w:r w:rsidRPr="00D6428B">
        <w:rPr>
          <w:rFonts w:ascii="Times New Roman" w:hAnsi="Times New Roman" w:cs="Times New Roman"/>
          <w:sz w:val="30"/>
          <w:szCs w:val="30"/>
          <w:lang w:val="kk-KZ"/>
        </w:rPr>
        <w:t xml:space="preserve"> – ароматталған қалдықты заттардың және дистиллятты майлардың базасында шығарылады. Майдың функционалдық қасиеттері тозуға қарсы және депрессорлы қоспаларды енгізуіне байланысты жақсартылған. Тұрақты климатты аймақтарда тракторлар және басқа да ауылшаруышылық машиналары үшін қолданады.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ТСп-15К</w:t>
      </w:r>
      <w:r w:rsidRPr="00D6428B">
        <w:rPr>
          <w:rFonts w:ascii="Times New Roman" w:hAnsi="Times New Roman" w:cs="Times New Roman"/>
          <w:sz w:val="30"/>
          <w:szCs w:val="30"/>
          <w:lang w:val="kk-KZ"/>
        </w:rPr>
        <w:t xml:space="preserve"> – КАМАЗ автокөліктерінің және бвчқв жүк автокөліктерінің басқару қораптары мен бас берілістері (целиндрлі және </w:t>
      </w:r>
      <w:r w:rsidR="00BE743B" w:rsidRPr="00D6428B">
        <w:rPr>
          <w:rFonts w:ascii="Times New Roman" w:hAnsi="Times New Roman" w:cs="Times New Roman"/>
          <w:sz w:val="30"/>
          <w:szCs w:val="30"/>
          <w:lang w:val="kk-KZ"/>
        </w:rPr>
        <w:t>спиралды-конусты</w:t>
      </w:r>
      <w:r w:rsidRPr="00D6428B">
        <w:rPr>
          <w:rFonts w:ascii="Times New Roman" w:hAnsi="Times New Roman" w:cs="Times New Roman"/>
          <w:sz w:val="30"/>
          <w:szCs w:val="30"/>
          <w:lang w:val="kk-KZ"/>
        </w:rPr>
        <w:t xml:space="preserve"> тіс дөңгелекті екітекшелі редуктор) үшін қолданады. Қажамаға қарсы, тозуға қарсы, төмен температуралы және антикөпіршікті қасиеттерін жақсартатын аз мөлшерде дистиллятты қоспасы және қоспалар композициясы бар қалдықты май болып табылады.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ТАп-15В</w:t>
      </w:r>
      <w:r w:rsidRPr="00D6428B">
        <w:rPr>
          <w:rFonts w:ascii="Times New Roman" w:hAnsi="Times New Roman" w:cs="Times New Roman"/>
          <w:sz w:val="30"/>
          <w:szCs w:val="30"/>
          <w:lang w:val="kk-KZ"/>
        </w:rPr>
        <w:t xml:space="preserve"> – қажамаға қарсы және төмен температуралы қасиеттерін жақсартатын дистиллятты май мен қоспалар композициясы бар жоғары тұтырлы ароматты заттар қосындысы. Жүк автокөліктерінің трансмиссияясында және байланыс жүктемелері 2000 Мпа, майдың температурасы 130ºС жететін тіктісті, </w:t>
      </w:r>
      <w:r w:rsidR="00BE743B" w:rsidRPr="00D6428B">
        <w:rPr>
          <w:rFonts w:ascii="Times New Roman" w:hAnsi="Times New Roman" w:cs="Times New Roman"/>
          <w:sz w:val="30"/>
          <w:szCs w:val="30"/>
          <w:lang w:val="kk-KZ"/>
        </w:rPr>
        <w:t xml:space="preserve">спиралды-конусты </w:t>
      </w:r>
      <w:r w:rsidRPr="00D6428B">
        <w:rPr>
          <w:rFonts w:ascii="Times New Roman" w:hAnsi="Times New Roman" w:cs="Times New Roman"/>
          <w:sz w:val="30"/>
          <w:szCs w:val="30"/>
          <w:lang w:val="kk-KZ"/>
        </w:rPr>
        <w:t xml:space="preserve">бұрандалы берілісті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ға қолданады.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ТСп-14гип майы</w:t>
      </w:r>
      <w:r w:rsidRPr="00D6428B">
        <w:rPr>
          <w:rFonts w:ascii="Times New Roman" w:hAnsi="Times New Roman" w:cs="Times New Roman"/>
          <w:sz w:val="30"/>
          <w:szCs w:val="30"/>
          <w:lang w:val="kk-KZ"/>
        </w:rPr>
        <w:t xml:space="preserve"> – қажамаға қарсы, жуғыш және антикөпіршікті қоспалардың композициясымен шығарады. Тұрақты климаттық зоналарда барлық мезгілді ретінде жүк автокөліктерінің гипоидты берілістерін (негізінен ГАЗ тобын) және арнайы машиналарды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ға арналған. </w:t>
      </w:r>
    </w:p>
    <w:p w:rsidR="001B16F5"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ТАД-17и майы</w:t>
      </w:r>
      <w:r w:rsidRPr="00D6428B">
        <w:rPr>
          <w:rFonts w:ascii="Times New Roman" w:hAnsi="Times New Roman" w:cs="Times New Roman"/>
          <w:sz w:val="30"/>
          <w:szCs w:val="30"/>
          <w:lang w:val="kk-KZ"/>
        </w:rPr>
        <w:t xml:space="preserve"> – әмбебап минералды. Құрамында көпфункционалды күкірт- және фосфорқұрамдас, депрессорлы және </w:t>
      </w:r>
    </w:p>
    <w:p w:rsidR="001B16F5" w:rsidRDefault="001B16F5" w:rsidP="001836FB">
      <w:pPr>
        <w:spacing w:after="0" w:line="240" w:lineRule="auto"/>
        <w:ind w:firstLine="708"/>
        <w:jc w:val="both"/>
        <w:rPr>
          <w:rFonts w:ascii="Times New Roman" w:hAnsi="Times New Roman" w:cs="Times New Roman"/>
          <w:sz w:val="30"/>
          <w:szCs w:val="30"/>
          <w:lang w:val="kk-KZ"/>
        </w:rPr>
      </w:pPr>
    </w:p>
    <w:p w:rsidR="001B16F5" w:rsidRDefault="001B16F5"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антипендік қоспалар бар. Берілістердің барлық түрлерін, сонымен қоса гипоидты, автокөліктік және басқа мобильді техникаларды </w:t>
      </w:r>
      <w:r w:rsidR="00984385" w:rsidRPr="00D6428B">
        <w:rPr>
          <w:rFonts w:ascii="Times New Roman" w:hAnsi="Times New Roman" w:cs="Times New Roman"/>
          <w:sz w:val="30"/>
          <w:szCs w:val="30"/>
          <w:lang w:val="kk-KZ"/>
        </w:rPr>
        <w:t>майлағыш</w:t>
      </w:r>
      <w:r w:rsidR="00CD7D1D">
        <w:rPr>
          <w:rFonts w:ascii="Times New Roman" w:hAnsi="Times New Roman" w:cs="Times New Roman"/>
          <w:sz w:val="30"/>
          <w:szCs w:val="30"/>
          <w:lang w:val="kk-KZ"/>
        </w:rPr>
        <w:t>қ</w:t>
      </w:r>
      <w:r w:rsidRPr="00D6428B">
        <w:rPr>
          <w:rFonts w:ascii="Times New Roman" w:hAnsi="Times New Roman" w:cs="Times New Roman"/>
          <w:sz w:val="30"/>
          <w:szCs w:val="30"/>
          <w:lang w:val="kk-KZ"/>
        </w:rPr>
        <w:t xml:space="preserve">а арналған.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Бұл кітапта 12 және 34 тұтқырлық кластарының майлары қарастырылмайды.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ГОСТ және жалпы салалық техникалық шарттар бойынша шығарылатын майлардан басқа көптеген НПЗ өздерінің техникалық шарттарына бойынша жеке тауарлық маркасымен трансмиссиондық майлрды шығарады. Бірақта ТУ бойынша трансмиссиондық майларды дайындау тек қана белгіленген тәртіппен оған өндіріске және қолдануға рұқсат берілген жағдайда ғана мүмкін. Төменде кейбір мұнай компанияларының тауарлық маркалары және ресейлік және халықаралық классификациясы бойынша олардың мағыналары келтірілген:</w:t>
      </w:r>
    </w:p>
    <w:tbl>
      <w:tblPr>
        <w:tblStyle w:val="a4"/>
        <w:tblW w:w="9378" w:type="dxa"/>
        <w:tblLook w:val="04A0"/>
      </w:tblPr>
      <w:tblGrid>
        <w:gridCol w:w="2542"/>
        <w:gridCol w:w="2148"/>
        <w:gridCol w:w="2344"/>
        <w:gridCol w:w="2344"/>
      </w:tblGrid>
      <w:tr w:rsidR="007D4C9C" w:rsidRPr="006C688D" w:rsidTr="006C688D">
        <w:trPr>
          <w:trHeight w:val="352"/>
        </w:trPr>
        <w:tc>
          <w:tcPr>
            <w:tcW w:w="2542" w:type="dxa"/>
          </w:tcPr>
          <w:p w:rsidR="007D4C9C" w:rsidRPr="006C688D" w:rsidRDefault="007D4C9C"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Тауарлық маркасы</w:t>
            </w:r>
          </w:p>
        </w:tc>
        <w:tc>
          <w:tcPr>
            <w:tcW w:w="6835" w:type="dxa"/>
            <w:gridSpan w:val="3"/>
          </w:tcPr>
          <w:p w:rsidR="007D4C9C" w:rsidRPr="006C688D" w:rsidRDefault="007D4C9C"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 xml:space="preserve">Мағынасы </w:t>
            </w:r>
          </w:p>
        </w:tc>
      </w:tr>
      <w:tr w:rsidR="007D4C9C" w:rsidRPr="006C688D" w:rsidTr="006C688D">
        <w:trPr>
          <w:trHeight w:val="704"/>
        </w:trPr>
        <w:tc>
          <w:tcPr>
            <w:tcW w:w="2542" w:type="dxa"/>
          </w:tcPr>
          <w:p w:rsidR="007D4C9C" w:rsidRPr="006C688D" w:rsidRDefault="007D4C9C" w:rsidP="001836FB">
            <w:pPr>
              <w:jc w:val="center"/>
              <w:rPr>
                <w:rFonts w:ascii="Times New Roman" w:hAnsi="Times New Roman" w:cs="Times New Roman"/>
                <w:sz w:val="28"/>
                <w:szCs w:val="28"/>
                <w:lang w:val="kk-KZ"/>
              </w:rPr>
            </w:pPr>
          </w:p>
        </w:tc>
        <w:tc>
          <w:tcPr>
            <w:tcW w:w="2148" w:type="dxa"/>
          </w:tcPr>
          <w:p w:rsidR="007D4C9C" w:rsidRPr="006C688D" w:rsidRDefault="007D4C9C"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ГОСТ 14749.2-85 бойынша</w:t>
            </w:r>
          </w:p>
        </w:tc>
        <w:tc>
          <w:tcPr>
            <w:tcW w:w="2344" w:type="dxa"/>
          </w:tcPr>
          <w:p w:rsidR="007D4C9C" w:rsidRPr="006C688D" w:rsidRDefault="007D4C9C" w:rsidP="001836FB">
            <w:pPr>
              <w:jc w:val="center"/>
              <w:rPr>
                <w:rFonts w:ascii="Times New Roman" w:hAnsi="Times New Roman" w:cs="Times New Roman"/>
                <w:sz w:val="28"/>
                <w:szCs w:val="28"/>
                <w:lang w:val="en-US"/>
              </w:rPr>
            </w:pPr>
            <w:r w:rsidRPr="006C688D">
              <w:rPr>
                <w:rFonts w:ascii="Times New Roman" w:hAnsi="Times New Roman" w:cs="Times New Roman"/>
                <w:sz w:val="28"/>
                <w:szCs w:val="28"/>
                <w:lang w:val="en-US"/>
              </w:rPr>
              <w:t>SAE</w:t>
            </w:r>
            <w:r w:rsidRPr="006C688D">
              <w:rPr>
                <w:rFonts w:ascii="Times New Roman" w:hAnsi="Times New Roman" w:cs="Times New Roman"/>
                <w:sz w:val="28"/>
                <w:szCs w:val="28"/>
                <w:lang w:val="kk-KZ"/>
              </w:rPr>
              <w:t xml:space="preserve"> бойынша</w:t>
            </w:r>
            <w:r w:rsidRPr="006C688D">
              <w:rPr>
                <w:rFonts w:ascii="Times New Roman" w:hAnsi="Times New Roman" w:cs="Times New Roman"/>
                <w:sz w:val="28"/>
                <w:szCs w:val="28"/>
                <w:lang w:val="en-US"/>
              </w:rPr>
              <w:t xml:space="preserve"> </w:t>
            </w:r>
          </w:p>
        </w:tc>
        <w:tc>
          <w:tcPr>
            <w:tcW w:w="2344" w:type="dxa"/>
          </w:tcPr>
          <w:p w:rsidR="007D4C9C" w:rsidRPr="006C688D" w:rsidRDefault="007D4C9C"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en-US"/>
              </w:rPr>
              <w:t>API</w:t>
            </w:r>
            <w:r w:rsidRPr="006C688D">
              <w:rPr>
                <w:rFonts w:ascii="Times New Roman" w:hAnsi="Times New Roman" w:cs="Times New Roman"/>
                <w:sz w:val="28"/>
                <w:szCs w:val="28"/>
                <w:lang w:val="kk-KZ"/>
              </w:rPr>
              <w:t xml:space="preserve"> бойынша</w:t>
            </w:r>
          </w:p>
        </w:tc>
      </w:tr>
      <w:tr w:rsidR="007D4C9C" w:rsidRPr="006C688D" w:rsidTr="006C688D">
        <w:trPr>
          <w:trHeight w:val="352"/>
        </w:trPr>
        <w:tc>
          <w:tcPr>
            <w:tcW w:w="9377" w:type="dxa"/>
            <w:gridSpan w:val="4"/>
          </w:tcPr>
          <w:p w:rsidR="007D4C9C" w:rsidRPr="006C688D" w:rsidRDefault="007D4C9C"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ОАО «Лукойл-Волгограднефтепереработка»</w:t>
            </w:r>
          </w:p>
        </w:tc>
      </w:tr>
      <w:tr w:rsidR="007D4C9C" w:rsidRPr="006C688D" w:rsidTr="006C688D">
        <w:trPr>
          <w:trHeight w:val="369"/>
        </w:trPr>
        <w:tc>
          <w:tcPr>
            <w:tcW w:w="2542" w:type="dxa"/>
          </w:tcPr>
          <w:p w:rsidR="007D4C9C" w:rsidRPr="006C688D" w:rsidRDefault="00E73A40"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ТАп-5В</w:t>
            </w:r>
          </w:p>
        </w:tc>
        <w:tc>
          <w:tcPr>
            <w:tcW w:w="2148" w:type="dxa"/>
          </w:tcPr>
          <w:p w:rsidR="007D4C9C" w:rsidRPr="006C688D" w:rsidRDefault="00E73A40"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ТМ-3-18</w:t>
            </w:r>
          </w:p>
        </w:tc>
        <w:tc>
          <w:tcPr>
            <w:tcW w:w="2344" w:type="dxa"/>
          </w:tcPr>
          <w:p w:rsidR="007D4C9C" w:rsidRPr="006C688D" w:rsidRDefault="00E73A40"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90</w:t>
            </w:r>
          </w:p>
        </w:tc>
        <w:tc>
          <w:tcPr>
            <w:tcW w:w="2344" w:type="dxa"/>
          </w:tcPr>
          <w:p w:rsidR="007D4C9C" w:rsidRPr="006C688D" w:rsidRDefault="00E73A40" w:rsidP="001836FB">
            <w:pPr>
              <w:jc w:val="center"/>
              <w:rPr>
                <w:rFonts w:ascii="Times New Roman" w:hAnsi="Times New Roman" w:cs="Times New Roman"/>
                <w:sz w:val="28"/>
                <w:szCs w:val="28"/>
                <w:lang w:val="en-US"/>
              </w:rPr>
            </w:pPr>
            <w:r w:rsidRPr="006C688D">
              <w:rPr>
                <w:rFonts w:ascii="Times New Roman" w:hAnsi="Times New Roman" w:cs="Times New Roman"/>
                <w:sz w:val="28"/>
                <w:szCs w:val="28"/>
                <w:lang w:val="en-US"/>
              </w:rPr>
              <w:t>GL-3</w:t>
            </w:r>
          </w:p>
        </w:tc>
      </w:tr>
      <w:tr w:rsidR="007D4C9C" w:rsidRPr="006C688D" w:rsidTr="006C688D">
        <w:trPr>
          <w:trHeight w:val="352"/>
        </w:trPr>
        <w:tc>
          <w:tcPr>
            <w:tcW w:w="2542" w:type="dxa"/>
          </w:tcPr>
          <w:p w:rsidR="007D4C9C" w:rsidRPr="006C688D" w:rsidRDefault="00E73A40"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ТЭп-15</w:t>
            </w:r>
          </w:p>
        </w:tc>
        <w:tc>
          <w:tcPr>
            <w:tcW w:w="2148" w:type="dxa"/>
          </w:tcPr>
          <w:p w:rsidR="007D4C9C" w:rsidRPr="006C688D" w:rsidRDefault="00E73A40"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ТМ-2-18</w:t>
            </w:r>
          </w:p>
        </w:tc>
        <w:tc>
          <w:tcPr>
            <w:tcW w:w="2344" w:type="dxa"/>
          </w:tcPr>
          <w:p w:rsidR="007D4C9C" w:rsidRPr="006C688D" w:rsidRDefault="00E73A40"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90</w:t>
            </w:r>
          </w:p>
        </w:tc>
        <w:tc>
          <w:tcPr>
            <w:tcW w:w="2344" w:type="dxa"/>
          </w:tcPr>
          <w:p w:rsidR="007D4C9C" w:rsidRPr="006C688D" w:rsidRDefault="00E73A40" w:rsidP="001836FB">
            <w:pPr>
              <w:jc w:val="center"/>
              <w:rPr>
                <w:rFonts w:ascii="Times New Roman" w:hAnsi="Times New Roman" w:cs="Times New Roman"/>
                <w:sz w:val="28"/>
                <w:szCs w:val="28"/>
                <w:lang w:val="en-US"/>
              </w:rPr>
            </w:pPr>
            <w:r w:rsidRPr="006C688D">
              <w:rPr>
                <w:rFonts w:ascii="Times New Roman" w:hAnsi="Times New Roman" w:cs="Times New Roman"/>
                <w:sz w:val="28"/>
                <w:szCs w:val="28"/>
                <w:lang w:val="en-US"/>
              </w:rPr>
              <w:t>GL-2</w:t>
            </w:r>
          </w:p>
        </w:tc>
      </w:tr>
      <w:tr w:rsidR="007D4C9C" w:rsidRPr="006C688D" w:rsidTr="006C688D">
        <w:trPr>
          <w:trHeight w:val="352"/>
        </w:trPr>
        <w:tc>
          <w:tcPr>
            <w:tcW w:w="2542" w:type="dxa"/>
          </w:tcPr>
          <w:p w:rsidR="007D4C9C" w:rsidRPr="006C688D" w:rsidRDefault="00E73A40"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Волнез Супер Т</w:t>
            </w:r>
          </w:p>
        </w:tc>
        <w:tc>
          <w:tcPr>
            <w:tcW w:w="2148" w:type="dxa"/>
          </w:tcPr>
          <w:p w:rsidR="007D4C9C" w:rsidRPr="006C688D" w:rsidRDefault="00E73A40"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ТМ-5-18</w:t>
            </w:r>
          </w:p>
        </w:tc>
        <w:tc>
          <w:tcPr>
            <w:tcW w:w="2344" w:type="dxa"/>
          </w:tcPr>
          <w:p w:rsidR="007D4C9C" w:rsidRPr="006C688D" w:rsidRDefault="00E73A40" w:rsidP="001836FB">
            <w:pPr>
              <w:jc w:val="center"/>
              <w:rPr>
                <w:rFonts w:ascii="Times New Roman" w:hAnsi="Times New Roman" w:cs="Times New Roman"/>
                <w:sz w:val="28"/>
                <w:szCs w:val="28"/>
                <w:lang w:val="en-US"/>
              </w:rPr>
            </w:pPr>
            <w:r w:rsidRPr="006C688D">
              <w:rPr>
                <w:rFonts w:ascii="Times New Roman" w:hAnsi="Times New Roman" w:cs="Times New Roman"/>
                <w:sz w:val="28"/>
                <w:szCs w:val="28"/>
                <w:lang w:val="kk-KZ"/>
              </w:rPr>
              <w:t>85</w:t>
            </w:r>
            <w:r w:rsidRPr="006C688D">
              <w:rPr>
                <w:rFonts w:ascii="Times New Roman" w:hAnsi="Times New Roman" w:cs="Times New Roman"/>
                <w:sz w:val="28"/>
                <w:szCs w:val="28"/>
                <w:lang w:val="en-US"/>
              </w:rPr>
              <w:t>W-90</w:t>
            </w:r>
          </w:p>
        </w:tc>
        <w:tc>
          <w:tcPr>
            <w:tcW w:w="2344" w:type="dxa"/>
          </w:tcPr>
          <w:p w:rsidR="007D4C9C" w:rsidRPr="006C688D" w:rsidRDefault="00E73A40" w:rsidP="001836FB">
            <w:pPr>
              <w:jc w:val="center"/>
              <w:rPr>
                <w:rFonts w:ascii="Times New Roman" w:hAnsi="Times New Roman" w:cs="Times New Roman"/>
                <w:sz w:val="28"/>
                <w:szCs w:val="28"/>
                <w:lang w:val="en-US"/>
              </w:rPr>
            </w:pPr>
            <w:r w:rsidRPr="006C688D">
              <w:rPr>
                <w:rFonts w:ascii="Times New Roman" w:hAnsi="Times New Roman" w:cs="Times New Roman"/>
                <w:sz w:val="28"/>
                <w:szCs w:val="28"/>
                <w:lang w:val="en-US"/>
              </w:rPr>
              <w:t>GL-5</w:t>
            </w:r>
          </w:p>
        </w:tc>
      </w:tr>
      <w:tr w:rsidR="007D4C9C" w:rsidRPr="006C688D" w:rsidTr="006C688D">
        <w:trPr>
          <w:trHeight w:val="352"/>
        </w:trPr>
        <w:tc>
          <w:tcPr>
            <w:tcW w:w="9377" w:type="dxa"/>
            <w:gridSpan w:val="4"/>
          </w:tcPr>
          <w:p w:rsidR="007D4C9C" w:rsidRPr="006C688D" w:rsidRDefault="007D4C9C"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rPr>
              <w:t xml:space="preserve">ОАО </w:t>
            </w:r>
            <w:r w:rsidRPr="006C688D">
              <w:rPr>
                <w:rFonts w:ascii="Times New Roman" w:hAnsi="Times New Roman" w:cs="Times New Roman"/>
                <w:sz w:val="28"/>
                <w:szCs w:val="28"/>
                <w:lang w:val="kk-KZ"/>
              </w:rPr>
              <w:t>«</w:t>
            </w:r>
            <w:r w:rsidR="006823DF" w:rsidRPr="006C688D">
              <w:rPr>
                <w:rFonts w:ascii="Times New Roman" w:hAnsi="Times New Roman" w:cs="Times New Roman"/>
                <w:sz w:val="28"/>
                <w:szCs w:val="28"/>
                <w:lang w:val="kk-KZ"/>
              </w:rPr>
              <w:t xml:space="preserve">Лукойл </w:t>
            </w:r>
            <w:r w:rsidRPr="006C688D">
              <w:rPr>
                <w:rFonts w:ascii="Times New Roman" w:hAnsi="Times New Roman" w:cs="Times New Roman"/>
                <w:sz w:val="28"/>
                <w:szCs w:val="28"/>
                <w:lang w:val="kk-KZ"/>
              </w:rPr>
              <w:t>Пермнефтеоргсинтез»</w:t>
            </w:r>
          </w:p>
        </w:tc>
      </w:tr>
      <w:tr w:rsidR="00E73A40" w:rsidRPr="006C688D" w:rsidTr="006C688D">
        <w:trPr>
          <w:trHeight w:val="352"/>
        </w:trPr>
        <w:tc>
          <w:tcPr>
            <w:tcW w:w="2542" w:type="dxa"/>
          </w:tcPr>
          <w:p w:rsidR="00E73A40" w:rsidRPr="006C688D" w:rsidRDefault="00E73A40"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ВЕЛС ТМ</w:t>
            </w:r>
          </w:p>
        </w:tc>
        <w:tc>
          <w:tcPr>
            <w:tcW w:w="2148" w:type="dxa"/>
          </w:tcPr>
          <w:p w:rsidR="00E73A40" w:rsidRPr="006C688D" w:rsidRDefault="00E73A40"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ТМ-5-18</w:t>
            </w:r>
          </w:p>
        </w:tc>
        <w:tc>
          <w:tcPr>
            <w:tcW w:w="2344" w:type="dxa"/>
          </w:tcPr>
          <w:p w:rsidR="00E73A40" w:rsidRPr="006C688D" w:rsidRDefault="00E73A40" w:rsidP="001836FB">
            <w:pPr>
              <w:jc w:val="center"/>
              <w:rPr>
                <w:rFonts w:ascii="Times New Roman" w:hAnsi="Times New Roman" w:cs="Times New Roman"/>
                <w:sz w:val="28"/>
                <w:szCs w:val="28"/>
                <w:lang w:val="en-US"/>
              </w:rPr>
            </w:pPr>
            <w:r w:rsidRPr="006C688D">
              <w:rPr>
                <w:rFonts w:ascii="Times New Roman" w:hAnsi="Times New Roman" w:cs="Times New Roman"/>
                <w:sz w:val="28"/>
                <w:szCs w:val="28"/>
                <w:lang w:val="kk-KZ"/>
              </w:rPr>
              <w:t>80</w:t>
            </w:r>
            <w:r w:rsidRPr="006C688D">
              <w:rPr>
                <w:rFonts w:ascii="Times New Roman" w:hAnsi="Times New Roman" w:cs="Times New Roman"/>
                <w:sz w:val="28"/>
                <w:szCs w:val="28"/>
                <w:lang w:val="en-US"/>
              </w:rPr>
              <w:t>W-90</w:t>
            </w:r>
          </w:p>
        </w:tc>
        <w:tc>
          <w:tcPr>
            <w:tcW w:w="2344" w:type="dxa"/>
          </w:tcPr>
          <w:p w:rsidR="00E73A40" w:rsidRPr="006C688D" w:rsidRDefault="00E73A40" w:rsidP="001836FB">
            <w:pPr>
              <w:jc w:val="center"/>
              <w:rPr>
                <w:rFonts w:ascii="Times New Roman" w:hAnsi="Times New Roman" w:cs="Times New Roman"/>
                <w:sz w:val="28"/>
                <w:szCs w:val="28"/>
                <w:lang w:val="en-US"/>
              </w:rPr>
            </w:pPr>
            <w:r w:rsidRPr="006C688D">
              <w:rPr>
                <w:rFonts w:ascii="Times New Roman" w:hAnsi="Times New Roman" w:cs="Times New Roman"/>
                <w:sz w:val="28"/>
                <w:szCs w:val="28"/>
                <w:lang w:val="en-US"/>
              </w:rPr>
              <w:t>GL</w:t>
            </w:r>
          </w:p>
        </w:tc>
      </w:tr>
      <w:tr w:rsidR="00E73A40" w:rsidRPr="006C688D" w:rsidTr="006C688D">
        <w:trPr>
          <w:trHeight w:val="352"/>
        </w:trPr>
        <w:tc>
          <w:tcPr>
            <w:tcW w:w="2542" w:type="dxa"/>
          </w:tcPr>
          <w:p w:rsidR="00E73A40" w:rsidRPr="006C688D" w:rsidRDefault="00E73A40"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ВЕЛС Транс-5</w:t>
            </w:r>
          </w:p>
        </w:tc>
        <w:tc>
          <w:tcPr>
            <w:tcW w:w="2148" w:type="dxa"/>
          </w:tcPr>
          <w:p w:rsidR="00E73A40" w:rsidRPr="006C688D" w:rsidRDefault="00E73A40"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ТМ-5-18</w:t>
            </w:r>
          </w:p>
        </w:tc>
        <w:tc>
          <w:tcPr>
            <w:tcW w:w="2344" w:type="dxa"/>
          </w:tcPr>
          <w:p w:rsidR="00E73A40" w:rsidRPr="006C688D" w:rsidRDefault="00E73A40" w:rsidP="001836FB">
            <w:pPr>
              <w:jc w:val="center"/>
              <w:rPr>
                <w:rFonts w:ascii="Times New Roman" w:hAnsi="Times New Roman" w:cs="Times New Roman"/>
                <w:sz w:val="28"/>
                <w:szCs w:val="28"/>
                <w:lang w:val="en-US"/>
              </w:rPr>
            </w:pPr>
            <w:r w:rsidRPr="006C688D">
              <w:rPr>
                <w:rFonts w:ascii="Times New Roman" w:hAnsi="Times New Roman" w:cs="Times New Roman"/>
                <w:sz w:val="28"/>
                <w:szCs w:val="28"/>
                <w:lang w:val="kk-KZ"/>
              </w:rPr>
              <w:t>85</w:t>
            </w:r>
            <w:r w:rsidRPr="006C688D">
              <w:rPr>
                <w:rFonts w:ascii="Times New Roman" w:hAnsi="Times New Roman" w:cs="Times New Roman"/>
                <w:sz w:val="28"/>
                <w:szCs w:val="28"/>
                <w:lang w:val="en-US"/>
              </w:rPr>
              <w:t>W-90</w:t>
            </w:r>
          </w:p>
        </w:tc>
        <w:tc>
          <w:tcPr>
            <w:tcW w:w="2344" w:type="dxa"/>
          </w:tcPr>
          <w:p w:rsidR="00E73A40" w:rsidRPr="006C688D" w:rsidRDefault="00E73A40" w:rsidP="001836FB">
            <w:pPr>
              <w:jc w:val="center"/>
              <w:rPr>
                <w:rFonts w:ascii="Times New Roman" w:hAnsi="Times New Roman" w:cs="Times New Roman"/>
                <w:sz w:val="28"/>
                <w:szCs w:val="28"/>
                <w:lang w:val="en-US"/>
              </w:rPr>
            </w:pPr>
            <w:r w:rsidRPr="006C688D">
              <w:rPr>
                <w:rFonts w:ascii="Times New Roman" w:hAnsi="Times New Roman" w:cs="Times New Roman"/>
                <w:sz w:val="28"/>
                <w:szCs w:val="28"/>
                <w:lang w:val="en-US"/>
              </w:rPr>
              <w:t>GL</w:t>
            </w:r>
          </w:p>
        </w:tc>
      </w:tr>
      <w:tr w:rsidR="00E73A40" w:rsidRPr="006C688D" w:rsidTr="006C688D">
        <w:trPr>
          <w:trHeight w:val="369"/>
        </w:trPr>
        <w:tc>
          <w:tcPr>
            <w:tcW w:w="2542" w:type="dxa"/>
          </w:tcPr>
          <w:p w:rsidR="00E73A40" w:rsidRPr="006C688D" w:rsidRDefault="00E73A40"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ВЕЛС Транс-3</w:t>
            </w:r>
          </w:p>
        </w:tc>
        <w:tc>
          <w:tcPr>
            <w:tcW w:w="2148" w:type="dxa"/>
          </w:tcPr>
          <w:p w:rsidR="00E73A40" w:rsidRPr="006C688D" w:rsidRDefault="00E73A40"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ТМ-3-18</w:t>
            </w:r>
          </w:p>
        </w:tc>
        <w:tc>
          <w:tcPr>
            <w:tcW w:w="2344" w:type="dxa"/>
          </w:tcPr>
          <w:p w:rsidR="00E73A40" w:rsidRPr="006C688D" w:rsidRDefault="00E73A40" w:rsidP="001836FB">
            <w:pPr>
              <w:jc w:val="center"/>
              <w:rPr>
                <w:rFonts w:ascii="Times New Roman" w:hAnsi="Times New Roman" w:cs="Times New Roman"/>
                <w:sz w:val="28"/>
                <w:szCs w:val="28"/>
                <w:lang w:val="en-US"/>
              </w:rPr>
            </w:pPr>
            <w:r w:rsidRPr="006C688D">
              <w:rPr>
                <w:rFonts w:ascii="Times New Roman" w:hAnsi="Times New Roman" w:cs="Times New Roman"/>
                <w:sz w:val="28"/>
                <w:szCs w:val="28"/>
                <w:lang w:val="kk-KZ"/>
              </w:rPr>
              <w:t>85</w:t>
            </w:r>
            <w:r w:rsidRPr="006C688D">
              <w:rPr>
                <w:rFonts w:ascii="Times New Roman" w:hAnsi="Times New Roman" w:cs="Times New Roman"/>
                <w:sz w:val="28"/>
                <w:szCs w:val="28"/>
                <w:lang w:val="en-US"/>
              </w:rPr>
              <w:t>W-90</w:t>
            </w:r>
          </w:p>
        </w:tc>
        <w:tc>
          <w:tcPr>
            <w:tcW w:w="2344" w:type="dxa"/>
          </w:tcPr>
          <w:p w:rsidR="00E73A40" w:rsidRPr="006C688D" w:rsidRDefault="00E73A40" w:rsidP="001836FB">
            <w:pPr>
              <w:jc w:val="center"/>
              <w:rPr>
                <w:rFonts w:ascii="Times New Roman" w:hAnsi="Times New Roman" w:cs="Times New Roman"/>
                <w:sz w:val="28"/>
                <w:szCs w:val="28"/>
                <w:lang w:val="en-US"/>
              </w:rPr>
            </w:pPr>
            <w:r w:rsidRPr="006C688D">
              <w:rPr>
                <w:rFonts w:ascii="Times New Roman" w:hAnsi="Times New Roman" w:cs="Times New Roman"/>
                <w:sz w:val="28"/>
                <w:szCs w:val="28"/>
                <w:lang w:val="en-US"/>
              </w:rPr>
              <w:t>GL</w:t>
            </w:r>
          </w:p>
        </w:tc>
      </w:tr>
      <w:tr w:rsidR="007D4C9C" w:rsidRPr="006C688D" w:rsidTr="006C688D">
        <w:trPr>
          <w:trHeight w:val="352"/>
        </w:trPr>
        <w:tc>
          <w:tcPr>
            <w:tcW w:w="9377" w:type="dxa"/>
            <w:gridSpan w:val="4"/>
          </w:tcPr>
          <w:p w:rsidR="007D4C9C" w:rsidRPr="006C688D" w:rsidRDefault="007D4C9C"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ОАО «Лукойл-НОРСИ»</w:t>
            </w:r>
          </w:p>
        </w:tc>
      </w:tr>
      <w:tr w:rsidR="007D4C9C" w:rsidRPr="006C688D" w:rsidTr="006C688D">
        <w:trPr>
          <w:trHeight w:val="352"/>
        </w:trPr>
        <w:tc>
          <w:tcPr>
            <w:tcW w:w="2542" w:type="dxa"/>
          </w:tcPr>
          <w:p w:rsidR="007D4C9C" w:rsidRPr="006C688D" w:rsidRDefault="006823DF"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ТЭп-15</w:t>
            </w:r>
          </w:p>
        </w:tc>
        <w:tc>
          <w:tcPr>
            <w:tcW w:w="2148" w:type="dxa"/>
          </w:tcPr>
          <w:p w:rsidR="007D4C9C" w:rsidRPr="006C688D" w:rsidRDefault="006823DF"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ТМ-2-18</w:t>
            </w:r>
          </w:p>
        </w:tc>
        <w:tc>
          <w:tcPr>
            <w:tcW w:w="2344" w:type="dxa"/>
          </w:tcPr>
          <w:p w:rsidR="007D4C9C" w:rsidRPr="006C688D" w:rsidRDefault="006823DF"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90</w:t>
            </w:r>
          </w:p>
        </w:tc>
        <w:tc>
          <w:tcPr>
            <w:tcW w:w="2344" w:type="dxa"/>
          </w:tcPr>
          <w:p w:rsidR="007D4C9C" w:rsidRPr="006C688D" w:rsidRDefault="006823DF" w:rsidP="001836FB">
            <w:pPr>
              <w:jc w:val="center"/>
              <w:rPr>
                <w:rFonts w:ascii="Times New Roman" w:hAnsi="Times New Roman" w:cs="Times New Roman"/>
                <w:sz w:val="28"/>
                <w:szCs w:val="28"/>
                <w:lang w:val="en-US"/>
              </w:rPr>
            </w:pPr>
            <w:r w:rsidRPr="006C688D">
              <w:rPr>
                <w:rFonts w:ascii="Times New Roman" w:hAnsi="Times New Roman" w:cs="Times New Roman"/>
                <w:sz w:val="28"/>
                <w:szCs w:val="28"/>
                <w:lang w:val="en-US"/>
              </w:rPr>
              <w:t>GL-2</w:t>
            </w:r>
          </w:p>
        </w:tc>
      </w:tr>
      <w:tr w:rsidR="006823DF" w:rsidRPr="006C688D" w:rsidTr="006C688D">
        <w:trPr>
          <w:trHeight w:val="352"/>
        </w:trPr>
        <w:tc>
          <w:tcPr>
            <w:tcW w:w="2542" w:type="dxa"/>
          </w:tcPr>
          <w:p w:rsidR="006823DF" w:rsidRPr="006C688D" w:rsidRDefault="006823DF"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НОРСИ</w:t>
            </w:r>
          </w:p>
        </w:tc>
        <w:tc>
          <w:tcPr>
            <w:tcW w:w="2148" w:type="dxa"/>
          </w:tcPr>
          <w:p w:rsidR="006823DF" w:rsidRPr="006C688D" w:rsidRDefault="006823DF"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ТМ-5-18</w:t>
            </w:r>
          </w:p>
        </w:tc>
        <w:tc>
          <w:tcPr>
            <w:tcW w:w="2344" w:type="dxa"/>
          </w:tcPr>
          <w:p w:rsidR="006823DF" w:rsidRPr="006C688D" w:rsidRDefault="006823DF"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85</w:t>
            </w:r>
            <w:r w:rsidRPr="006C688D">
              <w:rPr>
                <w:rFonts w:ascii="Times New Roman" w:hAnsi="Times New Roman" w:cs="Times New Roman"/>
                <w:sz w:val="28"/>
                <w:szCs w:val="28"/>
                <w:lang w:val="en-US"/>
              </w:rPr>
              <w:t>W</w:t>
            </w:r>
            <w:r w:rsidRPr="006C688D">
              <w:rPr>
                <w:rFonts w:ascii="Times New Roman" w:hAnsi="Times New Roman" w:cs="Times New Roman"/>
                <w:sz w:val="28"/>
                <w:szCs w:val="28"/>
                <w:lang w:val="kk-KZ"/>
              </w:rPr>
              <w:t>-90</w:t>
            </w:r>
          </w:p>
        </w:tc>
        <w:tc>
          <w:tcPr>
            <w:tcW w:w="2344" w:type="dxa"/>
          </w:tcPr>
          <w:p w:rsidR="006823DF" w:rsidRPr="006C688D" w:rsidRDefault="006823DF"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en-US"/>
              </w:rPr>
              <w:t>GL-</w:t>
            </w:r>
            <w:r w:rsidRPr="006C688D">
              <w:rPr>
                <w:rFonts w:ascii="Times New Roman" w:hAnsi="Times New Roman" w:cs="Times New Roman"/>
                <w:sz w:val="28"/>
                <w:szCs w:val="28"/>
                <w:lang w:val="kk-KZ"/>
              </w:rPr>
              <w:t>5</w:t>
            </w:r>
          </w:p>
        </w:tc>
      </w:tr>
      <w:tr w:rsidR="006823DF" w:rsidRPr="006C688D" w:rsidTr="006C688D">
        <w:trPr>
          <w:trHeight w:val="721"/>
        </w:trPr>
        <w:tc>
          <w:tcPr>
            <w:tcW w:w="2542" w:type="dxa"/>
          </w:tcPr>
          <w:p w:rsidR="006823DF" w:rsidRPr="006C688D" w:rsidRDefault="006823DF"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НОРСИ ТРАНС-80</w:t>
            </w:r>
          </w:p>
        </w:tc>
        <w:tc>
          <w:tcPr>
            <w:tcW w:w="2148" w:type="dxa"/>
          </w:tcPr>
          <w:p w:rsidR="006823DF" w:rsidRPr="006C688D" w:rsidRDefault="006823DF"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ТМ-5-18</w:t>
            </w:r>
          </w:p>
        </w:tc>
        <w:tc>
          <w:tcPr>
            <w:tcW w:w="2344" w:type="dxa"/>
          </w:tcPr>
          <w:p w:rsidR="006823DF" w:rsidRPr="006C688D" w:rsidRDefault="006823DF"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80</w:t>
            </w:r>
            <w:r w:rsidRPr="006C688D">
              <w:rPr>
                <w:rFonts w:ascii="Times New Roman" w:hAnsi="Times New Roman" w:cs="Times New Roman"/>
                <w:sz w:val="28"/>
                <w:szCs w:val="28"/>
                <w:lang w:val="en-US"/>
              </w:rPr>
              <w:t>W</w:t>
            </w:r>
            <w:r w:rsidRPr="006C688D">
              <w:rPr>
                <w:rFonts w:ascii="Times New Roman" w:hAnsi="Times New Roman" w:cs="Times New Roman"/>
                <w:sz w:val="28"/>
                <w:szCs w:val="28"/>
                <w:lang w:val="kk-KZ"/>
              </w:rPr>
              <w:t>-90</w:t>
            </w:r>
          </w:p>
        </w:tc>
        <w:tc>
          <w:tcPr>
            <w:tcW w:w="2344" w:type="dxa"/>
          </w:tcPr>
          <w:p w:rsidR="006823DF" w:rsidRPr="006C688D" w:rsidRDefault="006823DF"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en-US"/>
              </w:rPr>
              <w:t>GL-</w:t>
            </w:r>
            <w:r w:rsidRPr="006C688D">
              <w:rPr>
                <w:rFonts w:ascii="Times New Roman" w:hAnsi="Times New Roman" w:cs="Times New Roman"/>
                <w:sz w:val="28"/>
                <w:szCs w:val="28"/>
                <w:lang w:val="kk-KZ"/>
              </w:rPr>
              <w:t>5</w:t>
            </w:r>
          </w:p>
        </w:tc>
      </w:tr>
      <w:tr w:rsidR="007D4C9C" w:rsidRPr="006C688D" w:rsidTr="006C688D">
        <w:trPr>
          <w:trHeight w:val="352"/>
        </w:trPr>
        <w:tc>
          <w:tcPr>
            <w:tcW w:w="9377" w:type="dxa"/>
            <w:gridSpan w:val="4"/>
          </w:tcPr>
          <w:p w:rsidR="007D4C9C" w:rsidRPr="006C688D" w:rsidRDefault="007D4C9C"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ОАО «Омский НПЗ»</w:t>
            </w:r>
          </w:p>
        </w:tc>
      </w:tr>
      <w:tr w:rsidR="006823DF" w:rsidRPr="006C688D" w:rsidTr="006C688D">
        <w:trPr>
          <w:trHeight w:val="352"/>
        </w:trPr>
        <w:tc>
          <w:tcPr>
            <w:tcW w:w="2542" w:type="dxa"/>
          </w:tcPr>
          <w:p w:rsidR="006823DF" w:rsidRPr="006C688D" w:rsidRDefault="006823DF"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Омскойл К</w:t>
            </w:r>
          </w:p>
        </w:tc>
        <w:tc>
          <w:tcPr>
            <w:tcW w:w="2148" w:type="dxa"/>
          </w:tcPr>
          <w:p w:rsidR="006823DF" w:rsidRPr="006C688D" w:rsidRDefault="006823DF"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ТМ-3-18</w:t>
            </w:r>
          </w:p>
        </w:tc>
        <w:tc>
          <w:tcPr>
            <w:tcW w:w="2344" w:type="dxa"/>
          </w:tcPr>
          <w:p w:rsidR="006823DF" w:rsidRPr="006C688D" w:rsidRDefault="006823DF" w:rsidP="001836FB">
            <w:pPr>
              <w:jc w:val="center"/>
              <w:rPr>
                <w:rFonts w:ascii="Times New Roman" w:hAnsi="Times New Roman" w:cs="Times New Roman"/>
                <w:sz w:val="28"/>
                <w:szCs w:val="28"/>
                <w:lang w:val="en-US"/>
              </w:rPr>
            </w:pPr>
            <w:r w:rsidRPr="006C688D">
              <w:rPr>
                <w:rFonts w:ascii="Times New Roman" w:hAnsi="Times New Roman" w:cs="Times New Roman"/>
                <w:sz w:val="28"/>
                <w:szCs w:val="28"/>
                <w:lang w:val="kk-KZ"/>
              </w:rPr>
              <w:t>85</w:t>
            </w:r>
            <w:r w:rsidRPr="006C688D">
              <w:rPr>
                <w:rFonts w:ascii="Times New Roman" w:hAnsi="Times New Roman" w:cs="Times New Roman"/>
                <w:sz w:val="28"/>
                <w:szCs w:val="28"/>
                <w:lang w:val="en-US"/>
              </w:rPr>
              <w:t>W</w:t>
            </w:r>
            <w:r w:rsidRPr="006C688D">
              <w:rPr>
                <w:rFonts w:ascii="Times New Roman" w:hAnsi="Times New Roman" w:cs="Times New Roman"/>
                <w:sz w:val="28"/>
                <w:szCs w:val="28"/>
                <w:lang w:val="kk-KZ"/>
              </w:rPr>
              <w:t>-90</w:t>
            </w:r>
          </w:p>
        </w:tc>
        <w:tc>
          <w:tcPr>
            <w:tcW w:w="2344" w:type="dxa"/>
          </w:tcPr>
          <w:p w:rsidR="006823DF" w:rsidRPr="006C688D" w:rsidRDefault="006823DF"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en-US"/>
              </w:rPr>
              <w:t>GL-</w:t>
            </w:r>
            <w:r w:rsidRPr="006C688D">
              <w:rPr>
                <w:rFonts w:ascii="Times New Roman" w:hAnsi="Times New Roman" w:cs="Times New Roman"/>
                <w:sz w:val="28"/>
                <w:szCs w:val="28"/>
                <w:lang w:val="kk-KZ"/>
              </w:rPr>
              <w:t>3</w:t>
            </w:r>
          </w:p>
        </w:tc>
      </w:tr>
      <w:tr w:rsidR="006823DF" w:rsidRPr="006C688D" w:rsidTr="006C688D">
        <w:trPr>
          <w:trHeight w:val="352"/>
        </w:trPr>
        <w:tc>
          <w:tcPr>
            <w:tcW w:w="2542" w:type="dxa"/>
          </w:tcPr>
          <w:p w:rsidR="006823DF" w:rsidRPr="006C688D" w:rsidRDefault="006823DF"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ТМ-5-9п</w:t>
            </w:r>
          </w:p>
        </w:tc>
        <w:tc>
          <w:tcPr>
            <w:tcW w:w="2148" w:type="dxa"/>
          </w:tcPr>
          <w:p w:rsidR="006823DF" w:rsidRPr="006C688D" w:rsidRDefault="006823DF"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ТМ-5-9</w:t>
            </w:r>
          </w:p>
        </w:tc>
        <w:tc>
          <w:tcPr>
            <w:tcW w:w="2344" w:type="dxa"/>
          </w:tcPr>
          <w:p w:rsidR="006823DF" w:rsidRPr="006C688D" w:rsidRDefault="006823DF" w:rsidP="001836FB">
            <w:pPr>
              <w:jc w:val="center"/>
              <w:rPr>
                <w:rFonts w:ascii="Times New Roman" w:hAnsi="Times New Roman" w:cs="Times New Roman"/>
                <w:sz w:val="28"/>
                <w:szCs w:val="28"/>
                <w:lang w:val="en-US"/>
              </w:rPr>
            </w:pPr>
            <w:r w:rsidRPr="006C688D">
              <w:rPr>
                <w:rFonts w:ascii="Times New Roman" w:hAnsi="Times New Roman" w:cs="Times New Roman"/>
                <w:sz w:val="28"/>
                <w:szCs w:val="28"/>
                <w:lang w:val="kk-KZ"/>
              </w:rPr>
              <w:t>80</w:t>
            </w:r>
            <w:r w:rsidRPr="006C688D">
              <w:rPr>
                <w:rFonts w:ascii="Times New Roman" w:hAnsi="Times New Roman" w:cs="Times New Roman"/>
                <w:sz w:val="28"/>
                <w:szCs w:val="28"/>
                <w:lang w:val="en-US"/>
              </w:rPr>
              <w:t>W</w:t>
            </w:r>
            <w:r w:rsidRPr="006C688D">
              <w:rPr>
                <w:rFonts w:ascii="Times New Roman" w:hAnsi="Times New Roman" w:cs="Times New Roman"/>
                <w:sz w:val="28"/>
                <w:szCs w:val="28"/>
                <w:lang w:val="kk-KZ"/>
              </w:rPr>
              <w:t>-90</w:t>
            </w:r>
          </w:p>
        </w:tc>
        <w:tc>
          <w:tcPr>
            <w:tcW w:w="2344" w:type="dxa"/>
          </w:tcPr>
          <w:p w:rsidR="006823DF" w:rsidRPr="006C688D" w:rsidRDefault="006823DF"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en-US"/>
              </w:rPr>
              <w:t>GL-</w:t>
            </w:r>
            <w:r w:rsidRPr="006C688D">
              <w:rPr>
                <w:rFonts w:ascii="Times New Roman" w:hAnsi="Times New Roman" w:cs="Times New Roman"/>
                <w:sz w:val="28"/>
                <w:szCs w:val="28"/>
                <w:lang w:val="kk-KZ"/>
              </w:rPr>
              <w:t>5</w:t>
            </w:r>
          </w:p>
        </w:tc>
      </w:tr>
      <w:tr w:rsidR="007D4C9C" w:rsidRPr="006C688D" w:rsidTr="006C688D">
        <w:trPr>
          <w:trHeight w:val="352"/>
        </w:trPr>
        <w:tc>
          <w:tcPr>
            <w:tcW w:w="9377" w:type="dxa"/>
            <w:gridSpan w:val="4"/>
          </w:tcPr>
          <w:p w:rsidR="007D4C9C" w:rsidRPr="006C688D" w:rsidRDefault="007D4C9C"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ОАО «Ангарская нефтехимическая компания»</w:t>
            </w:r>
          </w:p>
        </w:tc>
      </w:tr>
      <w:tr w:rsidR="0074137E" w:rsidRPr="006C688D" w:rsidTr="006C688D">
        <w:trPr>
          <w:trHeight w:val="352"/>
        </w:trPr>
        <w:tc>
          <w:tcPr>
            <w:tcW w:w="2542" w:type="dxa"/>
          </w:tcPr>
          <w:p w:rsidR="0074137E" w:rsidRPr="006C688D" w:rsidRDefault="0074137E"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Ангрол Т</w:t>
            </w:r>
          </w:p>
        </w:tc>
        <w:tc>
          <w:tcPr>
            <w:tcW w:w="2148" w:type="dxa"/>
          </w:tcPr>
          <w:p w:rsidR="0074137E" w:rsidRPr="006C688D" w:rsidRDefault="0074137E"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ТМ-3-18</w:t>
            </w:r>
          </w:p>
        </w:tc>
        <w:tc>
          <w:tcPr>
            <w:tcW w:w="2344" w:type="dxa"/>
          </w:tcPr>
          <w:p w:rsidR="0074137E" w:rsidRPr="006C688D" w:rsidRDefault="0074137E" w:rsidP="001836FB">
            <w:pPr>
              <w:jc w:val="center"/>
              <w:rPr>
                <w:rFonts w:ascii="Times New Roman" w:hAnsi="Times New Roman" w:cs="Times New Roman"/>
                <w:sz w:val="28"/>
                <w:szCs w:val="28"/>
                <w:lang w:val="en-US"/>
              </w:rPr>
            </w:pPr>
            <w:r w:rsidRPr="006C688D">
              <w:rPr>
                <w:rFonts w:ascii="Times New Roman" w:hAnsi="Times New Roman" w:cs="Times New Roman"/>
                <w:sz w:val="28"/>
                <w:szCs w:val="28"/>
                <w:lang w:val="kk-KZ"/>
              </w:rPr>
              <w:t>80</w:t>
            </w:r>
            <w:r w:rsidRPr="006C688D">
              <w:rPr>
                <w:rFonts w:ascii="Times New Roman" w:hAnsi="Times New Roman" w:cs="Times New Roman"/>
                <w:sz w:val="28"/>
                <w:szCs w:val="28"/>
                <w:lang w:val="en-US"/>
              </w:rPr>
              <w:t>W</w:t>
            </w:r>
            <w:r w:rsidRPr="006C688D">
              <w:rPr>
                <w:rFonts w:ascii="Times New Roman" w:hAnsi="Times New Roman" w:cs="Times New Roman"/>
                <w:sz w:val="28"/>
                <w:szCs w:val="28"/>
                <w:lang w:val="kk-KZ"/>
              </w:rPr>
              <w:t xml:space="preserve">-90 </w:t>
            </w:r>
          </w:p>
        </w:tc>
        <w:tc>
          <w:tcPr>
            <w:tcW w:w="2344" w:type="dxa"/>
          </w:tcPr>
          <w:p w:rsidR="0074137E" w:rsidRPr="006C688D" w:rsidRDefault="0074137E"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en-US"/>
              </w:rPr>
              <w:t>GL-</w:t>
            </w:r>
            <w:r w:rsidRPr="006C688D">
              <w:rPr>
                <w:rFonts w:ascii="Times New Roman" w:hAnsi="Times New Roman" w:cs="Times New Roman"/>
                <w:sz w:val="28"/>
                <w:szCs w:val="28"/>
                <w:lang w:val="kk-KZ"/>
              </w:rPr>
              <w:t>3</w:t>
            </w:r>
          </w:p>
        </w:tc>
      </w:tr>
      <w:tr w:rsidR="0074137E" w:rsidRPr="006C688D" w:rsidTr="006C688D">
        <w:trPr>
          <w:trHeight w:val="369"/>
        </w:trPr>
        <w:tc>
          <w:tcPr>
            <w:tcW w:w="2542" w:type="dxa"/>
          </w:tcPr>
          <w:p w:rsidR="0074137E" w:rsidRPr="006C688D" w:rsidRDefault="0074137E"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Ангрол Супер Т</w:t>
            </w:r>
          </w:p>
        </w:tc>
        <w:tc>
          <w:tcPr>
            <w:tcW w:w="2148" w:type="dxa"/>
          </w:tcPr>
          <w:p w:rsidR="0074137E" w:rsidRPr="006C688D" w:rsidRDefault="0074137E"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ТМ-5-18</w:t>
            </w:r>
          </w:p>
        </w:tc>
        <w:tc>
          <w:tcPr>
            <w:tcW w:w="2344" w:type="dxa"/>
          </w:tcPr>
          <w:p w:rsidR="0074137E" w:rsidRPr="006C688D" w:rsidRDefault="0074137E" w:rsidP="001836FB">
            <w:pPr>
              <w:jc w:val="center"/>
              <w:rPr>
                <w:rFonts w:ascii="Times New Roman" w:hAnsi="Times New Roman" w:cs="Times New Roman"/>
                <w:sz w:val="28"/>
                <w:szCs w:val="28"/>
                <w:lang w:val="en-US"/>
              </w:rPr>
            </w:pPr>
            <w:r w:rsidRPr="006C688D">
              <w:rPr>
                <w:rFonts w:ascii="Times New Roman" w:hAnsi="Times New Roman" w:cs="Times New Roman"/>
                <w:sz w:val="28"/>
                <w:szCs w:val="28"/>
                <w:lang w:val="kk-KZ"/>
              </w:rPr>
              <w:t>85</w:t>
            </w:r>
            <w:r w:rsidRPr="006C688D">
              <w:rPr>
                <w:rFonts w:ascii="Times New Roman" w:hAnsi="Times New Roman" w:cs="Times New Roman"/>
                <w:sz w:val="28"/>
                <w:szCs w:val="28"/>
                <w:lang w:val="en-US"/>
              </w:rPr>
              <w:t>W</w:t>
            </w:r>
            <w:r w:rsidRPr="006C688D">
              <w:rPr>
                <w:rFonts w:ascii="Times New Roman" w:hAnsi="Times New Roman" w:cs="Times New Roman"/>
                <w:sz w:val="28"/>
                <w:szCs w:val="28"/>
                <w:lang w:val="kk-KZ"/>
              </w:rPr>
              <w:t>-90</w:t>
            </w:r>
          </w:p>
        </w:tc>
        <w:tc>
          <w:tcPr>
            <w:tcW w:w="2344" w:type="dxa"/>
          </w:tcPr>
          <w:p w:rsidR="0074137E" w:rsidRPr="006C688D" w:rsidRDefault="0074137E"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en-US"/>
              </w:rPr>
              <w:t>GL-</w:t>
            </w:r>
            <w:r w:rsidRPr="006C688D">
              <w:rPr>
                <w:rFonts w:ascii="Times New Roman" w:hAnsi="Times New Roman" w:cs="Times New Roman"/>
                <w:sz w:val="28"/>
                <w:szCs w:val="28"/>
                <w:lang w:val="kk-KZ"/>
              </w:rPr>
              <w:t>5</w:t>
            </w:r>
          </w:p>
        </w:tc>
      </w:tr>
      <w:tr w:rsidR="007D4C9C" w:rsidRPr="006C688D" w:rsidTr="006C688D">
        <w:trPr>
          <w:trHeight w:val="352"/>
        </w:trPr>
        <w:tc>
          <w:tcPr>
            <w:tcW w:w="9377" w:type="dxa"/>
            <w:gridSpan w:val="4"/>
          </w:tcPr>
          <w:p w:rsidR="007D4C9C" w:rsidRPr="006C688D" w:rsidRDefault="007D4C9C"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ОАО «Славнефть-Ярославнефтеоргсинтез»</w:t>
            </w:r>
          </w:p>
        </w:tc>
      </w:tr>
      <w:tr w:rsidR="0074137E" w:rsidRPr="006C688D" w:rsidTr="006C688D">
        <w:trPr>
          <w:trHeight w:val="352"/>
        </w:trPr>
        <w:tc>
          <w:tcPr>
            <w:tcW w:w="2542" w:type="dxa"/>
          </w:tcPr>
          <w:p w:rsidR="0074137E" w:rsidRPr="006C688D" w:rsidRDefault="0074137E"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Яр-Марка Т</w:t>
            </w:r>
          </w:p>
        </w:tc>
        <w:tc>
          <w:tcPr>
            <w:tcW w:w="2148" w:type="dxa"/>
          </w:tcPr>
          <w:p w:rsidR="0074137E" w:rsidRPr="006C688D" w:rsidRDefault="0074137E"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ТМ-3-18</w:t>
            </w:r>
          </w:p>
        </w:tc>
        <w:tc>
          <w:tcPr>
            <w:tcW w:w="2344" w:type="dxa"/>
          </w:tcPr>
          <w:p w:rsidR="0074137E" w:rsidRPr="006C688D" w:rsidRDefault="0074137E" w:rsidP="001836FB">
            <w:pPr>
              <w:jc w:val="center"/>
              <w:rPr>
                <w:rFonts w:ascii="Times New Roman" w:hAnsi="Times New Roman" w:cs="Times New Roman"/>
                <w:sz w:val="28"/>
                <w:szCs w:val="28"/>
                <w:lang w:val="en-US"/>
              </w:rPr>
            </w:pPr>
            <w:r w:rsidRPr="006C688D">
              <w:rPr>
                <w:rFonts w:ascii="Times New Roman" w:hAnsi="Times New Roman" w:cs="Times New Roman"/>
                <w:sz w:val="28"/>
                <w:szCs w:val="28"/>
                <w:lang w:val="kk-KZ"/>
              </w:rPr>
              <w:t>80</w:t>
            </w:r>
            <w:r w:rsidRPr="006C688D">
              <w:rPr>
                <w:rFonts w:ascii="Times New Roman" w:hAnsi="Times New Roman" w:cs="Times New Roman"/>
                <w:sz w:val="28"/>
                <w:szCs w:val="28"/>
                <w:lang w:val="en-US"/>
              </w:rPr>
              <w:t>W</w:t>
            </w:r>
            <w:r w:rsidRPr="006C688D">
              <w:rPr>
                <w:rFonts w:ascii="Times New Roman" w:hAnsi="Times New Roman" w:cs="Times New Roman"/>
                <w:sz w:val="28"/>
                <w:szCs w:val="28"/>
                <w:lang w:val="kk-KZ"/>
              </w:rPr>
              <w:t xml:space="preserve">-90 </w:t>
            </w:r>
          </w:p>
        </w:tc>
        <w:tc>
          <w:tcPr>
            <w:tcW w:w="2344" w:type="dxa"/>
          </w:tcPr>
          <w:p w:rsidR="0074137E" w:rsidRPr="006C688D" w:rsidRDefault="0074137E"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en-US"/>
              </w:rPr>
              <w:t>GL-</w:t>
            </w:r>
            <w:r w:rsidRPr="006C688D">
              <w:rPr>
                <w:rFonts w:ascii="Times New Roman" w:hAnsi="Times New Roman" w:cs="Times New Roman"/>
                <w:sz w:val="28"/>
                <w:szCs w:val="28"/>
                <w:lang w:val="kk-KZ"/>
              </w:rPr>
              <w:t>3</w:t>
            </w:r>
          </w:p>
        </w:tc>
      </w:tr>
      <w:tr w:rsidR="0074137E" w:rsidRPr="006C688D" w:rsidTr="006C688D">
        <w:trPr>
          <w:trHeight w:val="369"/>
        </w:trPr>
        <w:tc>
          <w:tcPr>
            <w:tcW w:w="2542" w:type="dxa"/>
          </w:tcPr>
          <w:p w:rsidR="0074137E" w:rsidRPr="006C688D" w:rsidRDefault="0074137E"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Яр-Марка Супер Т</w:t>
            </w:r>
          </w:p>
        </w:tc>
        <w:tc>
          <w:tcPr>
            <w:tcW w:w="2148" w:type="dxa"/>
          </w:tcPr>
          <w:p w:rsidR="0074137E" w:rsidRPr="006C688D" w:rsidRDefault="0074137E"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kk-KZ"/>
              </w:rPr>
              <w:t>ТМ-5-18</w:t>
            </w:r>
          </w:p>
        </w:tc>
        <w:tc>
          <w:tcPr>
            <w:tcW w:w="2344" w:type="dxa"/>
          </w:tcPr>
          <w:p w:rsidR="0074137E" w:rsidRPr="006C688D" w:rsidRDefault="0074137E" w:rsidP="001836FB">
            <w:pPr>
              <w:jc w:val="center"/>
              <w:rPr>
                <w:rFonts w:ascii="Times New Roman" w:hAnsi="Times New Roman" w:cs="Times New Roman"/>
                <w:sz w:val="28"/>
                <w:szCs w:val="28"/>
                <w:lang w:val="en-US"/>
              </w:rPr>
            </w:pPr>
            <w:r w:rsidRPr="006C688D">
              <w:rPr>
                <w:rFonts w:ascii="Times New Roman" w:hAnsi="Times New Roman" w:cs="Times New Roman"/>
                <w:sz w:val="28"/>
                <w:szCs w:val="28"/>
                <w:lang w:val="kk-KZ"/>
              </w:rPr>
              <w:t>85</w:t>
            </w:r>
            <w:r w:rsidRPr="006C688D">
              <w:rPr>
                <w:rFonts w:ascii="Times New Roman" w:hAnsi="Times New Roman" w:cs="Times New Roman"/>
                <w:sz w:val="28"/>
                <w:szCs w:val="28"/>
                <w:lang w:val="en-US"/>
              </w:rPr>
              <w:t>W</w:t>
            </w:r>
            <w:r w:rsidRPr="006C688D">
              <w:rPr>
                <w:rFonts w:ascii="Times New Roman" w:hAnsi="Times New Roman" w:cs="Times New Roman"/>
                <w:sz w:val="28"/>
                <w:szCs w:val="28"/>
                <w:lang w:val="kk-KZ"/>
              </w:rPr>
              <w:t>-90</w:t>
            </w:r>
          </w:p>
        </w:tc>
        <w:tc>
          <w:tcPr>
            <w:tcW w:w="2344" w:type="dxa"/>
          </w:tcPr>
          <w:p w:rsidR="0074137E" w:rsidRPr="006C688D" w:rsidRDefault="0074137E" w:rsidP="001836FB">
            <w:pPr>
              <w:jc w:val="center"/>
              <w:rPr>
                <w:rFonts w:ascii="Times New Roman" w:hAnsi="Times New Roman" w:cs="Times New Roman"/>
                <w:sz w:val="28"/>
                <w:szCs w:val="28"/>
                <w:lang w:val="kk-KZ"/>
              </w:rPr>
            </w:pPr>
            <w:r w:rsidRPr="006C688D">
              <w:rPr>
                <w:rFonts w:ascii="Times New Roman" w:hAnsi="Times New Roman" w:cs="Times New Roman"/>
                <w:sz w:val="28"/>
                <w:szCs w:val="28"/>
                <w:lang w:val="en-US"/>
              </w:rPr>
              <w:t>GL-</w:t>
            </w:r>
            <w:r w:rsidRPr="006C688D">
              <w:rPr>
                <w:rFonts w:ascii="Times New Roman" w:hAnsi="Times New Roman" w:cs="Times New Roman"/>
                <w:sz w:val="28"/>
                <w:szCs w:val="28"/>
                <w:lang w:val="kk-KZ"/>
              </w:rPr>
              <w:t>5</w:t>
            </w:r>
          </w:p>
        </w:tc>
      </w:tr>
    </w:tbl>
    <w:p w:rsidR="007D4C9C" w:rsidRPr="006C688D" w:rsidRDefault="007D4C9C" w:rsidP="001836FB">
      <w:pPr>
        <w:spacing w:after="0" w:line="240" w:lineRule="auto"/>
        <w:ind w:firstLine="708"/>
        <w:jc w:val="both"/>
        <w:rPr>
          <w:rFonts w:ascii="Times New Roman" w:hAnsi="Times New Roman" w:cs="Times New Roman"/>
          <w:sz w:val="28"/>
          <w:szCs w:val="28"/>
          <w:lang w:val="kk-KZ"/>
        </w:rPr>
      </w:pPr>
    </w:p>
    <w:p w:rsidR="007D4C9C" w:rsidRPr="00D6428B" w:rsidRDefault="007D4C9C"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lastRenderedPageBreak/>
        <w:t>2.3.3.1.5. ЭНЕРГЕТИКАЛЫҚ МАЙЛАР</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Энергетикалық </w:t>
      </w:r>
      <w:r w:rsidR="00984385" w:rsidRPr="00D6428B">
        <w:rPr>
          <w:rFonts w:ascii="Times New Roman" w:hAnsi="Times New Roman" w:cs="Times New Roman"/>
          <w:sz w:val="30"/>
          <w:szCs w:val="30"/>
          <w:lang w:val="kk-KZ"/>
        </w:rPr>
        <w:t>майлағыш</w:t>
      </w:r>
      <w:r w:rsidR="00074031" w:rsidRPr="00D6428B">
        <w:rPr>
          <w:rFonts w:ascii="Times New Roman" w:hAnsi="Times New Roman" w:cs="Times New Roman"/>
          <w:sz w:val="30"/>
          <w:szCs w:val="30"/>
          <w:lang w:val="kk-KZ"/>
        </w:rPr>
        <w:t xml:space="preserve"> майлары – турбиналық, электрдара</w:t>
      </w:r>
      <w:r w:rsidRPr="00D6428B">
        <w:rPr>
          <w:rFonts w:ascii="Times New Roman" w:hAnsi="Times New Roman" w:cs="Times New Roman"/>
          <w:sz w:val="30"/>
          <w:szCs w:val="30"/>
          <w:lang w:val="kk-KZ"/>
        </w:rPr>
        <w:t xml:space="preserve">лау және компрессорлық майлардан тұратын майлардың тобы.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Турбиналық майлар</w:t>
      </w:r>
      <w:r w:rsidRPr="00D6428B">
        <w:rPr>
          <w:rFonts w:ascii="Times New Roman" w:hAnsi="Times New Roman" w:cs="Times New Roman"/>
          <w:sz w:val="30"/>
          <w:szCs w:val="30"/>
          <w:lang w:val="kk-KZ"/>
        </w:rPr>
        <w:t xml:space="preserve"> әртүрлі турбоагрегаттардың мойынтіректерін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және салықндату үшін арналған: булы және газды турбиналар, гидротурбиналар, турбокомпрессорлы машиналар. Бұл майларды турбоагрегаттардың реттеуіш системаларында, сонымен қатар әртүрлі өндірістік механизмдердің циркуляциялық және гидравликалық системаларында қызметтік сұйықтық ретінде қолданады.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Шетелдік компаниялар турбиналық майлардың кең ассортиментін шығырады. ВР компаниясы құманыда металлорганикалық қоспалары жоқ турбиналық майлардың сериясы – Turbinol шығарады. Тотығуға, коррозияға және бағаның белгіленуіне жоғары беріктігі бар. Булы, газды, гидравликалық турбиналардың және турбокомпрессорлардың мойынтіректері мен редукторларын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үшін қолданады.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Fortum компаниясы TURPINI турбиналық майларын шығарады. Электромоторларға, ауа компрессорларына және басқаларда қолдануға арналған.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Shell компаниясы Turbо маркасымен турбиналық майларды шығарады. Көп сұраныстағы ресейлік турбиналық майлар: Тп-22, Тп-30, Тп-46 және басқалар. Тп майларын қоспалы селективті тазалаудан кейін парафинді мұнайдан алады. Булы турбиналарға, орталық және турбокомпрессорларға арналған. </w:t>
      </w:r>
    </w:p>
    <w:p w:rsidR="007D4C9C"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Кемелік газды турбиналарға арналған майлар газды турбиналардың редукторлары мен мойынтіректерін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ға арналған. Трансформаторлы майдан қоспаларды қоса отырып дайындайды. </w:t>
      </w:r>
    </w:p>
    <w:p w:rsidR="00D0387D" w:rsidRPr="00D6428B" w:rsidRDefault="00D0387D" w:rsidP="001836FB">
      <w:pPr>
        <w:spacing w:after="0" w:line="240" w:lineRule="auto"/>
        <w:ind w:firstLine="708"/>
        <w:jc w:val="both"/>
        <w:rPr>
          <w:rFonts w:ascii="Times New Roman" w:hAnsi="Times New Roman" w:cs="Times New Roman"/>
          <w:sz w:val="30"/>
          <w:szCs w:val="30"/>
          <w:lang w:val="kk-KZ"/>
        </w:rPr>
      </w:pPr>
    </w:p>
    <w:p w:rsidR="007D4C9C" w:rsidRPr="00D6428B" w:rsidRDefault="002E08EB" w:rsidP="001836FB">
      <w:pPr>
        <w:spacing w:after="0" w:line="240" w:lineRule="auto"/>
        <w:ind w:firstLine="708"/>
        <w:jc w:val="both"/>
        <w:rPr>
          <w:rFonts w:ascii="Times New Roman" w:hAnsi="Times New Roman" w:cs="Times New Roman"/>
          <w:sz w:val="30"/>
          <w:szCs w:val="30"/>
          <w:lang w:val="kk-KZ"/>
        </w:rPr>
      </w:pPr>
      <w:r w:rsidRPr="00557126">
        <w:rPr>
          <w:rFonts w:ascii="Times New Roman" w:hAnsi="Times New Roman" w:cs="Times New Roman"/>
          <w:b/>
          <w:color w:val="FF0000"/>
          <w:sz w:val="30"/>
          <w:szCs w:val="30"/>
          <w:lang w:val="kk-KZ"/>
        </w:rPr>
        <w:t>Электр</w:t>
      </w:r>
      <w:r w:rsidR="007D4C9C" w:rsidRPr="00557126">
        <w:rPr>
          <w:rFonts w:ascii="Times New Roman" w:hAnsi="Times New Roman" w:cs="Times New Roman"/>
          <w:b/>
          <w:color w:val="FF0000"/>
          <w:sz w:val="30"/>
          <w:szCs w:val="30"/>
          <w:lang w:val="kk-KZ"/>
        </w:rPr>
        <w:t>оқшаулау</w:t>
      </w:r>
      <w:r w:rsidR="007D4C9C" w:rsidRPr="00D6428B">
        <w:rPr>
          <w:rFonts w:ascii="Times New Roman" w:hAnsi="Times New Roman" w:cs="Times New Roman"/>
          <w:b/>
          <w:sz w:val="30"/>
          <w:szCs w:val="30"/>
          <w:lang w:val="kk-KZ"/>
        </w:rPr>
        <w:t xml:space="preserve"> майлары</w:t>
      </w:r>
      <w:r w:rsidR="007D4C9C" w:rsidRPr="00D6428B">
        <w:rPr>
          <w:rFonts w:ascii="Times New Roman" w:hAnsi="Times New Roman" w:cs="Times New Roman"/>
          <w:sz w:val="30"/>
          <w:szCs w:val="30"/>
          <w:lang w:val="kk-KZ"/>
        </w:rPr>
        <w:t xml:space="preserve"> – электр құрылғысының тоқ жүретін бөлшектерінің оқшаулауын (трансформаторлар, конденсаторлар, кабельдер және т.б.) қамтмасыз етуі, жылу </w:t>
      </w:r>
      <w:r w:rsidR="00557126">
        <w:rPr>
          <w:rFonts w:ascii="Times New Roman" w:hAnsi="Times New Roman" w:cs="Times New Roman"/>
          <w:color w:val="FF0000"/>
          <w:sz w:val="30"/>
          <w:szCs w:val="30"/>
          <w:lang w:val="kk-KZ"/>
        </w:rPr>
        <w:t>өткізу</w:t>
      </w:r>
      <w:r w:rsidR="007D4C9C" w:rsidRPr="00D6428B">
        <w:rPr>
          <w:rFonts w:ascii="Times New Roman" w:hAnsi="Times New Roman" w:cs="Times New Roman"/>
          <w:sz w:val="30"/>
          <w:szCs w:val="30"/>
          <w:lang w:val="kk-KZ"/>
        </w:rPr>
        <w:t xml:space="preserve"> ортасы қызметін атқару, сонымен қатар сөндіру құрылғыларында электр қуатының жылдам сөнуіне әрекет етуі қажет. Майдың бұл тобына трансформаторлы, конденсаторлы, кабельді майларды және сөндіру құрылғыларына арналған майларды жатқызады.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lastRenderedPageBreak/>
        <w:t xml:space="preserve">Трансформаторлық майларды – </w:t>
      </w:r>
      <w:r w:rsidRPr="00D6428B">
        <w:rPr>
          <w:rFonts w:ascii="Times New Roman" w:hAnsi="Times New Roman" w:cs="Times New Roman"/>
          <w:sz w:val="30"/>
          <w:szCs w:val="30"/>
          <w:lang w:val="kk-KZ"/>
        </w:rPr>
        <w:t>күш және өлшегіш тарнсформаторларын, реакторлы құрылғының сонымен қатар майлы</w:t>
      </w:r>
      <w:r w:rsidRPr="00D6428B">
        <w:rPr>
          <w:rFonts w:ascii="Times New Roman" w:hAnsi="Times New Roman" w:cs="Times New Roman"/>
          <w:b/>
          <w:sz w:val="30"/>
          <w:szCs w:val="30"/>
          <w:lang w:val="kk-KZ"/>
        </w:rPr>
        <w:t xml:space="preserve"> </w:t>
      </w:r>
      <w:r w:rsidRPr="00D6428B">
        <w:rPr>
          <w:rFonts w:ascii="Times New Roman" w:hAnsi="Times New Roman" w:cs="Times New Roman"/>
          <w:sz w:val="30"/>
          <w:szCs w:val="30"/>
          <w:lang w:val="kk-KZ"/>
        </w:rPr>
        <w:t xml:space="preserve">сөндіру құрылғыларын майландыру үшін қолданады.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Халықаралық электротехникалық комиссиясы (ХЭК) «Трансформаторлар мен сөндіргіштерге арналған жаңа мұнай оқшаулағыш майларының спецификациясы» стандартын жасады. Стандарт трансформаторлы майлардың үш класын қарасытрады: І – оңтүстік аймақтарға арналған (салқындату температурасы 30ºС аспайтын), ІІ – солтүстік аймақтарға арналған (салқындату температурасы 45ºС аспайтын) және ІІІ – арктикалық аймақтарға арналған (салқындату температурасы 60ºС аспайтын).</w:t>
      </w:r>
    </w:p>
    <w:p w:rsidR="007D4C9C"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Ресейде трансформаторлық майлардың бірнеше түрлерін шығарады: ГК, ВГ, АГК, МВТ және басқалар. Олар қолданатын шикізатына және алыну тәсіліне қарай ажыратылады. </w:t>
      </w:r>
    </w:p>
    <w:p w:rsidR="002E08EB" w:rsidRDefault="002E08EB" w:rsidP="001836FB">
      <w:pPr>
        <w:spacing w:after="0" w:line="240" w:lineRule="auto"/>
        <w:ind w:firstLine="708"/>
        <w:jc w:val="both"/>
        <w:rPr>
          <w:rFonts w:ascii="Times New Roman" w:hAnsi="Times New Roman" w:cs="Times New Roman"/>
          <w:sz w:val="30"/>
          <w:szCs w:val="30"/>
          <w:lang w:val="kk-KZ"/>
        </w:rPr>
      </w:pPr>
    </w:p>
    <w:p w:rsidR="007D4C9C"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ГК және ВГ майларын</w:t>
      </w:r>
      <w:r w:rsidRPr="00D6428B">
        <w:rPr>
          <w:rFonts w:ascii="Times New Roman" w:hAnsi="Times New Roman" w:cs="Times New Roman"/>
          <w:sz w:val="30"/>
          <w:szCs w:val="30"/>
          <w:lang w:val="kk-KZ"/>
        </w:rPr>
        <w:t xml:space="preserve"> термогидрокаталитикалық процесті қолдана отырып күкіртті парафинді мұнайлардан алынады. Олардың жақсы диэлектрлі қасиеттері, тотығуға қарсы жоғары тұрақты және қуаттылығы жоғары класты электроқұрылғыларда қолдануға арналған. </w:t>
      </w:r>
    </w:p>
    <w:p w:rsidR="002E08EB" w:rsidRPr="00D6428B" w:rsidRDefault="002E08EB"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АГК және МВТ майлары</w:t>
      </w:r>
      <w:r w:rsidRPr="00D6428B">
        <w:rPr>
          <w:rFonts w:ascii="Times New Roman" w:hAnsi="Times New Roman" w:cs="Times New Roman"/>
          <w:sz w:val="30"/>
          <w:szCs w:val="30"/>
          <w:lang w:val="kk-KZ"/>
        </w:rPr>
        <w:t xml:space="preserve"> термогидрокаталитикалық процесті қолдана отырып парафинді мұнайлардан алынады. Төмен температуралы тұтқырлығы және тұтану температурасы бойынша халықаралық стандартының ІІІА класының майлары болып табылады. Трансфоматорлы арктикалық орындауларды қолдануға арналған. </w:t>
      </w:r>
    </w:p>
    <w:p w:rsidR="007D4C9C"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Шетелдік компаниялар трансформаторлы майларды әртүрлі маркалармен шығарады. Мысалы, Fortum компаниясы келесі маркаларды шығарады:</w:t>
      </w:r>
    </w:p>
    <w:p w:rsidR="002E08EB" w:rsidRPr="00D6428B" w:rsidRDefault="002E08EB"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NESTE TRAFO 10X –</w:t>
      </w:r>
      <w:r w:rsidRPr="00D6428B">
        <w:rPr>
          <w:rFonts w:ascii="Times New Roman" w:hAnsi="Times New Roman" w:cs="Times New Roman"/>
          <w:sz w:val="30"/>
          <w:szCs w:val="30"/>
          <w:lang w:val="kk-KZ"/>
        </w:rPr>
        <w:t xml:space="preserve"> гидроизомеризация жолымен алынған парафинді базалық майлардан жасалынған. Құрмында оның кең, температуралық диапазонда сапасын жақсартатын антитотықтырғыш қоспалар бар. Жоғары салқындатқыш әрекеті бар. Күш трансформаторларында, реакторларда және қуаттың барлық кластарының майлы сөндіргіштерінде қолданады.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NESTE MUUNTAJA 10X</w:t>
      </w:r>
      <w:r w:rsidRPr="00D6428B">
        <w:rPr>
          <w:rFonts w:ascii="Times New Roman" w:hAnsi="Times New Roman" w:cs="Times New Roman"/>
          <w:sz w:val="30"/>
          <w:szCs w:val="30"/>
          <w:lang w:val="kk-KZ"/>
        </w:rPr>
        <w:t xml:space="preserve"> – тұрақтылығы жоғары қасиеттері бар және тотығуға берік майлар.</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NESTE KATKAISIJA 3X – жақсы диэлектрлі мықты және тотығуға берік майлар.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BP компаниясы Energol маркасымен, Shell компаниясы – Diala BX және DX маркасымен трансформаторлық майларды шығарады.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Конденсаторлы майларды </w:t>
      </w:r>
      <w:r w:rsidRPr="00D6428B">
        <w:rPr>
          <w:rFonts w:ascii="Times New Roman" w:hAnsi="Times New Roman" w:cs="Times New Roman"/>
          <w:sz w:val="30"/>
          <w:szCs w:val="30"/>
          <w:lang w:val="kk-KZ"/>
        </w:rPr>
        <w:t xml:space="preserve">электро- және радиотехникада қолданылатын қағазды-майлы конденсаторлардың оқшаулауын майландыру және сіңдіру үшін қолданады. Бұл майлар үшін жоғары салыстырмалы электрлі тойтарысымен және 50 мен 1000 Гц жиіліктеріндегі диэлектрлі шығыныны бұрышының төмен тангенсімен қамтамасыз етілетін жақсы диэлектрлі қасиеттер аса маңызды.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Конденсаторлы майларды екі марканы шығарады: күкіртті-қышқылды тазалау тәсілімен аз күкірттелген беспарафинді мұнайдан және фенольды тазалау мен төмен температуралы депарафинизация тәсілімен күкіртті парафинді мұнайлардан (бұл майдың құрамында антитотықтырғыш қоспа – 0,2 % ионол бар).</w:t>
      </w:r>
    </w:p>
    <w:p w:rsidR="007D4C9C" w:rsidRPr="00285FF3"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i/>
          <w:sz w:val="30"/>
          <w:szCs w:val="30"/>
          <w:lang w:val="kk-KZ"/>
        </w:rPr>
        <w:t>Кабельді майлар</w:t>
      </w:r>
      <w:r w:rsidRPr="00D6428B">
        <w:rPr>
          <w:rFonts w:ascii="Times New Roman" w:hAnsi="Times New Roman" w:cs="Times New Roman"/>
          <w:sz w:val="30"/>
          <w:szCs w:val="30"/>
          <w:lang w:val="kk-KZ"/>
        </w:rPr>
        <w:t xml:space="preserve"> (КМ-22 және МНК-4В) май толтырылған кабельдерде сіңдіргіш және оқшаулағыш орта қызметін атқарады. Олардың жақсы диэлектрлі қасиеттері бар – диэлектрлі шығындардың бұрышының төмен тангенсі, иондалған электрлі газ өрісінің (газ тұрақтылығы) жоғары беріктігі, ұзақ қыздырылған жағдайда тұрақты электрлі қасиеттер. </w:t>
      </w:r>
    </w:p>
    <w:p w:rsidR="006C5660" w:rsidRPr="00285FF3" w:rsidRDefault="006C5660"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Компрессорлы майлар. </w:t>
      </w:r>
      <w:r w:rsidRPr="00D6428B">
        <w:rPr>
          <w:rFonts w:ascii="Times New Roman" w:hAnsi="Times New Roman" w:cs="Times New Roman"/>
          <w:sz w:val="30"/>
          <w:szCs w:val="30"/>
          <w:lang w:val="kk-KZ"/>
        </w:rPr>
        <w:t>Компрессорлы майлар қолдану саласына және берілген талаптарына байланысты келесідей кластарға бөлінеді:</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мойынтіректі және ротациондық компрессорларға арналған;</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турбокомпрессорлы машиналарға арналған;</w:t>
      </w:r>
    </w:p>
    <w:p w:rsidR="007D4C9C" w:rsidRPr="00285FF3"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салқындатқыш комрессорларға арналған.</w:t>
      </w:r>
    </w:p>
    <w:p w:rsidR="006C5660" w:rsidRPr="00285FF3" w:rsidRDefault="006C5660"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Мойынтіректі және ротациондық копрессорларға арналған майлар</w:t>
      </w:r>
      <w:r w:rsidRPr="00D6428B">
        <w:rPr>
          <w:rFonts w:ascii="Times New Roman" w:hAnsi="Times New Roman" w:cs="Times New Roman"/>
          <w:sz w:val="30"/>
          <w:szCs w:val="30"/>
          <w:lang w:val="kk-KZ"/>
        </w:rPr>
        <w:t xml:space="preserve"> өнеркәсіптің әртүрлі салаларында және транспортта пайдаланылатын компрессорларды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да кеңінен қолданылады.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Классификацияға сәйкес бұл майлар төрт топқа бөлінеді:</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бірінші - 160ºС төмен айдау температурасында майдағы газда ерімейтін және ауаны қысатын, қалыпты режимде жұмыс істейтін компрессорларға арналған;</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екінші – дәл сол, 180ºС төмен айдау температурасында;</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үшінші - 200ºС төмен айдау температурасында ауыр жағдайларда жұмыс істейтін компрессорларға арналған;</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төртінші - 160ºС жоғары айдау температурасында ерекше ауыр жағдайларда жұмыс істейтін жоғары қысымды компрессорларға арналған.</w:t>
      </w:r>
    </w:p>
    <w:p w:rsidR="00E3658A" w:rsidRPr="00285FF3"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Классификациясына сәйкес майларды майларды келесі тәртіппен таңбалайды. «К» әріпі компрессорлы майларға жататынын білдіреді. Майдың тобын бірінші топты қоспағанда «К» әріпінен кейін санмен көрсетеді. Содан кейін, 100ºС температурада кинематикалық тұтқырлығына сәйкес болатын дефистен кейін сан болады. </w:t>
      </w:r>
    </w:p>
    <w:p w:rsidR="00704E6F"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Селективті тазалаудың аз күкірттелген мұнайынан алынады. Өндірісте К2-24, К3-20, К2-220 және басқалары көп сұранысқа ие. </w:t>
      </w:r>
    </w:p>
    <w:p w:rsidR="00704E6F" w:rsidRDefault="00704E6F" w:rsidP="001836FB">
      <w:pPr>
        <w:spacing w:after="0" w:line="240" w:lineRule="auto"/>
        <w:ind w:firstLine="708"/>
        <w:jc w:val="both"/>
        <w:rPr>
          <w:rFonts w:ascii="Times New Roman" w:hAnsi="Times New Roman" w:cs="Times New Roman"/>
          <w:sz w:val="30"/>
          <w:szCs w:val="30"/>
          <w:lang w:val="kk-KZ"/>
        </w:rPr>
      </w:pPr>
    </w:p>
    <w:p w:rsidR="00704E6F" w:rsidRDefault="007D4C9C" w:rsidP="001836FB">
      <w:pPr>
        <w:spacing w:after="0" w:line="240" w:lineRule="auto"/>
        <w:ind w:firstLine="708"/>
        <w:jc w:val="both"/>
        <w:rPr>
          <w:rFonts w:ascii="Times New Roman" w:hAnsi="Times New Roman" w:cs="Times New Roman"/>
          <w:sz w:val="30"/>
          <w:szCs w:val="30"/>
          <w:lang w:val="kk-KZ"/>
        </w:rPr>
      </w:pPr>
      <w:r w:rsidRPr="00800B33">
        <w:rPr>
          <w:rFonts w:ascii="Times New Roman" w:hAnsi="Times New Roman" w:cs="Times New Roman"/>
          <w:b/>
          <w:sz w:val="30"/>
          <w:szCs w:val="30"/>
          <w:lang w:val="kk-KZ"/>
        </w:rPr>
        <w:t>Турбокомпрессорларға арналған майлар.</w:t>
      </w:r>
      <w:r w:rsidRPr="00D6428B">
        <w:rPr>
          <w:rFonts w:ascii="Times New Roman" w:hAnsi="Times New Roman" w:cs="Times New Roman"/>
          <w:sz w:val="30"/>
          <w:szCs w:val="30"/>
          <w:lang w:val="kk-KZ"/>
        </w:rPr>
        <w:t xml:space="preserve"> </w:t>
      </w:r>
      <w:r w:rsidR="00800B33">
        <w:rPr>
          <w:rFonts w:ascii="Times New Roman" w:hAnsi="Times New Roman" w:cs="Times New Roman"/>
          <w:sz w:val="30"/>
          <w:szCs w:val="30"/>
          <w:lang w:val="kk-KZ"/>
        </w:rPr>
        <w:t>Ортадан</w:t>
      </w:r>
      <w:r w:rsidRPr="00D6428B">
        <w:rPr>
          <w:rFonts w:ascii="Times New Roman" w:hAnsi="Times New Roman" w:cs="Times New Roman"/>
          <w:sz w:val="30"/>
          <w:szCs w:val="30"/>
          <w:lang w:val="kk-KZ"/>
        </w:rPr>
        <w:t xml:space="preserve"> тепкіш және турбокомпрессорлы машиналарды </w:t>
      </w:r>
      <w:r w:rsidR="00984385" w:rsidRPr="00D6428B">
        <w:rPr>
          <w:rFonts w:ascii="Times New Roman" w:hAnsi="Times New Roman" w:cs="Times New Roman"/>
          <w:sz w:val="30"/>
          <w:szCs w:val="30"/>
          <w:lang w:val="kk-KZ"/>
        </w:rPr>
        <w:t>майла</w:t>
      </w:r>
      <w:r w:rsidR="00800B33">
        <w:rPr>
          <w:rFonts w:ascii="Times New Roman" w:hAnsi="Times New Roman" w:cs="Times New Roman"/>
          <w:sz w:val="30"/>
          <w:szCs w:val="30"/>
          <w:lang w:val="kk-KZ"/>
        </w:rPr>
        <w:t>у</w:t>
      </w:r>
      <w:r w:rsidRPr="00D6428B">
        <w:rPr>
          <w:rFonts w:ascii="Times New Roman" w:hAnsi="Times New Roman" w:cs="Times New Roman"/>
          <w:sz w:val="30"/>
          <w:szCs w:val="30"/>
          <w:lang w:val="kk-KZ"/>
        </w:rPr>
        <w:t xml:space="preserve"> үшін негізінен турбиналық майларды қолданады, осы мақсатта олардың ішінде </w:t>
      </w:r>
      <w:r w:rsidR="004C011F">
        <w:rPr>
          <w:rFonts w:ascii="Times New Roman" w:hAnsi="Times New Roman" w:cs="Times New Roman"/>
          <w:sz w:val="28"/>
          <w:szCs w:val="32"/>
          <w:lang w:val="kk-KZ"/>
        </w:rPr>
        <w:t>Тп-22с және Тп-22Б майлары кеңінен таралған. Жоғары жүктелген редукторлармен қосарланған турбокомпрессорлардың жұмыс ережесі аса тұтқырлы, арнайы дайындалған Кп-8С компрессорлы майын қолдануды талап етеді.</w:t>
      </w:r>
      <w:r w:rsidRPr="00D6428B">
        <w:rPr>
          <w:rFonts w:ascii="Times New Roman" w:hAnsi="Times New Roman" w:cs="Times New Roman"/>
          <w:sz w:val="30"/>
          <w:szCs w:val="30"/>
          <w:lang w:val="kk-KZ"/>
        </w:rPr>
        <w:t xml:space="preserve"> </w:t>
      </w:r>
    </w:p>
    <w:p w:rsidR="00704E6F"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Майдың тұнба түзілуіне қарсы жоғары беріктік және жақсы антитотықтырғыш тұрақтылығы талап етілген жағдайларда, компрессорларда Тп-22Б мен Кп-8С майларын қолданған жөн.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Бұл майдың Тп-22с майының алдында артықшылығы олардың аммиакты қайта айдайтын компрессорлардағы жұмысында ерекше анық көрінеді.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Мұздатқыш машиналарға арналған компрессорлы майларға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материалының хладоагентімен үзіліссіз байланысымен, сондай-ақ ортаның температурасы мен қысымының үнемі болып жатқан өзгерісімен шартталған спецификалық талаптарды қояды. Мұздатқыш машиналарының компрессорлары үшін жеткілікті салқындатқыш төмен температуралы мен жоғары химиялық тұрақты синтетикалық және минералды майларды қолдануды ұсынады. </w:t>
      </w:r>
    </w:p>
    <w:p w:rsidR="007D4C9C"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Мұздатқыш машиналардың компрессорларында ХА мен ХФ сериясының майларын қолданады:</w:t>
      </w:r>
    </w:p>
    <w:p w:rsidR="00704E6F" w:rsidRDefault="00704E6F" w:rsidP="001836FB">
      <w:pPr>
        <w:spacing w:after="0" w:line="240" w:lineRule="auto"/>
        <w:ind w:firstLine="708"/>
        <w:jc w:val="both"/>
        <w:rPr>
          <w:rFonts w:ascii="Times New Roman" w:hAnsi="Times New Roman" w:cs="Times New Roman"/>
          <w:sz w:val="30"/>
          <w:szCs w:val="30"/>
          <w:lang w:val="kk-KZ"/>
        </w:rPr>
      </w:pPr>
    </w:p>
    <w:p w:rsidR="00704E6F"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ХА-30 – дистиллятты және қалдықты мұнай майының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қосындысы;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ХФ12-16 – антитотықтырғыш қоспасы бар мұнай майы;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ХФ22-24 – қолатылған мұнай майы;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ХФ22С-16 – антитотықтырғыш қоспасы бар синтетикалық май.</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Шетелдік компаниялар келесі компрессорлы майларды шығарады: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i/>
          <w:sz w:val="30"/>
          <w:szCs w:val="30"/>
          <w:lang w:val="kk-KZ"/>
        </w:rPr>
        <w:t>Fortum:</w:t>
      </w:r>
      <w:r w:rsidRPr="00D6428B">
        <w:rPr>
          <w:rFonts w:ascii="Times New Roman" w:hAnsi="Times New Roman" w:cs="Times New Roman"/>
          <w:sz w:val="30"/>
          <w:szCs w:val="30"/>
          <w:lang w:val="kk-KZ"/>
        </w:rPr>
        <w:t xml:space="preserve"> </w:t>
      </w:r>
      <w:r w:rsidRPr="00D6428B">
        <w:rPr>
          <w:rFonts w:ascii="Times New Roman" w:hAnsi="Times New Roman" w:cs="Times New Roman"/>
          <w:b/>
          <w:sz w:val="30"/>
          <w:szCs w:val="30"/>
          <w:lang w:val="kk-KZ"/>
        </w:rPr>
        <w:t>Neste Compressori</w:t>
      </w:r>
      <w:r w:rsidRPr="00D6428B">
        <w:rPr>
          <w:rFonts w:ascii="Times New Roman" w:hAnsi="Times New Roman" w:cs="Times New Roman"/>
          <w:sz w:val="30"/>
          <w:szCs w:val="30"/>
          <w:lang w:val="kk-KZ"/>
        </w:rPr>
        <w:t xml:space="preserve"> компаниясы – стационарлы компрессорларға және вакуумды насостарға арналған күлсіз қоспаларды қоса отырып жоғары сапалы базалық майлардың негізінде; </w:t>
      </w:r>
      <w:r w:rsidRPr="00D6428B">
        <w:rPr>
          <w:rFonts w:ascii="Times New Roman" w:hAnsi="Times New Roman" w:cs="Times New Roman"/>
          <w:b/>
          <w:sz w:val="30"/>
          <w:szCs w:val="30"/>
          <w:lang w:val="kk-KZ"/>
        </w:rPr>
        <w:t>Neste Kilmakone</w:t>
      </w:r>
      <w:r w:rsidRPr="00D6428B">
        <w:rPr>
          <w:rFonts w:ascii="Times New Roman" w:hAnsi="Times New Roman" w:cs="Times New Roman"/>
          <w:sz w:val="30"/>
          <w:szCs w:val="30"/>
          <w:lang w:val="kk-KZ"/>
        </w:rPr>
        <w:t xml:space="preserve"> – арнайы парафинді майлардың базасындағы мұздатқыш құрылғыға арналған.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Mobil компаниясы: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Mobil</w:t>
      </w:r>
      <w:r w:rsidRPr="00D6428B">
        <w:rPr>
          <w:rFonts w:ascii="Times New Roman" w:hAnsi="Times New Roman" w:cs="Times New Roman"/>
          <w:sz w:val="30"/>
          <w:szCs w:val="30"/>
          <w:lang w:val="kk-KZ"/>
        </w:rPr>
        <w:t xml:space="preserve"> </w:t>
      </w:r>
      <w:r w:rsidRPr="00D6428B">
        <w:rPr>
          <w:rFonts w:ascii="Times New Roman" w:hAnsi="Times New Roman" w:cs="Times New Roman"/>
          <w:b/>
          <w:sz w:val="30"/>
          <w:szCs w:val="30"/>
          <w:lang w:val="kk-KZ"/>
        </w:rPr>
        <w:t>Rarus</w:t>
      </w:r>
      <w:r w:rsidRPr="00D6428B">
        <w:rPr>
          <w:rFonts w:ascii="Times New Roman" w:hAnsi="Times New Roman" w:cs="Times New Roman"/>
          <w:sz w:val="30"/>
          <w:szCs w:val="30"/>
          <w:lang w:val="kk-KZ"/>
        </w:rPr>
        <w:t xml:space="preserve"> – синтетикалық майлар, компрессорлардың барлық түрлерінде, әсіресе аса ауыр жағдайларда жұмыс істейтін мойынтіректе қолданады. Көптеген атақты тығыздағыштармен үйлеседі. </w:t>
      </w:r>
    </w:p>
    <w:p w:rsidR="007202A6" w:rsidRPr="00D6428B" w:rsidRDefault="007202A6" w:rsidP="001836FB">
      <w:pPr>
        <w:spacing w:after="0" w:line="240" w:lineRule="auto"/>
        <w:ind w:firstLine="708"/>
        <w:jc w:val="both"/>
        <w:rPr>
          <w:rFonts w:ascii="Times New Roman" w:hAnsi="Times New Roman" w:cs="Times New Roman"/>
          <w:b/>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Mobil Rarus SHC</w:t>
      </w:r>
      <w:r w:rsidRPr="00D6428B">
        <w:rPr>
          <w:rFonts w:ascii="Times New Roman" w:hAnsi="Times New Roman" w:cs="Times New Roman"/>
          <w:sz w:val="30"/>
          <w:szCs w:val="30"/>
          <w:lang w:val="kk-KZ"/>
        </w:rPr>
        <w:t xml:space="preserve"> – пайдалану мерзімі ұзақ поли-α-олефиндер негізіндегі синтетикалық майлар. Ауыр жүктелген винтті компрессорларда қолданылады. </w:t>
      </w:r>
    </w:p>
    <w:p w:rsidR="007202A6" w:rsidRPr="00D6428B" w:rsidRDefault="007202A6" w:rsidP="001836FB">
      <w:pPr>
        <w:spacing w:after="0" w:line="240" w:lineRule="auto"/>
        <w:ind w:firstLine="708"/>
        <w:jc w:val="both"/>
        <w:rPr>
          <w:rFonts w:ascii="Times New Roman" w:hAnsi="Times New Roman" w:cs="Times New Roman"/>
          <w:b/>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Gargoile Arctic SHC 424, 426 </w:t>
      </w:r>
      <w:r w:rsidRPr="00D6428B">
        <w:rPr>
          <w:rFonts w:ascii="Times New Roman" w:hAnsi="Times New Roman" w:cs="Times New Roman"/>
          <w:sz w:val="30"/>
          <w:szCs w:val="30"/>
          <w:lang w:val="kk-KZ"/>
        </w:rPr>
        <w:t xml:space="preserve">– алкилбензолдар негізіндегі синтетикалық майлар. Хладоагенттермен жұмыс істейтін мұздатқыш машиналардың компрессорларында қолданылады.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Gargoile Arctic SHC 220 сериясы</w:t>
      </w:r>
      <w:r w:rsidRPr="00D6428B">
        <w:rPr>
          <w:rFonts w:ascii="Times New Roman" w:hAnsi="Times New Roman" w:cs="Times New Roman"/>
          <w:sz w:val="30"/>
          <w:szCs w:val="30"/>
          <w:lang w:val="kk-KZ"/>
        </w:rPr>
        <w:t xml:space="preserve"> – мұздатқыш машиналардың компрессорларына арналған синтезделмеген көмірсутектердің негізіндегі синтетикалық май. Хладоагентті қолданатын кинтті компрессорларда қолдана береді.</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Gargoile Arctic SHC 226Е сериясы</w:t>
      </w:r>
      <w:r w:rsidRPr="00D6428B">
        <w:rPr>
          <w:rFonts w:ascii="Times New Roman" w:hAnsi="Times New Roman" w:cs="Times New Roman"/>
          <w:sz w:val="30"/>
          <w:szCs w:val="30"/>
          <w:lang w:val="kk-KZ"/>
        </w:rPr>
        <w:t xml:space="preserve"> – синтетикалық май. Ерекше ауыр жағдайларда жұмыс істейтін мұздатқыш машиналарға арналған.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Mobil EAL Arctic</w:t>
      </w:r>
      <w:r w:rsidRPr="00D6428B">
        <w:rPr>
          <w:rFonts w:ascii="Times New Roman" w:hAnsi="Times New Roman" w:cs="Times New Roman"/>
          <w:sz w:val="30"/>
          <w:szCs w:val="30"/>
          <w:lang w:val="kk-KZ"/>
        </w:rPr>
        <w:t xml:space="preserve"> – поли-α-олефиндер негізіндегі синтетикалық майлар. Төмен салқындау температуралы. Барлық хладоагенттері бар мұздатқыш машиналардың компрессорларында қолданады. </w:t>
      </w:r>
    </w:p>
    <w:p w:rsidR="007D4C9C"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i/>
          <w:sz w:val="30"/>
          <w:szCs w:val="30"/>
          <w:lang w:val="kk-KZ"/>
        </w:rPr>
        <w:t>Shell</w:t>
      </w:r>
      <w:r w:rsidRPr="00D6428B">
        <w:rPr>
          <w:rFonts w:ascii="Times New Roman" w:hAnsi="Times New Roman" w:cs="Times New Roman"/>
          <w:sz w:val="30"/>
          <w:szCs w:val="30"/>
          <w:lang w:val="kk-KZ"/>
        </w:rPr>
        <w:t xml:space="preserve"> компаниясы – Tellus, Corena, Vitrea, Risella, Clavus және басқа маркаларымен шығарады. </w:t>
      </w:r>
    </w:p>
    <w:p w:rsidR="001B1796" w:rsidRPr="00D6428B" w:rsidRDefault="001B1796" w:rsidP="001836FB">
      <w:pPr>
        <w:spacing w:after="0" w:line="240" w:lineRule="auto"/>
        <w:ind w:firstLine="708"/>
        <w:jc w:val="both"/>
        <w:rPr>
          <w:rFonts w:ascii="Times New Roman" w:hAnsi="Times New Roman" w:cs="Times New Roman"/>
          <w:sz w:val="30"/>
          <w:szCs w:val="30"/>
          <w:lang w:val="kk-KZ"/>
        </w:rPr>
      </w:pPr>
    </w:p>
    <w:p w:rsidR="00074031" w:rsidRPr="00F02BED" w:rsidRDefault="007D4C9C" w:rsidP="001836FB">
      <w:pPr>
        <w:spacing w:after="0" w:line="240" w:lineRule="auto"/>
        <w:ind w:firstLine="708"/>
        <w:jc w:val="both"/>
        <w:rPr>
          <w:rFonts w:ascii="Times New Roman" w:hAnsi="Times New Roman" w:cs="Times New Roman"/>
          <w:b/>
          <w:color w:val="FF0000"/>
          <w:sz w:val="30"/>
          <w:szCs w:val="30"/>
          <w:lang w:val="kk-KZ"/>
        </w:rPr>
      </w:pPr>
      <w:r w:rsidRPr="00F02BED">
        <w:rPr>
          <w:rFonts w:ascii="Times New Roman" w:hAnsi="Times New Roman" w:cs="Times New Roman"/>
          <w:b/>
          <w:color w:val="FF0000"/>
          <w:sz w:val="30"/>
          <w:szCs w:val="30"/>
          <w:lang w:val="kk-KZ"/>
        </w:rPr>
        <w:t xml:space="preserve">2.3.3.2. </w:t>
      </w:r>
      <w:r w:rsidR="00984385" w:rsidRPr="00F02BED">
        <w:rPr>
          <w:rFonts w:ascii="Times New Roman" w:hAnsi="Times New Roman" w:cs="Times New Roman"/>
          <w:b/>
          <w:color w:val="FF0000"/>
          <w:sz w:val="30"/>
          <w:szCs w:val="30"/>
          <w:lang w:val="kk-KZ"/>
        </w:rPr>
        <w:t>МАЙЛА</w:t>
      </w:r>
      <w:r w:rsidR="00B0360D" w:rsidRPr="00F02BED">
        <w:rPr>
          <w:rFonts w:ascii="Times New Roman" w:hAnsi="Times New Roman" w:cs="Times New Roman"/>
          <w:b/>
          <w:color w:val="FF0000"/>
          <w:sz w:val="30"/>
          <w:szCs w:val="30"/>
          <w:lang w:val="kk-KZ"/>
        </w:rPr>
        <w:t xml:space="preserve">УҒА </w:t>
      </w:r>
      <w:r w:rsidRPr="00F02BED">
        <w:rPr>
          <w:rFonts w:ascii="Times New Roman" w:hAnsi="Times New Roman" w:cs="Times New Roman"/>
          <w:b/>
          <w:color w:val="FF0000"/>
          <w:sz w:val="30"/>
          <w:szCs w:val="30"/>
          <w:lang w:val="kk-KZ"/>
        </w:rPr>
        <w:t xml:space="preserve"> АРНАЛМАҒАН ТАУАРЛЫ </w:t>
      </w:r>
    </w:p>
    <w:p w:rsidR="007D4C9C" w:rsidRDefault="007D4C9C" w:rsidP="001836FB">
      <w:pPr>
        <w:spacing w:after="0" w:line="240" w:lineRule="auto"/>
        <w:ind w:firstLine="708"/>
        <w:jc w:val="both"/>
        <w:rPr>
          <w:rFonts w:ascii="Times New Roman" w:hAnsi="Times New Roman" w:cs="Times New Roman"/>
          <w:b/>
          <w:color w:val="FF0000"/>
          <w:sz w:val="30"/>
          <w:szCs w:val="30"/>
          <w:lang w:val="kk-KZ"/>
        </w:rPr>
      </w:pPr>
      <w:r w:rsidRPr="00F02BED">
        <w:rPr>
          <w:rFonts w:ascii="Times New Roman" w:hAnsi="Times New Roman" w:cs="Times New Roman"/>
          <w:b/>
          <w:color w:val="FF0000"/>
          <w:sz w:val="30"/>
          <w:szCs w:val="30"/>
          <w:lang w:val="kk-KZ"/>
        </w:rPr>
        <w:t>МАЙЛАР</w:t>
      </w:r>
    </w:p>
    <w:p w:rsidR="00F02BED" w:rsidRPr="00F02BED" w:rsidRDefault="00F02BED" w:rsidP="001836FB">
      <w:pPr>
        <w:spacing w:after="0" w:line="240" w:lineRule="auto"/>
        <w:ind w:firstLine="708"/>
        <w:jc w:val="both"/>
        <w:rPr>
          <w:rFonts w:ascii="Times New Roman" w:hAnsi="Times New Roman" w:cs="Times New Roman"/>
          <w:b/>
          <w:color w:val="FF0000"/>
          <w:sz w:val="30"/>
          <w:szCs w:val="30"/>
          <w:lang w:val="kk-KZ"/>
        </w:rPr>
      </w:pPr>
    </w:p>
    <w:p w:rsidR="007D4C9C" w:rsidRPr="00D6428B" w:rsidRDefault="00984385" w:rsidP="001836FB">
      <w:pPr>
        <w:spacing w:after="0" w:line="240" w:lineRule="auto"/>
        <w:ind w:firstLine="708"/>
        <w:jc w:val="both"/>
        <w:rPr>
          <w:rFonts w:ascii="Times New Roman" w:hAnsi="Times New Roman" w:cs="Times New Roman"/>
          <w:sz w:val="30"/>
          <w:szCs w:val="30"/>
          <w:lang w:val="kk-KZ"/>
        </w:rPr>
      </w:pPr>
      <w:r w:rsidRPr="00557126">
        <w:rPr>
          <w:rFonts w:ascii="Times New Roman" w:hAnsi="Times New Roman" w:cs="Times New Roman"/>
          <w:color w:val="FF0000"/>
          <w:sz w:val="30"/>
          <w:szCs w:val="30"/>
          <w:lang w:val="kk-KZ"/>
        </w:rPr>
        <w:t>Майла</w:t>
      </w:r>
      <w:r w:rsidR="00F02BED">
        <w:rPr>
          <w:rFonts w:ascii="Times New Roman" w:hAnsi="Times New Roman" w:cs="Times New Roman"/>
          <w:color w:val="FF0000"/>
          <w:sz w:val="30"/>
          <w:szCs w:val="30"/>
          <w:lang w:val="kk-KZ"/>
        </w:rPr>
        <w:t>уға</w:t>
      </w:r>
      <w:r w:rsidR="007D4C9C" w:rsidRPr="00D6428B">
        <w:rPr>
          <w:rFonts w:ascii="Times New Roman" w:hAnsi="Times New Roman" w:cs="Times New Roman"/>
          <w:sz w:val="30"/>
          <w:szCs w:val="30"/>
          <w:lang w:val="kk-KZ"/>
        </w:rPr>
        <w:t xml:space="preserve"> арналмаған майларды келесі екі топқа бөлуге болады: электр оқшаулағыш, технологиялық, медициналық және парфмерлі.</w:t>
      </w:r>
    </w:p>
    <w:p w:rsidR="001B1796"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Электр оқшаулағыш</w:t>
      </w:r>
      <w:r w:rsidRPr="00D6428B">
        <w:rPr>
          <w:rFonts w:ascii="Times New Roman" w:hAnsi="Times New Roman" w:cs="Times New Roman"/>
          <w:sz w:val="30"/>
          <w:szCs w:val="30"/>
          <w:lang w:val="kk-KZ"/>
        </w:rPr>
        <w:t xml:space="preserve"> (трансформаторлы, конденсаторлы, кабельді) </w:t>
      </w:r>
      <w:r w:rsidRPr="00D6428B">
        <w:rPr>
          <w:rFonts w:ascii="Times New Roman" w:hAnsi="Times New Roman" w:cs="Times New Roman"/>
          <w:b/>
          <w:sz w:val="30"/>
          <w:szCs w:val="30"/>
          <w:lang w:val="kk-KZ"/>
        </w:rPr>
        <w:t>майлар</w:t>
      </w:r>
      <w:r w:rsidRPr="00D6428B">
        <w:rPr>
          <w:rFonts w:ascii="Times New Roman" w:hAnsi="Times New Roman" w:cs="Times New Roman"/>
          <w:sz w:val="30"/>
          <w:szCs w:val="30"/>
          <w:lang w:val="kk-KZ"/>
        </w:rPr>
        <w:t xml:space="preserve"> электр құрылғысының тоқ жеткізуші </w:t>
      </w:r>
    </w:p>
    <w:p w:rsidR="007D4C9C" w:rsidRPr="00D6428B"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бөлшектерінің оқшаулауын қамтамасыз етеді, сөндіргіштердегі электр доғасының жылдам сөнуіне ықпал етеді, жоғары салыстырмалы электр қарсылығы және диэлектрлі шығын бұрышының тангенс төмен мәні бар. Олардың құрамында механикалық қосындылар мен судың болуы шектеледі, жоғары антитотықтырғыш қасиеттерін қамтамасыз ету қажеттіліктеріне және төмен температураларда (45ºС төмен) қозғалыстығына ерекше назар аударылады.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Медициналық</w:t>
      </w:r>
      <w:r w:rsidRPr="00D6428B">
        <w:rPr>
          <w:rFonts w:ascii="Times New Roman" w:hAnsi="Times New Roman" w:cs="Times New Roman"/>
          <w:sz w:val="30"/>
          <w:szCs w:val="30"/>
          <w:lang w:val="kk-KZ"/>
        </w:rPr>
        <w:t xml:space="preserve"> (ақ) </w:t>
      </w:r>
      <w:r w:rsidRPr="00D6428B">
        <w:rPr>
          <w:rFonts w:ascii="Times New Roman" w:hAnsi="Times New Roman" w:cs="Times New Roman"/>
          <w:b/>
          <w:sz w:val="30"/>
          <w:szCs w:val="30"/>
          <w:lang w:val="kk-KZ"/>
        </w:rPr>
        <w:t>майлар,</w:t>
      </w:r>
      <w:r w:rsidRPr="00D6428B">
        <w:rPr>
          <w:rFonts w:ascii="Times New Roman" w:hAnsi="Times New Roman" w:cs="Times New Roman"/>
          <w:sz w:val="30"/>
          <w:szCs w:val="30"/>
          <w:lang w:val="kk-KZ"/>
        </w:rPr>
        <w:t xml:space="preserve"> мысалы вазелин майы, медицинада жұмсартқыш және тазалағыш ретінде қолданады. Осы майлардың негізінде парфюмерлі майларды, фармацевтикалық препараттарды, сонымен қатар косметикалық құрамды дайындайды.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Пластификаторлар – бұл қолдану кезінде созымдылықты және иімділікті беру үшін полимерлерге қосатын заттар, жақсы ағымдылықты және құрамындағы суды төмендету үшін бетонды және шикізатты қосындыны қосатын ББЗ-лар.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Полимерлер үшін парафинді-нафтенді және ароматты майлардан, парафиндерден, нафтянды битумдерден тұратын пластификаторларды таңдайды. Полмерлерге арналған барлық пластификаторлардың 80% фтальды қышқылдың ауыр эфирлері құрайды.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Бетонды қосындыларға ББЗ ретінде лигносульфонатты, наталинді және басқа арендерді сульфометилирлеу заттары. </w:t>
      </w:r>
    </w:p>
    <w:p w:rsidR="007D4C9C" w:rsidRDefault="007D4C9C" w:rsidP="001836FB">
      <w:pPr>
        <w:spacing w:after="0" w:line="240" w:lineRule="auto"/>
        <w:ind w:firstLine="708"/>
        <w:jc w:val="both"/>
        <w:rPr>
          <w:rFonts w:ascii="Times New Roman" w:hAnsi="Times New Roman" w:cs="Times New Roman"/>
          <w:sz w:val="30"/>
          <w:szCs w:val="30"/>
          <w:lang w:val="kk-KZ"/>
        </w:rPr>
      </w:pPr>
    </w:p>
    <w:p w:rsidR="00EA4516" w:rsidRPr="00D6428B" w:rsidRDefault="00EA4516" w:rsidP="001836FB">
      <w:pPr>
        <w:spacing w:after="0" w:line="240" w:lineRule="auto"/>
        <w:ind w:firstLine="708"/>
        <w:jc w:val="both"/>
        <w:rPr>
          <w:rFonts w:ascii="Times New Roman" w:hAnsi="Times New Roman" w:cs="Times New Roman"/>
          <w:sz w:val="30"/>
          <w:szCs w:val="30"/>
          <w:lang w:val="kk-KZ"/>
        </w:rPr>
      </w:pPr>
    </w:p>
    <w:p w:rsidR="007D4C9C" w:rsidRDefault="007D4C9C"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2.3.4. </w:t>
      </w:r>
      <w:r w:rsidRPr="00557126">
        <w:rPr>
          <w:rFonts w:ascii="Times New Roman" w:hAnsi="Times New Roman" w:cs="Times New Roman"/>
          <w:b/>
          <w:color w:val="FF0000"/>
          <w:sz w:val="30"/>
          <w:szCs w:val="30"/>
          <w:lang w:val="kk-KZ"/>
        </w:rPr>
        <w:t>СОЗЫ</w:t>
      </w:r>
      <w:r w:rsidR="00557126">
        <w:rPr>
          <w:rFonts w:ascii="Times New Roman" w:hAnsi="Times New Roman" w:cs="Times New Roman"/>
          <w:b/>
          <w:color w:val="FF0000"/>
          <w:sz w:val="30"/>
          <w:szCs w:val="30"/>
          <w:lang w:val="kk-KZ"/>
        </w:rPr>
        <w:t>ЛМАЛ</w:t>
      </w:r>
      <w:r w:rsidRPr="00557126">
        <w:rPr>
          <w:rFonts w:ascii="Times New Roman" w:hAnsi="Times New Roman" w:cs="Times New Roman"/>
          <w:b/>
          <w:color w:val="FF0000"/>
          <w:sz w:val="30"/>
          <w:szCs w:val="30"/>
          <w:lang w:val="kk-KZ"/>
        </w:rPr>
        <w:t xml:space="preserve">Ы </w:t>
      </w:r>
      <w:r w:rsidR="00984385" w:rsidRPr="00557126">
        <w:rPr>
          <w:rFonts w:ascii="Times New Roman" w:hAnsi="Times New Roman" w:cs="Times New Roman"/>
          <w:b/>
          <w:color w:val="FF0000"/>
          <w:sz w:val="30"/>
          <w:szCs w:val="30"/>
          <w:lang w:val="kk-KZ"/>
        </w:rPr>
        <w:t>МАЙЛАҒЫШ</w:t>
      </w:r>
      <w:r w:rsidR="00557126">
        <w:rPr>
          <w:rFonts w:ascii="Times New Roman" w:hAnsi="Times New Roman" w:cs="Times New Roman"/>
          <w:b/>
          <w:color w:val="FF0000"/>
          <w:sz w:val="30"/>
          <w:szCs w:val="30"/>
          <w:lang w:val="kk-KZ"/>
        </w:rPr>
        <w:t>Т</w:t>
      </w:r>
      <w:r w:rsidRPr="00557126">
        <w:rPr>
          <w:rFonts w:ascii="Times New Roman" w:hAnsi="Times New Roman" w:cs="Times New Roman"/>
          <w:b/>
          <w:color w:val="FF0000"/>
          <w:sz w:val="30"/>
          <w:szCs w:val="30"/>
          <w:lang w:val="kk-KZ"/>
        </w:rPr>
        <w:t>АР</w:t>
      </w:r>
    </w:p>
    <w:p w:rsidR="00EA4516" w:rsidRPr="00D6428B" w:rsidRDefault="00EA4516" w:rsidP="001836FB">
      <w:pPr>
        <w:spacing w:after="0" w:line="240" w:lineRule="auto"/>
        <w:ind w:firstLine="708"/>
        <w:jc w:val="both"/>
        <w:rPr>
          <w:rFonts w:ascii="Times New Roman" w:hAnsi="Times New Roman" w:cs="Times New Roman"/>
          <w:b/>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557126">
        <w:rPr>
          <w:rFonts w:ascii="Times New Roman" w:hAnsi="Times New Roman" w:cs="Times New Roman"/>
          <w:color w:val="FF0000"/>
          <w:sz w:val="30"/>
          <w:szCs w:val="30"/>
          <w:lang w:val="kk-KZ"/>
        </w:rPr>
        <w:t>Созы</w:t>
      </w:r>
      <w:r w:rsidR="00557126" w:rsidRPr="00557126">
        <w:rPr>
          <w:rFonts w:ascii="Times New Roman" w:hAnsi="Times New Roman" w:cs="Times New Roman"/>
          <w:color w:val="FF0000"/>
          <w:sz w:val="30"/>
          <w:szCs w:val="30"/>
          <w:lang w:val="kk-KZ"/>
        </w:rPr>
        <w:t>лмал</w:t>
      </w:r>
      <w:r w:rsidRPr="00557126">
        <w:rPr>
          <w:rFonts w:ascii="Times New Roman" w:hAnsi="Times New Roman" w:cs="Times New Roman"/>
          <w:color w:val="FF0000"/>
          <w:sz w:val="30"/>
          <w:szCs w:val="30"/>
          <w:lang w:val="kk-KZ"/>
        </w:rPr>
        <w:t xml:space="preserve">ы </w:t>
      </w:r>
      <w:r w:rsidR="00984385" w:rsidRPr="00557126">
        <w:rPr>
          <w:rFonts w:ascii="Times New Roman" w:hAnsi="Times New Roman" w:cs="Times New Roman"/>
          <w:color w:val="FF0000"/>
          <w:sz w:val="30"/>
          <w:szCs w:val="30"/>
          <w:lang w:val="kk-KZ"/>
        </w:rPr>
        <w:t>майлағыш</w:t>
      </w:r>
      <w:r w:rsidR="00557126" w:rsidRPr="00557126">
        <w:rPr>
          <w:rFonts w:ascii="Times New Roman" w:hAnsi="Times New Roman" w:cs="Times New Roman"/>
          <w:color w:val="FF0000"/>
          <w:sz w:val="30"/>
          <w:szCs w:val="30"/>
          <w:lang w:val="kk-KZ"/>
        </w:rPr>
        <w:t>т</w:t>
      </w:r>
      <w:r w:rsidRPr="00557126">
        <w:rPr>
          <w:rFonts w:ascii="Times New Roman" w:hAnsi="Times New Roman" w:cs="Times New Roman"/>
          <w:color w:val="FF0000"/>
          <w:sz w:val="30"/>
          <w:szCs w:val="30"/>
          <w:lang w:val="kk-KZ"/>
        </w:rPr>
        <w:t>ар</w:t>
      </w:r>
      <w:r w:rsidRPr="00D6428B">
        <w:rPr>
          <w:rFonts w:ascii="Times New Roman" w:hAnsi="Times New Roman" w:cs="Times New Roman"/>
          <w:sz w:val="30"/>
          <w:szCs w:val="30"/>
          <w:lang w:val="kk-KZ"/>
        </w:rPr>
        <w:t xml:space="preserve"> туралы жалпы мәліметтер «Мұнай өндіру технологиясы, 1 бөлім» оқулығында берілген, мұнда </w:t>
      </w:r>
      <w:r w:rsidR="00984385" w:rsidRPr="002A5DD8">
        <w:rPr>
          <w:rFonts w:ascii="Times New Roman" w:hAnsi="Times New Roman" w:cs="Times New Roman"/>
          <w:color w:val="FF0000"/>
          <w:sz w:val="30"/>
          <w:szCs w:val="30"/>
          <w:lang w:val="kk-KZ"/>
        </w:rPr>
        <w:t>майлағыш</w:t>
      </w:r>
      <w:r w:rsidR="002A5DD8" w:rsidRPr="002A5DD8">
        <w:rPr>
          <w:rFonts w:ascii="Times New Roman" w:hAnsi="Times New Roman" w:cs="Times New Roman"/>
          <w:color w:val="FF0000"/>
          <w:sz w:val="30"/>
          <w:szCs w:val="30"/>
          <w:lang w:val="kk-KZ"/>
        </w:rPr>
        <w:t>т</w:t>
      </w:r>
      <w:r w:rsidRPr="002A5DD8">
        <w:rPr>
          <w:rFonts w:ascii="Times New Roman" w:hAnsi="Times New Roman" w:cs="Times New Roman"/>
          <w:color w:val="FF0000"/>
          <w:sz w:val="30"/>
          <w:szCs w:val="30"/>
          <w:lang w:val="kk-KZ"/>
        </w:rPr>
        <w:t xml:space="preserve">ар </w:t>
      </w:r>
      <w:r w:rsidRPr="00D6428B">
        <w:rPr>
          <w:rFonts w:ascii="Times New Roman" w:hAnsi="Times New Roman" w:cs="Times New Roman"/>
          <w:sz w:val="30"/>
          <w:szCs w:val="30"/>
          <w:lang w:val="kk-KZ"/>
        </w:rPr>
        <w:t>туралы тереңірек қарастырамыз.</w:t>
      </w:r>
    </w:p>
    <w:p w:rsidR="00EA4516" w:rsidRDefault="00984385" w:rsidP="001836FB">
      <w:pPr>
        <w:spacing w:after="0" w:line="240" w:lineRule="auto"/>
        <w:ind w:firstLine="708"/>
        <w:jc w:val="both"/>
        <w:rPr>
          <w:rFonts w:ascii="Times New Roman" w:hAnsi="Times New Roman" w:cs="Times New Roman"/>
          <w:sz w:val="30"/>
          <w:szCs w:val="30"/>
          <w:lang w:val="kk-KZ"/>
        </w:rPr>
      </w:pPr>
      <w:r w:rsidRPr="007E6DF7">
        <w:rPr>
          <w:rFonts w:ascii="Times New Roman" w:hAnsi="Times New Roman" w:cs="Times New Roman"/>
          <w:color w:val="FF0000"/>
          <w:sz w:val="30"/>
          <w:szCs w:val="30"/>
          <w:lang w:val="kk-KZ"/>
        </w:rPr>
        <w:t>Майлағыш</w:t>
      </w:r>
      <w:r w:rsidR="007E6DF7" w:rsidRPr="007E6DF7">
        <w:rPr>
          <w:rFonts w:ascii="Times New Roman" w:hAnsi="Times New Roman" w:cs="Times New Roman"/>
          <w:color w:val="FF0000"/>
          <w:sz w:val="30"/>
          <w:szCs w:val="30"/>
          <w:lang w:val="kk-KZ"/>
        </w:rPr>
        <w:t>т</w:t>
      </w:r>
      <w:r w:rsidR="007D4C9C" w:rsidRPr="007E6DF7">
        <w:rPr>
          <w:rFonts w:ascii="Times New Roman" w:hAnsi="Times New Roman" w:cs="Times New Roman"/>
          <w:color w:val="FF0000"/>
          <w:sz w:val="30"/>
          <w:szCs w:val="30"/>
          <w:lang w:val="kk-KZ"/>
        </w:rPr>
        <w:t>ар</w:t>
      </w:r>
      <w:r w:rsidR="007D4C9C" w:rsidRPr="00D6428B">
        <w:rPr>
          <w:rFonts w:ascii="Times New Roman" w:hAnsi="Times New Roman" w:cs="Times New Roman"/>
          <w:sz w:val="30"/>
          <w:szCs w:val="30"/>
          <w:lang w:val="kk-KZ"/>
        </w:rPr>
        <w:t xml:space="preserve"> құрылымдалған коллоидты системалар болып табылады және қасиеттері бойынша майлардан құрамында аномальды әшкә үйкелістің болуымен ерекшеленеді. </w:t>
      </w:r>
    </w:p>
    <w:p w:rsidR="00045EFF"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Олардың тұтқырлығы дефоомация температурасы мен жылдамдығына қарай тәуелділік функциясы болып табылады. </w:t>
      </w:r>
      <w:r w:rsidR="00984385" w:rsidRPr="00D6428B">
        <w:rPr>
          <w:rFonts w:ascii="Times New Roman" w:hAnsi="Times New Roman" w:cs="Times New Roman"/>
          <w:sz w:val="30"/>
          <w:szCs w:val="30"/>
          <w:lang w:val="kk-KZ"/>
        </w:rPr>
        <w:t>Майлағыш</w:t>
      </w:r>
      <w:r w:rsidR="007E6DF7" w:rsidRPr="007E6DF7">
        <w:rPr>
          <w:rFonts w:ascii="Times New Roman" w:hAnsi="Times New Roman" w:cs="Times New Roman"/>
          <w:color w:val="FF0000"/>
          <w:sz w:val="30"/>
          <w:szCs w:val="30"/>
          <w:lang w:val="kk-KZ"/>
        </w:rPr>
        <w:t>т</w:t>
      </w:r>
      <w:r w:rsidRPr="007E6DF7">
        <w:rPr>
          <w:rFonts w:ascii="Times New Roman" w:hAnsi="Times New Roman" w:cs="Times New Roman"/>
          <w:color w:val="FF0000"/>
          <w:sz w:val="30"/>
          <w:szCs w:val="30"/>
          <w:lang w:val="kk-KZ"/>
        </w:rPr>
        <w:t>а</w:t>
      </w:r>
      <w:r w:rsidRPr="00D6428B">
        <w:rPr>
          <w:rFonts w:ascii="Times New Roman" w:hAnsi="Times New Roman" w:cs="Times New Roman"/>
          <w:sz w:val="30"/>
          <w:szCs w:val="30"/>
          <w:lang w:val="kk-KZ"/>
        </w:rPr>
        <w:t xml:space="preserve">рдың тұтқырлығы температураның жоғарлауында және деформация жылдамдығының градиентінде төмендейді. </w:t>
      </w:r>
    </w:p>
    <w:p w:rsidR="00EA4516"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Созылмалы </w:t>
      </w:r>
      <w:r w:rsidR="00984385" w:rsidRPr="007E6DF7">
        <w:rPr>
          <w:rFonts w:ascii="Times New Roman" w:hAnsi="Times New Roman" w:cs="Times New Roman"/>
          <w:color w:val="FF0000"/>
          <w:sz w:val="30"/>
          <w:szCs w:val="30"/>
          <w:lang w:val="kk-KZ"/>
        </w:rPr>
        <w:t>майлағыш</w:t>
      </w:r>
      <w:r w:rsidR="00EA4516" w:rsidRPr="007E6DF7">
        <w:rPr>
          <w:rFonts w:ascii="Times New Roman" w:hAnsi="Times New Roman" w:cs="Times New Roman"/>
          <w:color w:val="FF0000"/>
          <w:sz w:val="30"/>
          <w:szCs w:val="30"/>
          <w:lang w:val="kk-KZ"/>
        </w:rPr>
        <w:t>т</w:t>
      </w:r>
      <w:r w:rsidRPr="007E6DF7">
        <w:rPr>
          <w:rFonts w:ascii="Times New Roman" w:hAnsi="Times New Roman" w:cs="Times New Roman"/>
          <w:color w:val="FF0000"/>
          <w:sz w:val="30"/>
          <w:szCs w:val="30"/>
          <w:lang w:val="kk-KZ"/>
        </w:rPr>
        <w:t>арға</w:t>
      </w:r>
      <w:r w:rsidRPr="00D6428B">
        <w:rPr>
          <w:rFonts w:ascii="Times New Roman" w:hAnsi="Times New Roman" w:cs="Times New Roman"/>
          <w:sz w:val="30"/>
          <w:szCs w:val="30"/>
          <w:lang w:val="kk-KZ"/>
        </w:rPr>
        <w:t xml:space="preserve"> деген талаптар әртүрлі, бірақ машиналар мен механизмдердің беріктігі мен ұзақ мерзімде қызмет </w:t>
      </w:r>
    </w:p>
    <w:p w:rsidR="00EA4516" w:rsidRDefault="00EA4516" w:rsidP="001836FB">
      <w:pPr>
        <w:spacing w:after="0" w:line="240" w:lineRule="auto"/>
        <w:ind w:firstLine="708"/>
        <w:jc w:val="both"/>
        <w:rPr>
          <w:rFonts w:ascii="Times New Roman" w:hAnsi="Times New Roman" w:cs="Times New Roman"/>
          <w:sz w:val="30"/>
          <w:szCs w:val="30"/>
          <w:lang w:val="kk-KZ"/>
        </w:rPr>
      </w:pPr>
    </w:p>
    <w:p w:rsidR="007D4C9C"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етуі анықтайтын пайдалану талаптары, экологиялық қасиеттері анағұрлым маңызды. </w:t>
      </w:r>
    </w:p>
    <w:p w:rsidR="008304C2" w:rsidRPr="00D6428B" w:rsidRDefault="008304C2"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Созылмалы </w:t>
      </w:r>
      <w:r w:rsidR="00984385" w:rsidRPr="00D6428B">
        <w:rPr>
          <w:rFonts w:ascii="Times New Roman" w:hAnsi="Times New Roman" w:cs="Times New Roman"/>
          <w:sz w:val="30"/>
          <w:szCs w:val="30"/>
          <w:lang w:val="kk-KZ"/>
        </w:rPr>
        <w:t>майлағыш</w:t>
      </w:r>
      <w:r w:rsidR="007E6DF7" w:rsidRPr="007E6DF7">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әлемдік өндірісі жылына 1 млн т құрайды. Тек ресейде ғана шығарылатын </w:t>
      </w:r>
      <w:r w:rsidR="00984385" w:rsidRPr="00D6428B">
        <w:rPr>
          <w:rFonts w:ascii="Times New Roman" w:hAnsi="Times New Roman" w:cs="Times New Roman"/>
          <w:sz w:val="30"/>
          <w:szCs w:val="30"/>
          <w:lang w:val="kk-KZ"/>
        </w:rPr>
        <w:t>майлағыш</w:t>
      </w:r>
      <w:r w:rsidR="007E6DF7" w:rsidRPr="007E6DF7">
        <w:rPr>
          <w:rFonts w:ascii="Times New Roman" w:hAnsi="Times New Roman" w:cs="Times New Roman"/>
          <w:color w:val="FF0000"/>
          <w:sz w:val="30"/>
          <w:szCs w:val="30"/>
          <w:lang w:val="kk-KZ"/>
        </w:rPr>
        <w:t>т</w:t>
      </w:r>
      <w:r w:rsidRPr="007E6DF7">
        <w:rPr>
          <w:rFonts w:ascii="Times New Roman" w:hAnsi="Times New Roman" w:cs="Times New Roman"/>
          <w:color w:val="FF0000"/>
          <w:sz w:val="30"/>
          <w:szCs w:val="30"/>
          <w:lang w:val="kk-KZ"/>
        </w:rPr>
        <w:t>а</w:t>
      </w:r>
      <w:r w:rsidRPr="00D6428B">
        <w:rPr>
          <w:rFonts w:ascii="Times New Roman" w:hAnsi="Times New Roman" w:cs="Times New Roman"/>
          <w:sz w:val="30"/>
          <w:szCs w:val="30"/>
          <w:lang w:val="kk-KZ"/>
        </w:rPr>
        <w:t xml:space="preserve">рдың номенклатурасы 250 атауға жуық. Әлемде – 10 мыңнан асады. </w:t>
      </w:r>
    </w:p>
    <w:p w:rsidR="008304C2" w:rsidRDefault="008304C2" w:rsidP="001836FB">
      <w:pPr>
        <w:spacing w:after="0" w:line="240" w:lineRule="auto"/>
        <w:jc w:val="both"/>
        <w:rPr>
          <w:rFonts w:ascii="Times New Roman" w:hAnsi="Times New Roman" w:cs="Times New Roman"/>
          <w:sz w:val="30"/>
          <w:szCs w:val="30"/>
          <w:lang w:val="kk-KZ"/>
        </w:rPr>
      </w:pPr>
    </w:p>
    <w:p w:rsidR="007D4C9C" w:rsidRPr="00D6428B" w:rsidRDefault="00984385"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7E6DF7">
        <w:rPr>
          <w:rFonts w:ascii="Times New Roman" w:hAnsi="Times New Roman" w:cs="Times New Roman"/>
          <w:color w:val="FF0000"/>
          <w:sz w:val="30"/>
          <w:szCs w:val="30"/>
          <w:lang w:val="kk-KZ"/>
        </w:rPr>
        <w:t>т</w:t>
      </w:r>
      <w:r w:rsidR="007D4C9C" w:rsidRPr="00D6428B">
        <w:rPr>
          <w:rFonts w:ascii="Times New Roman" w:hAnsi="Times New Roman" w:cs="Times New Roman"/>
          <w:sz w:val="30"/>
          <w:szCs w:val="30"/>
          <w:lang w:val="kk-KZ"/>
        </w:rPr>
        <w:t>ардың майлармен салыстырғандағы артықшылықтары:</w:t>
      </w:r>
    </w:p>
    <w:p w:rsidR="00045EFF" w:rsidRPr="00D6428B" w:rsidRDefault="00045EFF" w:rsidP="001836FB">
      <w:pPr>
        <w:spacing w:after="0" w:line="240" w:lineRule="auto"/>
        <w:ind w:firstLine="708"/>
        <w:jc w:val="both"/>
        <w:rPr>
          <w:rFonts w:ascii="Times New Roman" w:hAnsi="Times New Roman" w:cs="Times New Roman"/>
          <w:sz w:val="30"/>
          <w:szCs w:val="30"/>
          <w:lang w:val="kk-KZ"/>
        </w:rPr>
      </w:pPr>
    </w:p>
    <w:p w:rsidR="007D4C9C" w:rsidRPr="00D6428B" w:rsidRDefault="007D4C9C" w:rsidP="001836FB">
      <w:pPr>
        <w:pStyle w:val="a3"/>
        <w:numPr>
          <w:ilvl w:val="0"/>
          <w:numId w:val="9"/>
        </w:num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Қымтамаған үйкеліс түйіндерінде нық тұру қабілеттілігі.</w:t>
      </w:r>
    </w:p>
    <w:p w:rsidR="007D4C9C" w:rsidRPr="00D6428B" w:rsidRDefault="007D4C9C" w:rsidP="001836FB">
      <w:pPr>
        <w:pStyle w:val="a3"/>
        <w:numPr>
          <w:ilvl w:val="0"/>
          <w:numId w:val="9"/>
        </w:numPr>
        <w:spacing w:after="0" w:line="240" w:lineRule="auto"/>
        <w:ind w:left="0" w:firstLine="36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Жоғары температуралардың, қысымдардың, ұрмалы жүктемелердің, жылдамдықтың ауыспалы режимдерінің бір уақыттағы әрекетіндегі жұмыстың үлкен тиімділігі.</w:t>
      </w:r>
    </w:p>
    <w:p w:rsidR="007D4C9C" w:rsidRPr="00D6428B" w:rsidRDefault="007D4C9C" w:rsidP="001836FB">
      <w:pPr>
        <w:pStyle w:val="a3"/>
        <w:numPr>
          <w:ilvl w:val="0"/>
          <w:numId w:val="9"/>
        </w:numPr>
        <w:spacing w:after="0" w:line="240" w:lineRule="auto"/>
        <w:ind w:left="0" w:firstLine="36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Үйкелістің статикалық және кинематикалық коэффициентінің тұрақтылығы.</w:t>
      </w:r>
    </w:p>
    <w:p w:rsidR="007D4C9C" w:rsidRPr="00D6428B" w:rsidRDefault="007D4C9C" w:rsidP="001836FB">
      <w:pPr>
        <w:pStyle w:val="a3"/>
        <w:numPr>
          <w:ilvl w:val="0"/>
          <w:numId w:val="9"/>
        </w:num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Жоғары суға төзімділік.</w:t>
      </w:r>
    </w:p>
    <w:p w:rsidR="007D4C9C" w:rsidRPr="00D6428B" w:rsidRDefault="007D4C9C" w:rsidP="001836FB">
      <w:pPr>
        <w:pStyle w:val="a3"/>
        <w:numPr>
          <w:ilvl w:val="0"/>
          <w:numId w:val="9"/>
        </w:numPr>
        <w:spacing w:after="0" w:line="240" w:lineRule="auto"/>
        <w:ind w:left="0" w:firstLine="36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Үйкеліс түйіндерінің ең жақсы герметизациясын және қамтамасыз ету қабілеттілігі және оларды ластанудан қорғау. </w:t>
      </w:r>
    </w:p>
    <w:p w:rsidR="008304C2" w:rsidRDefault="008304C2" w:rsidP="001836FB">
      <w:pPr>
        <w:pStyle w:val="a3"/>
        <w:spacing w:after="0" w:line="240" w:lineRule="auto"/>
        <w:ind w:left="0" w:firstLine="720"/>
        <w:jc w:val="both"/>
        <w:rPr>
          <w:rFonts w:ascii="Times New Roman" w:hAnsi="Times New Roman" w:cs="Times New Roman"/>
          <w:sz w:val="30"/>
          <w:szCs w:val="30"/>
          <w:lang w:val="kk-KZ"/>
        </w:rPr>
      </w:pPr>
    </w:p>
    <w:p w:rsidR="007D4C9C" w:rsidRPr="00D6428B" w:rsidRDefault="00984385" w:rsidP="001836FB">
      <w:pPr>
        <w:pStyle w:val="a3"/>
        <w:spacing w:after="0" w:line="240" w:lineRule="auto"/>
        <w:ind w:left="0" w:firstLine="72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2179B8" w:rsidRPr="002179B8">
        <w:rPr>
          <w:rFonts w:ascii="Times New Roman" w:hAnsi="Times New Roman" w:cs="Times New Roman"/>
          <w:color w:val="FF0000"/>
          <w:sz w:val="30"/>
          <w:szCs w:val="30"/>
          <w:lang w:val="kk-KZ"/>
        </w:rPr>
        <w:t>т</w:t>
      </w:r>
      <w:r w:rsidR="007D4C9C" w:rsidRPr="00D6428B">
        <w:rPr>
          <w:rFonts w:ascii="Times New Roman" w:hAnsi="Times New Roman" w:cs="Times New Roman"/>
          <w:sz w:val="30"/>
          <w:szCs w:val="30"/>
          <w:lang w:val="kk-KZ"/>
        </w:rPr>
        <w:t>ардың кемшіліктеріне олардың аз салқындатқыш қабілетін, тотығуға деген бейімділігін, циркулляциялық системаларда, жіберулерде қолданудағы қиындықтарды жатқызуға болады.</w:t>
      </w:r>
    </w:p>
    <w:p w:rsidR="007D4C9C" w:rsidRPr="00D6428B" w:rsidRDefault="007D4C9C" w:rsidP="001836FB">
      <w:pPr>
        <w:pStyle w:val="a3"/>
        <w:spacing w:after="0" w:line="240" w:lineRule="auto"/>
        <w:ind w:left="0" w:firstLine="720"/>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Көптеген </w:t>
      </w:r>
      <w:r w:rsidR="00984385" w:rsidRPr="00D6428B">
        <w:rPr>
          <w:rFonts w:ascii="Times New Roman" w:hAnsi="Times New Roman" w:cs="Times New Roman"/>
          <w:sz w:val="30"/>
          <w:szCs w:val="30"/>
          <w:lang w:val="kk-KZ"/>
        </w:rPr>
        <w:t>майлағыш</w:t>
      </w:r>
      <w:r w:rsidR="002179B8" w:rsidRPr="002179B8">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сапасының негізгі көрсеткіштеріне жататындар: тұтқырлы- және берік-температуралы қасиеттер, майлағыш және қымтағыш қабілеттіліктер, тотығуға қарсы тұрақтылық, қорғаныс және антикоррозиялық қасиеттер. </w:t>
      </w:r>
    </w:p>
    <w:p w:rsidR="007D4C9C" w:rsidRPr="00D6428B" w:rsidRDefault="007D4C9C" w:rsidP="001836FB">
      <w:pPr>
        <w:pStyle w:val="a3"/>
        <w:spacing w:after="0" w:line="240" w:lineRule="auto"/>
        <w:ind w:left="0" w:firstLine="720"/>
        <w:jc w:val="both"/>
        <w:rPr>
          <w:rFonts w:ascii="Times New Roman" w:hAnsi="Times New Roman" w:cs="Times New Roman"/>
          <w:sz w:val="30"/>
          <w:szCs w:val="30"/>
          <w:lang w:val="kk-KZ"/>
        </w:rPr>
      </w:pPr>
    </w:p>
    <w:p w:rsidR="007D4C9C" w:rsidRPr="00D6428B" w:rsidRDefault="007D4C9C" w:rsidP="001836FB">
      <w:pPr>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2.3.4.1. </w:t>
      </w:r>
      <w:r w:rsidR="002179B8">
        <w:rPr>
          <w:rFonts w:ascii="Times New Roman" w:hAnsi="Times New Roman" w:cs="Times New Roman"/>
          <w:b/>
          <w:color w:val="FF0000"/>
          <w:sz w:val="30"/>
          <w:szCs w:val="30"/>
          <w:lang w:val="kk-KZ"/>
        </w:rPr>
        <w:t>СОЗЫЛМАЛЫ</w:t>
      </w:r>
      <w:r w:rsidRPr="00D6428B">
        <w:rPr>
          <w:rFonts w:ascii="Times New Roman" w:hAnsi="Times New Roman" w:cs="Times New Roman"/>
          <w:b/>
          <w:sz w:val="30"/>
          <w:szCs w:val="30"/>
          <w:lang w:val="kk-KZ"/>
        </w:rPr>
        <w:t xml:space="preserve"> </w:t>
      </w:r>
      <w:r w:rsidR="00984385" w:rsidRPr="00D6428B">
        <w:rPr>
          <w:rFonts w:ascii="Times New Roman" w:hAnsi="Times New Roman" w:cs="Times New Roman"/>
          <w:b/>
          <w:sz w:val="30"/>
          <w:szCs w:val="30"/>
          <w:lang w:val="kk-KZ"/>
        </w:rPr>
        <w:t>МАЙЛАҒЫШ</w:t>
      </w:r>
      <w:r w:rsidRPr="00D6428B">
        <w:rPr>
          <w:rFonts w:ascii="Times New Roman" w:hAnsi="Times New Roman" w:cs="Times New Roman"/>
          <w:b/>
          <w:sz w:val="30"/>
          <w:szCs w:val="30"/>
          <w:lang w:val="kk-KZ"/>
        </w:rPr>
        <w:t>ЛАР ЖӘНЕ ОЛАРДЫҢ КОЛЛОИДТЫҚ ҚҰРЫЛЫМЫ</w:t>
      </w:r>
    </w:p>
    <w:p w:rsidR="007D4C9C" w:rsidRPr="00D6428B" w:rsidRDefault="007D4C9C" w:rsidP="001836FB">
      <w:pPr>
        <w:spacing w:after="0" w:line="240" w:lineRule="auto"/>
        <w:ind w:firstLine="708"/>
        <w:jc w:val="both"/>
        <w:rPr>
          <w:rFonts w:ascii="Times New Roman" w:hAnsi="Times New Roman" w:cs="Times New Roman"/>
          <w:b/>
          <w:color w:val="FF0000"/>
          <w:sz w:val="30"/>
          <w:szCs w:val="30"/>
          <w:lang w:val="kk-KZ"/>
        </w:rPr>
      </w:pP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Созы</w:t>
      </w:r>
      <w:r w:rsidR="002179B8">
        <w:rPr>
          <w:rFonts w:ascii="Times New Roman" w:hAnsi="Times New Roman" w:cs="Times New Roman"/>
          <w:sz w:val="30"/>
          <w:szCs w:val="30"/>
          <w:lang w:val="kk-KZ"/>
        </w:rPr>
        <w:t>л</w:t>
      </w:r>
      <w:r w:rsidR="002179B8" w:rsidRPr="002179B8">
        <w:rPr>
          <w:rFonts w:ascii="Times New Roman" w:hAnsi="Times New Roman" w:cs="Times New Roman"/>
          <w:color w:val="FF0000"/>
          <w:sz w:val="30"/>
          <w:szCs w:val="30"/>
          <w:lang w:val="kk-KZ"/>
        </w:rPr>
        <w:t>малы</w:t>
      </w:r>
      <w:r w:rsidRPr="00D6428B">
        <w:rPr>
          <w:rFonts w:ascii="Times New Roman" w:hAnsi="Times New Roman" w:cs="Times New Roman"/>
          <w:sz w:val="30"/>
          <w:szCs w:val="30"/>
          <w:lang w:val="kk-KZ"/>
        </w:rPr>
        <w:t xml:space="preserve"> майлар сұйық ортадағы қатта қоюландырғыштардың жоғары құрылымды тиксотропты дисперсиялар болып табылады. </w:t>
      </w:r>
    </w:p>
    <w:p w:rsidR="007D4C9C" w:rsidRPr="00D6428B" w:rsidRDefault="00984385"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2179B8" w:rsidRPr="002179B8">
        <w:rPr>
          <w:rFonts w:ascii="Times New Roman" w:hAnsi="Times New Roman" w:cs="Times New Roman"/>
          <w:color w:val="FF0000"/>
          <w:sz w:val="30"/>
          <w:szCs w:val="30"/>
          <w:lang w:val="kk-KZ"/>
        </w:rPr>
        <w:t>т</w:t>
      </w:r>
      <w:r w:rsidR="007D4C9C" w:rsidRPr="00D6428B">
        <w:rPr>
          <w:rFonts w:ascii="Times New Roman" w:hAnsi="Times New Roman" w:cs="Times New Roman"/>
          <w:sz w:val="30"/>
          <w:szCs w:val="30"/>
          <w:lang w:val="kk-KZ"/>
        </w:rPr>
        <w:t>ар үш компоненттен тұрады: дисперсиялық ортаның (сұйық негіздің) – 70...90% (май), дисперсті фазаның (қатты қоюландырғыштың) – 10...13% (май) және қоспалардың (құрылым модификаторлары, қоспалар және тығыздағыштар) – 1...15% (май).</w:t>
      </w:r>
    </w:p>
    <w:p w:rsidR="001F4309"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Дисперсиялық орта ретінде мұнай майларын, өте сирек – синтетикалық немесе  олардың мұнай майларымен қосындысын </w:t>
      </w:r>
    </w:p>
    <w:p w:rsidR="001F4309"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(орта тұтқырлы индустриалды майлар – 50ºС температурада 40...60 мм²/с кеңінен қолданылады) қолдануда. Синтетикалық майларды </w:t>
      </w:r>
    </w:p>
    <w:p w:rsidR="001F4309" w:rsidRDefault="007D4C9C"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(көмірсутекті, полисилоксандар, ауыр эфирлер, полигликольдар, фтор- және хлорорганикалық сұйықтықтар) сәйкесінше температураның кең диапазонында жұмыс істейтін жоғары жылдамдықты мойынтіректерде қолданылатын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ларды дайындау үшін қолданады.</w:t>
      </w:r>
    </w:p>
    <w:p w:rsidR="007D4C9C" w:rsidRPr="00D6428B" w:rsidRDefault="001F4309" w:rsidP="001836FB">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7D4C9C" w:rsidRPr="00D6428B">
        <w:rPr>
          <w:rFonts w:ascii="Times New Roman" w:hAnsi="Times New Roman" w:cs="Times New Roman"/>
          <w:sz w:val="30"/>
          <w:szCs w:val="30"/>
          <w:lang w:val="kk-KZ"/>
        </w:rPr>
        <w:t xml:space="preserve"> Синтетикалық майлардың қымбат тұруына байланысты, сондый-ақ олардың жеке пайдалану қасиеттерін жақсарту (мысалы, </w:t>
      </w:r>
      <w:r w:rsidR="00984385" w:rsidRPr="00D6428B">
        <w:rPr>
          <w:rFonts w:ascii="Times New Roman" w:hAnsi="Times New Roman" w:cs="Times New Roman"/>
          <w:sz w:val="30"/>
          <w:szCs w:val="30"/>
          <w:lang w:val="kk-KZ"/>
        </w:rPr>
        <w:t>майлағыш</w:t>
      </w:r>
      <w:r w:rsidR="007D4C9C" w:rsidRPr="00D6428B">
        <w:rPr>
          <w:rFonts w:ascii="Times New Roman" w:hAnsi="Times New Roman" w:cs="Times New Roman"/>
          <w:sz w:val="30"/>
          <w:szCs w:val="30"/>
          <w:lang w:val="kk-KZ"/>
        </w:rPr>
        <w:t xml:space="preserve"> қасиетін және полисилоксандардың қорғаныс қасиеттері) үшін синтетикалық және мұнай майлары қосындысын қолданады. </w:t>
      </w:r>
    </w:p>
    <w:p w:rsidR="001F4309" w:rsidRDefault="00984385"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7D4C9C" w:rsidRPr="00D6428B">
        <w:rPr>
          <w:rFonts w:ascii="Times New Roman" w:hAnsi="Times New Roman" w:cs="Times New Roman"/>
          <w:sz w:val="30"/>
          <w:szCs w:val="30"/>
          <w:lang w:val="kk-KZ"/>
        </w:rPr>
        <w:t xml:space="preserve"> кезінде май жаймен қоюлағыштың қабатымен адсорбирленеді, бірақ оның көп бөлігі құрылымдық каркаста сорғыштағы судай ұяшықтарда қалып қояды. Механикалық әрекеттің әсерімен ауырлық күші немесе басқа да кернеулерде </w:t>
      </w:r>
      <w:r w:rsidRPr="00D6428B">
        <w:rPr>
          <w:rFonts w:ascii="Times New Roman" w:hAnsi="Times New Roman" w:cs="Times New Roman"/>
          <w:sz w:val="30"/>
          <w:szCs w:val="30"/>
          <w:lang w:val="kk-KZ"/>
        </w:rPr>
        <w:t>майлағыш</w:t>
      </w:r>
      <w:r w:rsidR="007D4C9C" w:rsidRPr="00D6428B">
        <w:rPr>
          <w:rFonts w:ascii="Times New Roman" w:hAnsi="Times New Roman" w:cs="Times New Roman"/>
          <w:sz w:val="30"/>
          <w:szCs w:val="30"/>
          <w:lang w:val="kk-KZ"/>
        </w:rPr>
        <w:t xml:space="preserve">да біршама майлардың бөлінуі болады. Коллоидтық химияда дисперсті системадан сұйық фазаның бөлінуін «синерезис» деп атайды. Созылмалы </w:t>
      </w:r>
      <w:r w:rsidRPr="00D6428B">
        <w:rPr>
          <w:rFonts w:ascii="Times New Roman" w:hAnsi="Times New Roman" w:cs="Times New Roman"/>
          <w:sz w:val="30"/>
          <w:szCs w:val="30"/>
          <w:lang w:val="kk-KZ"/>
        </w:rPr>
        <w:t>майлағыш</w:t>
      </w:r>
      <w:r w:rsidR="007D4C9C" w:rsidRPr="00D6428B">
        <w:rPr>
          <w:rFonts w:ascii="Times New Roman" w:hAnsi="Times New Roman" w:cs="Times New Roman"/>
          <w:sz w:val="30"/>
          <w:szCs w:val="30"/>
          <w:lang w:val="kk-KZ"/>
        </w:rPr>
        <w:t xml:space="preserve">ларға қастысты бұл мағына термиялық әрекетте қолданылады (белгілі бір уақыт шамасында </w:t>
      </w:r>
      <w:r w:rsidRPr="00D6428B">
        <w:rPr>
          <w:rFonts w:ascii="Times New Roman" w:hAnsi="Times New Roman" w:cs="Times New Roman"/>
          <w:sz w:val="30"/>
          <w:szCs w:val="30"/>
          <w:lang w:val="kk-KZ"/>
        </w:rPr>
        <w:t>майлағыш</w:t>
      </w:r>
      <w:r w:rsidR="007D4C9C" w:rsidRPr="00D6428B">
        <w:rPr>
          <w:rFonts w:ascii="Times New Roman" w:hAnsi="Times New Roman" w:cs="Times New Roman"/>
          <w:sz w:val="30"/>
          <w:szCs w:val="30"/>
          <w:lang w:val="kk-KZ"/>
        </w:rPr>
        <w:t xml:space="preserve">ды стандартты температурада ұстап тұру).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Майдың көлемін ұстап тұруда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дың қабілеттілігін бағалау үшін механикалық әрекетті қолданады (ауырлық күші немесе ортадан тепкіш күш). Бөлінген майдың көлемі –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дың тұрақты коллоидтығы – 30 % (май) аспауы қажет. Бұл көлем қоюландырғыштың типі мен шоғырлануына, майдың құрамы мен қасиеттеріне (тұтқырлығы),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дың дайындау технологиясына байланысты. </w:t>
      </w:r>
    </w:p>
    <w:p w:rsidR="001F4309" w:rsidRDefault="007D4C9C" w:rsidP="001836FB">
      <w:pPr>
        <w:spacing w:after="0" w:line="240" w:lineRule="auto"/>
        <w:ind w:firstLine="708"/>
        <w:jc w:val="both"/>
        <w:rPr>
          <w:rFonts w:ascii="Times New Roman" w:hAnsi="Times New Roman" w:cs="Times New Roman"/>
          <w:sz w:val="30"/>
          <w:szCs w:val="30"/>
          <w:lang w:val="kk-KZ"/>
        </w:rPr>
      </w:pPr>
      <w:r w:rsidRPr="001F4309">
        <w:rPr>
          <w:rFonts w:ascii="Times New Roman" w:hAnsi="Times New Roman" w:cs="Times New Roman"/>
          <w:b/>
          <w:sz w:val="30"/>
          <w:szCs w:val="30"/>
          <w:lang w:val="kk-KZ"/>
        </w:rPr>
        <w:t>Дисперстік фаза.</w:t>
      </w:r>
      <w:r w:rsidRPr="00D6428B">
        <w:rPr>
          <w:rFonts w:ascii="Times New Roman" w:hAnsi="Times New Roman" w:cs="Times New Roman"/>
          <w:sz w:val="30"/>
          <w:szCs w:val="30"/>
          <w:lang w:val="kk-KZ"/>
        </w:rPr>
        <w:t xml:space="preserve"> </w:t>
      </w:r>
      <w:r w:rsidR="00984385" w:rsidRPr="00D6428B">
        <w:rPr>
          <w:rFonts w:ascii="Times New Roman" w:hAnsi="Times New Roman" w:cs="Times New Roman"/>
          <w:sz w:val="30"/>
          <w:szCs w:val="30"/>
          <w:lang w:val="kk-KZ"/>
        </w:rPr>
        <w:t>Майлағыш</w:t>
      </w:r>
      <w:r w:rsidR="00CB1166">
        <w:rPr>
          <w:rFonts w:ascii="Times New Roman" w:hAnsi="Times New Roman" w:cs="Times New Roman"/>
          <w:sz w:val="30"/>
          <w:szCs w:val="30"/>
          <w:lang w:val="kk-KZ"/>
        </w:rPr>
        <w:t>т</w:t>
      </w:r>
      <w:r w:rsidRPr="00D6428B">
        <w:rPr>
          <w:rFonts w:ascii="Times New Roman" w:hAnsi="Times New Roman" w:cs="Times New Roman"/>
          <w:sz w:val="30"/>
          <w:szCs w:val="30"/>
          <w:lang w:val="kk-KZ"/>
        </w:rPr>
        <w:t>арда қоюландырғыштар ретінде металды сабындарды (жоғары молекулярлы майлы қышқылдардың тұздарын), қатты мұнай көмірсутектерін (церезиндер, петролатумдар) және шығу тегі бойынша органикалық емес (бентонит, силикагель) пен органикалық (пигменттер, күйелер, кристалды полимерлер, өндірістік несепнәрле</w:t>
      </w:r>
      <w:r w:rsidR="001F4309">
        <w:rPr>
          <w:rFonts w:ascii="Times New Roman" w:hAnsi="Times New Roman" w:cs="Times New Roman"/>
          <w:sz w:val="30"/>
          <w:szCs w:val="30"/>
          <w:lang w:val="kk-KZ"/>
        </w:rPr>
        <w:t>р) заттары.</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Анағұрлым көп таралған қоюландырғыштар сабындар мен қатты көмірсутектер болып табылады. </w:t>
      </w:r>
    </w:p>
    <w:p w:rsidR="007D4C9C" w:rsidRPr="00D6428B" w:rsidRDefault="001F4309" w:rsidP="001836FB">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7D4C9C" w:rsidRPr="00D6428B">
        <w:rPr>
          <w:rFonts w:ascii="Times New Roman" w:hAnsi="Times New Roman" w:cs="Times New Roman"/>
          <w:sz w:val="30"/>
          <w:szCs w:val="30"/>
          <w:lang w:val="kk-KZ"/>
        </w:rPr>
        <w:t xml:space="preserve">Қоюландырғыштың табиғаты мен концентрациясын белгілі дәрежеде </w:t>
      </w:r>
      <w:r w:rsidR="00CB1166">
        <w:rPr>
          <w:rFonts w:ascii="Times New Roman" w:hAnsi="Times New Roman" w:cs="Times New Roman"/>
          <w:sz w:val="30"/>
          <w:szCs w:val="30"/>
          <w:lang w:val="kk-KZ"/>
        </w:rPr>
        <w:t xml:space="preserve"> </w:t>
      </w:r>
      <w:r w:rsidR="007D4C9C" w:rsidRPr="00D6428B">
        <w:rPr>
          <w:rFonts w:ascii="Times New Roman" w:hAnsi="Times New Roman" w:cs="Times New Roman"/>
          <w:sz w:val="30"/>
          <w:szCs w:val="30"/>
          <w:lang w:val="kk-KZ"/>
        </w:rPr>
        <w:t xml:space="preserve">сабында </w:t>
      </w:r>
      <w:r w:rsidR="00984385" w:rsidRPr="00D6428B">
        <w:rPr>
          <w:rFonts w:ascii="Times New Roman" w:hAnsi="Times New Roman" w:cs="Times New Roman"/>
          <w:sz w:val="30"/>
          <w:szCs w:val="30"/>
          <w:lang w:val="kk-KZ"/>
        </w:rPr>
        <w:t>майлағыш</w:t>
      </w:r>
      <w:r w:rsidR="002179B8" w:rsidRPr="002179B8">
        <w:rPr>
          <w:rFonts w:ascii="Times New Roman" w:hAnsi="Times New Roman" w:cs="Times New Roman"/>
          <w:color w:val="FF0000"/>
          <w:sz w:val="30"/>
          <w:szCs w:val="30"/>
          <w:lang w:val="kk-KZ"/>
        </w:rPr>
        <w:t>т</w:t>
      </w:r>
      <w:r w:rsidR="007D4C9C" w:rsidRPr="00D6428B">
        <w:rPr>
          <w:rFonts w:ascii="Times New Roman" w:hAnsi="Times New Roman" w:cs="Times New Roman"/>
          <w:sz w:val="30"/>
          <w:szCs w:val="30"/>
          <w:lang w:val="kk-KZ"/>
        </w:rPr>
        <w:t>ардың</w:t>
      </w:r>
      <w:r w:rsidR="00CB1166">
        <w:rPr>
          <w:rFonts w:ascii="Times New Roman" w:hAnsi="Times New Roman" w:cs="Times New Roman"/>
          <w:sz w:val="30"/>
          <w:szCs w:val="30"/>
          <w:lang w:val="kk-KZ"/>
        </w:rPr>
        <w:t xml:space="preserve">  </w:t>
      </w:r>
      <w:r w:rsidR="007D4C9C" w:rsidRPr="00D6428B">
        <w:rPr>
          <w:rFonts w:ascii="Times New Roman" w:hAnsi="Times New Roman" w:cs="Times New Roman"/>
          <w:sz w:val="30"/>
          <w:szCs w:val="30"/>
          <w:lang w:val="kk-KZ"/>
        </w:rPr>
        <w:t xml:space="preserve"> беріктілігінің шегін анықтайды. Сәйкесінше, </w:t>
      </w:r>
      <w:r w:rsidR="00CB1166">
        <w:rPr>
          <w:rFonts w:ascii="Times New Roman" w:hAnsi="Times New Roman" w:cs="Times New Roman"/>
          <w:sz w:val="30"/>
          <w:szCs w:val="30"/>
          <w:lang w:val="kk-KZ"/>
        </w:rPr>
        <w:t xml:space="preserve"> </w:t>
      </w:r>
      <w:r w:rsidR="007D4C9C" w:rsidRPr="00D6428B">
        <w:rPr>
          <w:rFonts w:ascii="Times New Roman" w:hAnsi="Times New Roman" w:cs="Times New Roman"/>
          <w:sz w:val="30"/>
          <w:szCs w:val="30"/>
          <w:lang w:val="kk-KZ"/>
        </w:rPr>
        <w:t xml:space="preserve">ол көмірсутектілерге </w:t>
      </w:r>
      <w:r w:rsidR="00CB1166">
        <w:rPr>
          <w:rFonts w:ascii="Times New Roman" w:hAnsi="Times New Roman" w:cs="Times New Roman"/>
          <w:sz w:val="30"/>
          <w:szCs w:val="30"/>
          <w:lang w:val="kk-KZ"/>
        </w:rPr>
        <w:t xml:space="preserve">  </w:t>
      </w:r>
      <w:r w:rsidR="007D4C9C" w:rsidRPr="00D6428B">
        <w:rPr>
          <w:rFonts w:ascii="Times New Roman" w:hAnsi="Times New Roman" w:cs="Times New Roman"/>
          <w:sz w:val="30"/>
          <w:szCs w:val="30"/>
          <w:lang w:val="kk-KZ"/>
        </w:rPr>
        <w:t>арналғандарға қарағанда жоғары. Бірақта, факторлар қатарына (майдың құрамы, қоспалардың болуы, технология)</w:t>
      </w:r>
      <w:r w:rsidR="00CB1166">
        <w:rPr>
          <w:rFonts w:ascii="Times New Roman" w:hAnsi="Times New Roman" w:cs="Times New Roman"/>
          <w:sz w:val="30"/>
          <w:szCs w:val="30"/>
          <w:lang w:val="kk-KZ"/>
        </w:rPr>
        <w:t xml:space="preserve">  </w:t>
      </w:r>
      <w:r w:rsidR="007D4C9C" w:rsidRPr="00D6428B">
        <w:rPr>
          <w:rFonts w:ascii="Times New Roman" w:hAnsi="Times New Roman" w:cs="Times New Roman"/>
          <w:sz w:val="30"/>
          <w:szCs w:val="30"/>
          <w:lang w:val="kk-KZ"/>
        </w:rPr>
        <w:t xml:space="preserve"> байланысты бір және сол </w:t>
      </w:r>
      <w:r w:rsidR="00984385" w:rsidRPr="00D6428B">
        <w:rPr>
          <w:rFonts w:ascii="Times New Roman" w:hAnsi="Times New Roman" w:cs="Times New Roman"/>
          <w:sz w:val="30"/>
          <w:szCs w:val="30"/>
          <w:lang w:val="kk-KZ"/>
        </w:rPr>
        <w:t>майлағыш</w:t>
      </w:r>
      <w:r w:rsidR="007D4C9C" w:rsidRPr="00D6428B">
        <w:rPr>
          <w:rFonts w:ascii="Times New Roman" w:hAnsi="Times New Roman" w:cs="Times New Roman"/>
          <w:sz w:val="30"/>
          <w:szCs w:val="30"/>
          <w:lang w:val="kk-KZ"/>
        </w:rPr>
        <w:t xml:space="preserve"> </w:t>
      </w:r>
      <w:r w:rsidR="00CB1166">
        <w:rPr>
          <w:rFonts w:ascii="Times New Roman" w:hAnsi="Times New Roman" w:cs="Times New Roman"/>
          <w:sz w:val="30"/>
          <w:szCs w:val="30"/>
          <w:lang w:val="kk-KZ"/>
        </w:rPr>
        <w:t xml:space="preserve">   </w:t>
      </w:r>
      <w:r w:rsidR="007D4C9C" w:rsidRPr="00D6428B">
        <w:rPr>
          <w:rFonts w:ascii="Times New Roman" w:hAnsi="Times New Roman" w:cs="Times New Roman"/>
          <w:sz w:val="30"/>
          <w:szCs w:val="30"/>
          <w:lang w:val="kk-KZ"/>
        </w:rPr>
        <w:t>үшін</w:t>
      </w:r>
      <w:r w:rsidR="00CB1166">
        <w:rPr>
          <w:rFonts w:ascii="Times New Roman" w:hAnsi="Times New Roman" w:cs="Times New Roman"/>
          <w:sz w:val="30"/>
          <w:szCs w:val="30"/>
          <w:lang w:val="kk-KZ"/>
        </w:rPr>
        <w:t xml:space="preserve"> </w:t>
      </w:r>
      <w:r w:rsidR="007D4C9C" w:rsidRPr="00D6428B">
        <w:rPr>
          <w:rFonts w:ascii="Times New Roman" w:hAnsi="Times New Roman" w:cs="Times New Roman"/>
          <w:sz w:val="30"/>
          <w:szCs w:val="30"/>
          <w:lang w:val="kk-KZ"/>
        </w:rPr>
        <w:t xml:space="preserve"> бұл көлем кең деңгейде өзгеруі мүмкін. Анағұрлым көп таралған сабынды </w:t>
      </w:r>
      <w:r w:rsidR="00984385" w:rsidRPr="00CA1821">
        <w:rPr>
          <w:rFonts w:ascii="Times New Roman" w:hAnsi="Times New Roman" w:cs="Times New Roman"/>
          <w:color w:val="FF0000"/>
          <w:sz w:val="30"/>
          <w:szCs w:val="30"/>
          <w:lang w:val="kk-KZ"/>
        </w:rPr>
        <w:t>майлағыш</w:t>
      </w:r>
      <w:r w:rsidRPr="00CA1821">
        <w:rPr>
          <w:rFonts w:ascii="Times New Roman" w:hAnsi="Times New Roman" w:cs="Times New Roman"/>
          <w:color w:val="FF0000"/>
          <w:sz w:val="30"/>
          <w:szCs w:val="30"/>
          <w:lang w:val="kk-KZ"/>
        </w:rPr>
        <w:t>т</w:t>
      </w:r>
      <w:r w:rsidR="007D4C9C" w:rsidRPr="00CA1821">
        <w:rPr>
          <w:rFonts w:ascii="Times New Roman" w:hAnsi="Times New Roman" w:cs="Times New Roman"/>
          <w:color w:val="FF0000"/>
          <w:sz w:val="30"/>
          <w:szCs w:val="30"/>
          <w:lang w:val="kk-KZ"/>
        </w:rPr>
        <w:t>ар</w:t>
      </w:r>
      <w:r w:rsidR="007D4C9C" w:rsidRPr="00D6428B">
        <w:rPr>
          <w:rFonts w:ascii="Times New Roman" w:hAnsi="Times New Roman" w:cs="Times New Roman"/>
          <w:sz w:val="30"/>
          <w:szCs w:val="30"/>
          <w:lang w:val="kk-KZ"/>
        </w:rPr>
        <w:t xml:space="preserve"> үшін қоюландырғыштардың қатарында беріктік шектеуі төмендейді: литий оксистеараты &gt; литий стеараты &gt; натрий стеараты </w:t>
      </w:r>
      <w:r w:rsidR="007D4C9C" w:rsidRPr="00D6428B">
        <w:rPr>
          <w:rFonts w:ascii="Times New Roman" w:hAnsi="Times New Roman" w:cs="Times New Roman"/>
          <w:sz w:val="30"/>
          <w:szCs w:val="30"/>
          <w:lang w:val="kk-KZ"/>
        </w:rPr>
        <w:lastRenderedPageBreak/>
        <w:t xml:space="preserve">&gt; кальций стеараты. Комплексті сабындардағы беріктік сәйкесінше, кәдімгі сабындардағы </w:t>
      </w:r>
      <w:r w:rsidR="00984385" w:rsidRPr="00D6428B">
        <w:rPr>
          <w:rFonts w:ascii="Times New Roman" w:hAnsi="Times New Roman" w:cs="Times New Roman"/>
          <w:sz w:val="30"/>
          <w:szCs w:val="30"/>
          <w:lang w:val="kk-KZ"/>
        </w:rPr>
        <w:t>майлағыш</w:t>
      </w:r>
      <w:r w:rsidR="007D4C9C" w:rsidRPr="00D6428B">
        <w:rPr>
          <w:rFonts w:ascii="Times New Roman" w:hAnsi="Times New Roman" w:cs="Times New Roman"/>
          <w:sz w:val="30"/>
          <w:szCs w:val="30"/>
          <w:lang w:val="kk-KZ"/>
        </w:rPr>
        <w:t xml:space="preserve">ларға қарағанда жоғары.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Сабынды және көмірсутекті </w:t>
      </w:r>
      <w:r w:rsidR="00984385" w:rsidRPr="00F84588">
        <w:rPr>
          <w:rFonts w:ascii="Times New Roman" w:hAnsi="Times New Roman" w:cs="Times New Roman"/>
          <w:color w:val="FF0000"/>
          <w:sz w:val="30"/>
          <w:szCs w:val="30"/>
          <w:lang w:val="kk-KZ"/>
        </w:rPr>
        <w:t>майлағыш</w:t>
      </w:r>
      <w:r w:rsidR="00CA1821" w:rsidRPr="00F84588">
        <w:rPr>
          <w:rFonts w:ascii="Times New Roman" w:hAnsi="Times New Roman" w:cs="Times New Roman"/>
          <w:color w:val="FF0000"/>
          <w:sz w:val="30"/>
          <w:szCs w:val="30"/>
          <w:lang w:val="kk-KZ"/>
        </w:rPr>
        <w:t>т</w:t>
      </w:r>
      <w:r w:rsidRPr="00F84588">
        <w:rPr>
          <w:rFonts w:ascii="Times New Roman" w:hAnsi="Times New Roman" w:cs="Times New Roman"/>
          <w:color w:val="FF0000"/>
          <w:sz w:val="30"/>
          <w:szCs w:val="30"/>
          <w:lang w:val="kk-KZ"/>
        </w:rPr>
        <w:t>ардың</w:t>
      </w:r>
      <w:r w:rsidRPr="00D6428B">
        <w:rPr>
          <w:rFonts w:ascii="Times New Roman" w:hAnsi="Times New Roman" w:cs="Times New Roman"/>
          <w:sz w:val="30"/>
          <w:szCs w:val="30"/>
          <w:lang w:val="kk-KZ"/>
        </w:rPr>
        <w:t xml:space="preserve"> құрылымдық қаңқасының қалыптасуы екі этапта жүреді. Бірінші этапта – дисперсті ортада қоюландырғыштың балқытпасын салқындатуда – қоюландырғыштың молекулалары ионды және ван-дер-ваальсті күштердің есебінен әртүрлі анизометрика дәрежелі 0,1-1000 мкм көлеміндегі бөлшектерді құрайды (кристалдар, талшықтар). Соңғылары дәл сол күштердің есебінен (кей кездері сутекті байланыстанда) алғашқы құрылымдық қаңқаны қалыптастыра отырып – коагуляциялық- және конденсациялы-криталлизационды құрылымды құрайды (2.4. суреті). </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Органикалық емес қоюландырғыштардағы </w:t>
      </w:r>
      <w:r w:rsidR="00984385" w:rsidRPr="00CA1821">
        <w:rPr>
          <w:rFonts w:ascii="Times New Roman" w:hAnsi="Times New Roman" w:cs="Times New Roman"/>
          <w:color w:val="FF0000"/>
          <w:sz w:val="30"/>
          <w:szCs w:val="30"/>
          <w:lang w:val="kk-KZ"/>
        </w:rPr>
        <w:t>майлағыш</w:t>
      </w:r>
      <w:r w:rsidR="00CA1821" w:rsidRPr="00CA1821">
        <w:rPr>
          <w:rFonts w:ascii="Times New Roman" w:hAnsi="Times New Roman" w:cs="Times New Roman"/>
          <w:color w:val="FF0000"/>
          <w:sz w:val="30"/>
          <w:szCs w:val="30"/>
          <w:lang w:val="kk-KZ"/>
        </w:rPr>
        <w:t>т</w:t>
      </w:r>
      <w:r w:rsidRPr="00CA1821">
        <w:rPr>
          <w:rFonts w:ascii="Times New Roman" w:hAnsi="Times New Roman" w:cs="Times New Roman"/>
          <w:color w:val="FF0000"/>
          <w:sz w:val="30"/>
          <w:szCs w:val="30"/>
          <w:lang w:val="kk-KZ"/>
        </w:rPr>
        <w:t xml:space="preserve">ардың </w:t>
      </w:r>
      <w:r w:rsidRPr="00D6428B">
        <w:rPr>
          <w:rFonts w:ascii="Times New Roman" w:hAnsi="Times New Roman" w:cs="Times New Roman"/>
          <w:sz w:val="30"/>
          <w:szCs w:val="30"/>
          <w:lang w:val="kk-KZ"/>
        </w:rPr>
        <w:t xml:space="preserve">құрылымдық қаңқасының қалыптасуы негізінен электростатикалық күштердің есебінен 0,01-0,1 мкм дисперсті бөлшектердің коагуляциялық жалғасуымен шартталған. </w:t>
      </w:r>
    </w:p>
    <w:p w:rsidR="005A4DD2"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Дисперсті фазаны құрылымдауының жоғары дәрежесі </w:t>
      </w:r>
      <w:r w:rsidR="00984385" w:rsidRPr="00D6428B">
        <w:rPr>
          <w:rFonts w:ascii="Times New Roman" w:hAnsi="Times New Roman" w:cs="Times New Roman"/>
          <w:sz w:val="30"/>
          <w:szCs w:val="30"/>
          <w:lang w:val="kk-KZ"/>
        </w:rPr>
        <w:t>майлағыш</w:t>
      </w:r>
      <w:r w:rsidR="007E6DF7" w:rsidRPr="007E6DF7">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арға қатты түрдегі жағдайды және созымдылықты береді, бұл оларды сұйық және қатты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материалдарынан қасиеттері және қолдануы бойынша айтарлықтай ерекшеленеді.</w:t>
      </w:r>
    </w:p>
    <w:p w:rsidR="007D4C9C" w:rsidRPr="00D6428B" w:rsidRDefault="007D4C9C"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жүктемелері болмаған жағдайда өздерін қатты денелер секілді ұстайды. бірақта, өте аз жүктемелерде </w:t>
      </w:r>
      <w:r w:rsidR="00984385" w:rsidRPr="00D6428B">
        <w:rPr>
          <w:rFonts w:ascii="Times New Roman" w:hAnsi="Times New Roman" w:cs="Times New Roman"/>
          <w:sz w:val="30"/>
          <w:szCs w:val="30"/>
          <w:lang w:val="kk-KZ"/>
        </w:rPr>
        <w:t>майлағыш</w:t>
      </w:r>
      <w:r w:rsidR="007E6DF7" w:rsidRPr="007E6DF7">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ың беріктік шектеуінен асатын құрылымдық қаңқасы бұзылады,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деформацияға ұшырай (ағады) бастайды және тұтқырлы ағымдық қозғалысты жағдайға енеді.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Маңызды ерекшелігі құрылымдық қаңқасының бұзылу процесінің айналыуы болып табылады. Жүктемені алғанда </w:t>
      </w:r>
      <w:r w:rsidR="00984385" w:rsidRPr="00D6428B">
        <w:rPr>
          <w:rFonts w:ascii="Times New Roman" w:hAnsi="Times New Roman" w:cs="Times New Roman"/>
          <w:sz w:val="30"/>
          <w:szCs w:val="30"/>
          <w:lang w:val="kk-KZ"/>
        </w:rPr>
        <w:t>майлағыш</w:t>
      </w:r>
      <w:r w:rsidR="007E6DF7" w:rsidRPr="007E6DF7">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ың ағымы тоқтатылады, және ол қайтадан қатты дененің қасиеттеріне айналады. </w:t>
      </w:r>
    </w:p>
    <w:p w:rsidR="005A4DD2" w:rsidRPr="00D6428B" w:rsidRDefault="005A4DD2" w:rsidP="001836FB">
      <w:pPr>
        <w:spacing w:after="0" w:line="240" w:lineRule="auto"/>
        <w:ind w:firstLine="708"/>
        <w:jc w:val="both"/>
        <w:rPr>
          <w:rFonts w:ascii="Times New Roman" w:hAnsi="Times New Roman" w:cs="Times New Roman"/>
          <w:sz w:val="30"/>
          <w:szCs w:val="30"/>
          <w:lang w:val="kk-KZ"/>
        </w:rPr>
      </w:pPr>
      <w:r w:rsidRPr="00DF5CC4">
        <w:rPr>
          <w:rFonts w:ascii="Times New Roman" w:hAnsi="Times New Roman" w:cs="Times New Roman"/>
          <w:color w:val="FF0000"/>
          <w:sz w:val="30"/>
          <w:szCs w:val="30"/>
          <w:lang w:val="kk-KZ"/>
        </w:rPr>
        <w:t>Майлағыш</w:t>
      </w:r>
      <w:r w:rsidR="0028345D" w:rsidRPr="00DF5CC4">
        <w:rPr>
          <w:rFonts w:ascii="Times New Roman" w:hAnsi="Times New Roman" w:cs="Times New Roman"/>
          <w:color w:val="FF0000"/>
          <w:sz w:val="30"/>
          <w:szCs w:val="30"/>
          <w:lang w:val="kk-KZ"/>
        </w:rPr>
        <w:t>т</w:t>
      </w:r>
      <w:r w:rsidRPr="00DF5CC4">
        <w:rPr>
          <w:rFonts w:ascii="Times New Roman" w:hAnsi="Times New Roman" w:cs="Times New Roman"/>
          <w:color w:val="FF0000"/>
          <w:sz w:val="30"/>
          <w:szCs w:val="30"/>
          <w:lang w:val="kk-KZ"/>
        </w:rPr>
        <w:t xml:space="preserve">ардың </w:t>
      </w:r>
      <w:r w:rsidRPr="00D6428B">
        <w:rPr>
          <w:rFonts w:ascii="Times New Roman" w:hAnsi="Times New Roman" w:cs="Times New Roman"/>
          <w:sz w:val="30"/>
          <w:szCs w:val="30"/>
          <w:lang w:val="kk-KZ"/>
        </w:rPr>
        <w:t xml:space="preserve">созымды жағдайларынан тұтқырлы ағымды жағдайға жеңіл өтуі және керісінше (тиксотропты айналымдар) құндылықтардың бірі болып табылады және сұйық пен қатты майлағыш материалдарының алдында созымды майларды қолданудың артықтышылығын қамтамасыз етеді.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p>
    <w:p w:rsidR="00251AC6" w:rsidRPr="00D6428B" w:rsidRDefault="00251AC6"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noProof/>
          <w:sz w:val="30"/>
          <w:szCs w:val="30"/>
        </w:rPr>
        <w:lastRenderedPageBreak/>
        <w:drawing>
          <wp:inline distT="0" distB="0" distL="0" distR="0">
            <wp:extent cx="5782841" cy="2700670"/>
            <wp:effectExtent l="19050" t="0" r="8359" b="0"/>
            <wp:docPr id="1" name="Рисунок 1" descr="F:\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01.jpg"/>
                    <pic:cNvPicPr>
                      <a:picLocks noChangeAspect="1" noChangeArrowheads="1"/>
                    </pic:cNvPicPr>
                  </pic:nvPicPr>
                  <pic:blipFill>
                    <a:blip r:embed="rId17" cstate="print"/>
                    <a:srcRect/>
                    <a:stretch>
                      <a:fillRect/>
                    </a:stretch>
                  </pic:blipFill>
                  <pic:spPr bwMode="auto">
                    <a:xfrm>
                      <a:off x="0" y="0"/>
                      <a:ext cx="5780201" cy="2699437"/>
                    </a:xfrm>
                    <a:prstGeom prst="rect">
                      <a:avLst/>
                    </a:prstGeom>
                    <a:noFill/>
                    <a:ln w="9525">
                      <a:noFill/>
                      <a:miter lim="800000"/>
                      <a:headEnd/>
                      <a:tailEnd/>
                    </a:ln>
                  </pic:spPr>
                </pic:pic>
              </a:graphicData>
            </a:graphic>
          </wp:inline>
        </w:drawing>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p>
    <w:p w:rsidR="00251AC6" w:rsidRPr="00D6428B" w:rsidRDefault="00251AC6"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Сурет 2.4. </w:t>
      </w:r>
      <w:r w:rsidR="00984385" w:rsidRPr="00D6428B">
        <w:rPr>
          <w:rFonts w:ascii="Times New Roman" w:hAnsi="Times New Roman" w:cs="Times New Roman"/>
          <w:b/>
          <w:sz w:val="30"/>
          <w:szCs w:val="30"/>
          <w:lang w:val="kk-KZ"/>
        </w:rPr>
        <w:t>Майлағыш</w:t>
      </w:r>
      <w:r w:rsidRPr="00D6428B">
        <w:rPr>
          <w:rFonts w:ascii="Times New Roman" w:hAnsi="Times New Roman" w:cs="Times New Roman"/>
          <w:b/>
          <w:sz w:val="30"/>
          <w:szCs w:val="30"/>
          <w:lang w:val="kk-KZ"/>
        </w:rPr>
        <w:t xml:space="preserve"> құрылымы (электронды микрофотосуреттер)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а </w:t>
      </w:r>
      <w:r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en-US"/>
        </w:rPr>
        <w:t>Li</w:t>
      </w:r>
      <w:r w:rsidRPr="00D6428B">
        <w:rPr>
          <w:rFonts w:ascii="Times New Roman" w:hAnsi="Times New Roman" w:cs="Times New Roman"/>
          <w:sz w:val="30"/>
          <w:szCs w:val="30"/>
          <w:lang w:val="kk-KZ"/>
        </w:rPr>
        <w:t>-</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 (ЦИАТИМ-201); </w:t>
      </w:r>
      <w:r w:rsidRPr="00D6428B">
        <w:rPr>
          <w:rFonts w:ascii="Times New Roman" w:hAnsi="Times New Roman" w:cs="Times New Roman"/>
          <w:i/>
          <w:sz w:val="30"/>
          <w:szCs w:val="30"/>
          <w:lang w:val="kk-KZ"/>
        </w:rPr>
        <w:t>б</w:t>
      </w:r>
      <w:r w:rsidRPr="00D6428B">
        <w:rPr>
          <w:rFonts w:ascii="Times New Roman" w:hAnsi="Times New Roman" w:cs="Times New Roman"/>
          <w:sz w:val="30"/>
          <w:szCs w:val="30"/>
          <w:lang w:val="kk-KZ"/>
        </w:rPr>
        <w:t xml:space="preserve"> – Са-</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 (Солидол С), </w:t>
      </w:r>
      <w:r w:rsidRPr="00D6428B">
        <w:rPr>
          <w:rFonts w:ascii="Times New Roman" w:hAnsi="Times New Roman" w:cs="Times New Roman"/>
          <w:i/>
          <w:sz w:val="30"/>
          <w:szCs w:val="30"/>
          <w:lang w:val="kk-KZ"/>
        </w:rPr>
        <w:t>в</w:t>
      </w:r>
      <w:r w:rsidRPr="00D6428B">
        <w:rPr>
          <w:rFonts w:ascii="Times New Roman" w:hAnsi="Times New Roman" w:cs="Times New Roman"/>
          <w:sz w:val="30"/>
          <w:szCs w:val="30"/>
          <w:lang w:val="kk-KZ"/>
        </w:rPr>
        <w:t xml:space="preserve"> – Са-</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 (Униол 1), </w:t>
      </w:r>
      <w:r w:rsidRPr="00D6428B">
        <w:rPr>
          <w:rFonts w:ascii="Times New Roman" w:hAnsi="Times New Roman" w:cs="Times New Roman"/>
          <w:i/>
          <w:sz w:val="30"/>
          <w:szCs w:val="30"/>
          <w:lang w:val="kk-KZ"/>
        </w:rPr>
        <w:t xml:space="preserve">г </w:t>
      </w:r>
      <w:r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en-US"/>
        </w:rPr>
        <w:t>Si</w:t>
      </w:r>
      <w:r w:rsidRPr="00D6428B">
        <w:rPr>
          <w:rFonts w:ascii="Times New Roman" w:hAnsi="Times New Roman" w:cs="Times New Roman"/>
          <w:sz w:val="30"/>
          <w:szCs w:val="30"/>
          <w:lang w:val="kk-KZ"/>
        </w:rPr>
        <w:t>-</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лар (Силикол)</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p>
    <w:p w:rsidR="00251AC6" w:rsidRPr="00D6428B" w:rsidRDefault="00984385"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7E6DF7" w:rsidRPr="007E6DF7">
        <w:rPr>
          <w:rFonts w:ascii="Times New Roman" w:hAnsi="Times New Roman" w:cs="Times New Roman"/>
          <w:color w:val="FF0000"/>
          <w:sz w:val="30"/>
          <w:szCs w:val="30"/>
          <w:lang w:val="kk-KZ"/>
        </w:rPr>
        <w:t>т</w:t>
      </w:r>
      <w:r w:rsidR="00251AC6" w:rsidRPr="00D6428B">
        <w:rPr>
          <w:rFonts w:ascii="Times New Roman" w:hAnsi="Times New Roman" w:cs="Times New Roman"/>
          <w:sz w:val="30"/>
          <w:szCs w:val="30"/>
          <w:lang w:val="kk-KZ"/>
        </w:rPr>
        <w:t xml:space="preserve">ың дисперсті фазасының мицелл- және құрылым құрылуының маңызды шарттарының бірі температура болып табылады. </w:t>
      </w:r>
      <w:r w:rsidRPr="00D6428B">
        <w:rPr>
          <w:rFonts w:ascii="Times New Roman" w:hAnsi="Times New Roman" w:cs="Times New Roman"/>
          <w:sz w:val="30"/>
          <w:szCs w:val="30"/>
          <w:lang w:val="kk-KZ"/>
        </w:rPr>
        <w:t>Майлағыш</w:t>
      </w:r>
      <w:r w:rsidR="007E6DF7" w:rsidRPr="007E6DF7">
        <w:rPr>
          <w:rFonts w:ascii="Times New Roman" w:hAnsi="Times New Roman" w:cs="Times New Roman"/>
          <w:color w:val="FF0000"/>
          <w:sz w:val="30"/>
          <w:szCs w:val="30"/>
          <w:lang w:val="kk-KZ"/>
        </w:rPr>
        <w:t>т</w:t>
      </w:r>
      <w:r w:rsidR="00251AC6" w:rsidRPr="00D6428B">
        <w:rPr>
          <w:rFonts w:ascii="Times New Roman" w:hAnsi="Times New Roman" w:cs="Times New Roman"/>
          <w:sz w:val="30"/>
          <w:szCs w:val="30"/>
          <w:lang w:val="kk-KZ"/>
        </w:rPr>
        <w:t xml:space="preserve">ардың өндірісіндегі коллоидты-химиялық процестер үзіліссіз өзгеріп тұратын температурада жүреді және оларды дайындауын аяғында да бітпейді, яғни 30-40ºС дейінгі салқындатуда. Сондықтан, 1-2 күнде тыныштықта және бөлме температурасында болатын </w:t>
      </w:r>
      <w:r w:rsidRPr="00D6428B">
        <w:rPr>
          <w:rFonts w:ascii="Times New Roman" w:hAnsi="Times New Roman" w:cs="Times New Roman"/>
          <w:sz w:val="30"/>
          <w:szCs w:val="30"/>
          <w:lang w:val="kk-KZ"/>
        </w:rPr>
        <w:t>майлағыш</w:t>
      </w:r>
      <w:r w:rsidR="007E6DF7" w:rsidRPr="007E6DF7">
        <w:rPr>
          <w:rFonts w:ascii="Times New Roman" w:hAnsi="Times New Roman" w:cs="Times New Roman"/>
          <w:color w:val="FF0000"/>
          <w:sz w:val="30"/>
          <w:szCs w:val="30"/>
          <w:lang w:val="kk-KZ"/>
        </w:rPr>
        <w:t>т</w:t>
      </w:r>
      <w:r w:rsidR="00251AC6" w:rsidRPr="00D6428B">
        <w:rPr>
          <w:rFonts w:ascii="Times New Roman" w:hAnsi="Times New Roman" w:cs="Times New Roman"/>
          <w:sz w:val="30"/>
          <w:szCs w:val="30"/>
          <w:lang w:val="kk-KZ"/>
        </w:rPr>
        <w:t xml:space="preserve">ардың «пісіп жетілуін» орындау қажет. Бірақта, көптеген </w:t>
      </w:r>
      <w:r w:rsidRPr="00D6428B">
        <w:rPr>
          <w:rFonts w:ascii="Times New Roman" w:hAnsi="Times New Roman" w:cs="Times New Roman"/>
          <w:sz w:val="30"/>
          <w:szCs w:val="30"/>
          <w:lang w:val="kk-KZ"/>
        </w:rPr>
        <w:t>майлағыш</w:t>
      </w:r>
      <w:r w:rsidR="007E6DF7" w:rsidRPr="007E6DF7">
        <w:rPr>
          <w:rFonts w:ascii="Times New Roman" w:hAnsi="Times New Roman" w:cs="Times New Roman"/>
          <w:color w:val="FF0000"/>
          <w:sz w:val="30"/>
          <w:szCs w:val="30"/>
          <w:lang w:val="kk-KZ"/>
        </w:rPr>
        <w:t>т</w:t>
      </w:r>
      <w:r w:rsidR="00251AC6" w:rsidRPr="00D6428B">
        <w:rPr>
          <w:rFonts w:ascii="Times New Roman" w:hAnsi="Times New Roman" w:cs="Times New Roman"/>
          <w:sz w:val="30"/>
          <w:szCs w:val="30"/>
          <w:lang w:val="kk-KZ"/>
        </w:rPr>
        <w:t xml:space="preserve">ардың дәлсалмақты жағдайы жетілмейді, оны олардың уақыттағы қасиеттерінің өзгертілуі дәлелдейді – дисперстік ортаның өздігінен пайда болатын бөлінісі, температураның әсерінен бірден тығыздану немесе сұйылту, механикалық жүктемелер, атмосфералық ылғалдық және оттегі.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Белгілі шектерде құрылымдық қаңқаның беріктігін реттейді, технологиялық тәсілдерді қолдана отырып ғана емес (құрамын, сабынды және көмірсутекті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балқытпалары температурасы режимін өзгерте отырып), беткі-белсенді заттарды (ББЗ) қоса отырып та реттейді. Сабынды </w:t>
      </w:r>
      <w:r w:rsidR="00984385" w:rsidRPr="00D6428B">
        <w:rPr>
          <w:rFonts w:ascii="Times New Roman" w:hAnsi="Times New Roman" w:cs="Times New Roman"/>
          <w:sz w:val="30"/>
          <w:szCs w:val="30"/>
          <w:lang w:val="kk-KZ"/>
        </w:rPr>
        <w:t>майлағыш</w:t>
      </w:r>
      <w:r w:rsidR="007E6DF7" w:rsidRPr="007E6DF7">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құрылымдық қаңқасының беріктігіне сілті (NaOH) әсер етеді. </w:t>
      </w:r>
      <w:r w:rsidR="00984385" w:rsidRPr="00D6428B">
        <w:rPr>
          <w:rFonts w:ascii="Times New Roman" w:hAnsi="Times New Roman" w:cs="Times New Roman"/>
          <w:sz w:val="30"/>
          <w:szCs w:val="30"/>
          <w:lang w:val="kk-KZ"/>
        </w:rPr>
        <w:t>Майлағыш</w:t>
      </w:r>
      <w:r w:rsidR="007E6DF7" w:rsidRPr="007E6DF7">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құрылымдық қаңқасының беріктігі құрамындағы ББЗ мен сілтінің тәуелділігі өте экстрималды.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Толтырғыштар </w:t>
      </w:r>
      <w:r w:rsidRPr="00D6428B">
        <w:rPr>
          <w:rFonts w:ascii="Times New Roman" w:hAnsi="Times New Roman" w:cs="Times New Roman"/>
          <w:sz w:val="30"/>
          <w:szCs w:val="30"/>
          <w:lang w:val="kk-KZ"/>
        </w:rPr>
        <w:t xml:space="preserve">ретінде [1-15, 20% (май) сирек және одан көп] қатты жоғары дисперсті </w:t>
      </w:r>
      <w:r w:rsidR="00470502">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(бөлшектердің көлемі 10 мкм дейін) </w:t>
      </w:r>
      <w:r w:rsidRPr="00D6428B">
        <w:rPr>
          <w:rFonts w:ascii="Times New Roman" w:hAnsi="Times New Roman" w:cs="Times New Roman"/>
          <w:sz w:val="30"/>
          <w:szCs w:val="30"/>
          <w:lang w:val="kk-KZ"/>
        </w:rPr>
        <w:lastRenderedPageBreak/>
        <w:t xml:space="preserve">заттарды – графит, техникалық көміртек (күйе), молибден десульфиді, бентонитті сазды, алюмисиликаттарды, қорғасын ұнтақтарын, мыс, цинк және басқа да металдарды қолданады. Толтырғыштардың әлсіз қоюлағыш әрекеті бар, дисперсті ортада ерімейді,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ларда өзіндік фазасын құрайды.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Қоспалар </w:t>
      </w:r>
      <w:r w:rsidRPr="00D6428B">
        <w:rPr>
          <w:rFonts w:ascii="Times New Roman" w:hAnsi="Times New Roman" w:cs="Times New Roman"/>
          <w:sz w:val="30"/>
          <w:szCs w:val="30"/>
          <w:lang w:val="kk-KZ"/>
        </w:rPr>
        <w:t xml:space="preserve">[0,0001-5% (май)] – әдетте дисперсті ортада ерігіш органикалық қосылыстар. </w:t>
      </w:r>
      <w:r w:rsidR="00984385" w:rsidRPr="00D6428B">
        <w:rPr>
          <w:rFonts w:ascii="Times New Roman" w:hAnsi="Times New Roman" w:cs="Times New Roman"/>
          <w:sz w:val="30"/>
          <w:szCs w:val="30"/>
          <w:lang w:val="kk-KZ"/>
        </w:rPr>
        <w:t>Майлағыш</w:t>
      </w:r>
      <w:r w:rsidR="007E6DF7">
        <w:rPr>
          <w:rFonts w:ascii="Times New Roman" w:hAnsi="Times New Roman" w:cs="Times New Roman"/>
          <w:sz w:val="30"/>
          <w:szCs w:val="30"/>
          <w:lang w:val="kk-KZ"/>
        </w:rPr>
        <w:t>т</w:t>
      </w:r>
      <w:r w:rsidRPr="00D6428B">
        <w:rPr>
          <w:rFonts w:ascii="Times New Roman" w:hAnsi="Times New Roman" w:cs="Times New Roman"/>
          <w:sz w:val="30"/>
          <w:szCs w:val="30"/>
          <w:lang w:val="kk-KZ"/>
        </w:rPr>
        <w:t xml:space="preserve">ардың құрылымдық және реологиялық қасиеттерінің құрылуына айтарлықтай әсер етеді. Негізгі қоспалары: антитотықтырғыштар (аминдер, амидтер, ароматты қосылыстар, өндірістік фенолдар, тиокарбаматтар, дитиофосфаттар және басқалар), антикоррозиялықтар (аминдер, амидтер, имидтер, нафтенді және сульфонды қышылдардың тұздары және басқалар), тұтқырлы (полиизобутилендер және басқалар) және т.б. Сондай-ақ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ларда қоспалар мен толтырғыштардың композицияларын қолданған тиімді.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Осылайша, </w:t>
      </w:r>
      <w:r w:rsidR="00984385" w:rsidRPr="00D6428B">
        <w:rPr>
          <w:rFonts w:ascii="Times New Roman" w:hAnsi="Times New Roman" w:cs="Times New Roman"/>
          <w:sz w:val="30"/>
          <w:szCs w:val="30"/>
          <w:lang w:val="kk-KZ"/>
        </w:rPr>
        <w:t>майлағыш</w:t>
      </w:r>
      <w:r w:rsidR="008D5736" w:rsidRPr="008D5736">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ың құрылымдық элементтері мен қаңқасының құрылуына жалпы алғанда қоландырғыштың типі мен концентрациясы, дисперсті ортаның құрамы мен қасиеті, құрамында ББЗ мен қоспалардың көлемі айтарлықтай әсер етеді. Алынған </w:t>
      </w:r>
      <w:r w:rsidR="00984385" w:rsidRPr="00D6428B">
        <w:rPr>
          <w:rFonts w:ascii="Times New Roman" w:hAnsi="Times New Roman" w:cs="Times New Roman"/>
          <w:sz w:val="30"/>
          <w:szCs w:val="30"/>
          <w:lang w:val="kk-KZ"/>
        </w:rPr>
        <w:t>майлағыш</w:t>
      </w:r>
      <w:r w:rsidR="008D5736">
        <w:rPr>
          <w:rFonts w:ascii="Times New Roman" w:hAnsi="Times New Roman" w:cs="Times New Roman"/>
          <w:sz w:val="30"/>
          <w:szCs w:val="30"/>
          <w:lang w:val="kk-KZ"/>
        </w:rPr>
        <w:t>т</w:t>
      </w:r>
      <w:r w:rsidRPr="00D6428B">
        <w:rPr>
          <w:rFonts w:ascii="Times New Roman" w:hAnsi="Times New Roman" w:cs="Times New Roman"/>
          <w:sz w:val="30"/>
          <w:szCs w:val="30"/>
          <w:lang w:val="kk-KZ"/>
        </w:rPr>
        <w:t xml:space="preserve">ардың сапасы көбінесе технологиялық режимін өзгерте отырып тиімді реттеуге болатын олардың құрылымына байланысты.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p>
    <w:p w:rsidR="00251AC6" w:rsidRPr="00D6428B" w:rsidRDefault="00251AC6" w:rsidP="001836FB">
      <w:pPr>
        <w:spacing w:after="0" w:line="240" w:lineRule="auto"/>
        <w:ind w:firstLine="708"/>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2.3.4.2. </w:t>
      </w:r>
      <w:r w:rsidRPr="008D5736">
        <w:rPr>
          <w:rFonts w:ascii="Times New Roman" w:hAnsi="Times New Roman" w:cs="Times New Roman"/>
          <w:b/>
          <w:color w:val="FF0000"/>
          <w:sz w:val="30"/>
          <w:szCs w:val="30"/>
          <w:lang w:val="kk-KZ"/>
        </w:rPr>
        <w:t>СОЗЫ</w:t>
      </w:r>
      <w:r w:rsidR="008D5736" w:rsidRPr="008D5736">
        <w:rPr>
          <w:rFonts w:ascii="Times New Roman" w:hAnsi="Times New Roman" w:cs="Times New Roman"/>
          <w:b/>
          <w:color w:val="FF0000"/>
          <w:sz w:val="30"/>
          <w:szCs w:val="30"/>
          <w:lang w:val="kk-KZ"/>
        </w:rPr>
        <w:t>ЛМАЛ</w:t>
      </w:r>
      <w:r w:rsidRPr="008D5736">
        <w:rPr>
          <w:rFonts w:ascii="Times New Roman" w:hAnsi="Times New Roman" w:cs="Times New Roman"/>
          <w:b/>
          <w:color w:val="FF0000"/>
          <w:sz w:val="30"/>
          <w:szCs w:val="30"/>
          <w:lang w:val="kk-KZ"/>
        </w:rPr>
        <w:t>Ы</w:t>
      </w:r>
      <w:r w:rsidRPr="00D6428B">
        <w:rPr>
          <w:rFonts w:ascii="Times New Roman" w:hAnsi="Times New Roman" w:cs="Times New Roman"/>
          <w:b/>
          <w:sz w:val="30"/>
          <w:szCs w:val="30"/>
          <w:lang w:val="kk-KZ"/>
        </w:rPr>
        <w:t xml:space="preserve"> </w:t>
      </w:r>
      <w:r w:rsidR="00984385" w:rsidRPr="00D6428B">
        <w:rPr>
          <w:rFonts w:ascii="Times New Roman" w:hAnsi="Times New Roman" w:cs="Times New Roman"/>
          <w:b/>
          <w:sz w:val="30"/>
          <w:szCs w:val="30"/>
          <w:lang w:val="kk-KZ"/>
        </w:rPr>
        <w:t>МАЙЛАҒЫШ</w:t>
      </w:r>
      <w:r w:rsidR="008D5736" w:rsidRPr="008D5736">
        <w:rPr>
          <w:rFonts w:ascii="Times New Roman" w:hAnsi="Times New Roman" w:cs="Times New Roman"/>
          <w:b/>
          <w:color w:val="FF0000"/>
          <w:sz w:val="30"/>
          <w:szCs w:val="30"/>
          <w:lang w:val="kk-KZ"/>
        </w:rPr>
        <w:t>Т</w:t>
      </w:r>
      <w:r w:rsidRPr="00D6428B">
        <w:rPr>
          <w:rFonts w:ascii="Times New Roman" w:hAnsi="Times New Roman" w:cs="Times New Roman"/>
          <w:b/>
          <w:sz w:val="30"/>
          <w:szCs w:val="30"/>
          <w:lang w:val="kk-KZ"/>
        </w:rPr>
        <w:t>АРДЫҢ КЛАССИФИКАЦИЯСЫ</w:t>
      </w:r>
    </w:p>
    <w:p w:rsidR="00251AC6" w:rsidRPr="00D6428B" w:rsidRDefault="00251AC6" w:rsidP="001836FB">
      <w:pPr>
        <w:spacing w:after="0" w:line="240" w:lineRule="auto"/>
        <w:jc w:val="both"/>
        <w:rPr>
          <w:rFonts w:ascii="Times New Roman" w:hAnsi="Times New Roman" w:cs="Times New Roman"/>
          <w:sz w:val="30"/>
          <w:szCs w:val="30"/>
          <w:lang w:val="kk-KZ"/>
        </w:rPr>
      </w:pPr>
    </w:p>
    <w:p w:rsidR="00251AC6" w:rsidRDefault="00251AC6"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Шетелде </w:t>
      </w:r>
      <w:r w:rsidR="00984385" w:rsidRPr="00D6428B">
        <w:rPr>
          <w:rFonts w:ascii="Times New Roman" w:hAnsi="Times New Roman" w:cs="Times New Roman"/>
          <w:sz w:val="30"/>
          <w:szCs w:val="30"/>
          <w:lang w:val="kk-KZ"/>
        </w:rPr>
        <w:t>майлағыш</w:t>
      </w:r>
      <w:r w:rsidR="008D5736" w:rsidRPr="008D5736">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ардың концентрациясын пенетрациясы бойынша кеңінен қолданады:</w:t>
      </w:r>
    </w:p>
    <w:p w:rsidR="00F44C90" w:rsidRPr="00D6428B" w:rsidRDefault="00F44C90" w:rsidP="001836FB">
      <w:pPr>
        <w:spacing w:after="0" w:line="240" w:lineRule="auto"/>
        <w:jc w:val="both"/>
        <w:rPr>
          <w:rFonts w:ascii="Times New Roman" w:hAnsi="Times New Roman" w:cs="Times New Roman"/>
          <w:sz w:val="30"/>
          <w:szCs w:val="30"/>
          <w:lang w:val="kk-KZ"/>
        </w:rPr>
      </w:pPr>
    </w:p>
    <w:tbl>
      <w:tblPr>
        <w:tblStyle w:val="a4"/>
        <w:tblW w:w="10352" w:type="dxa"/>
        <w:tblInd w:w="-601" w:type="dxa"/>
        <w:tblLook w:val="04A0"/>
      </w:tblPr>
      <w:tblGrid>
        <w:gridCol w:w="3959"/>
        <w:gridCol w:w="1306"/>
        <w:gridCol w:w="1271"/>
        <w:gridCol w:w="1272"/>
        <w:gridCol w:w="1272"/>
        <w:gridCol w:w="1272"/>
      </w:tblGrid>
      <w:tr w:rsidR="00251AC6" w:rsidRPr="00D6428B" w:rsidTr="00F44C90">
        <w:trPr>
          <w:trHeight w:val="1132"/>
        </w:trPr>
        <w:tc>
          <w:tcPr>
            <w:tcW w:w="3959"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 xml:space="preserve">NLGI </w:t>
            </w:r>
            <w:r w:rsidRPr="00D6428B">
              <w:rPr>
                <w:rFonts w:ascii="Times New Roman" w:hAnsi="Times New Roman" w:cs="Times New Roman"/>
                <w:sz w:val="30"/>
                <w:szCs w:val="30"/>
                <w:lang w:val="kk-KZ"/>
              </w:rPr>
              <w:t>бойынша класс</w:t>
            </w:r>
          </w:p>
        </w:tc>
        <w:tc>
          <w:tcPr>
            <w:tcW w:w="1306"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000</w:t>
            </w:r>
          </w:p>
        </w:tc>
        <w:tc>
          <w:tcPr>
            <w:tcW w:w="1271"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00</w:t>
            </w:r>
          </w:p>
        </w:tc>
        <w:tc>
          <w:tcPr>
            <w:tcW w:w="1272"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0</w:t>
            </w:r>
          </w:p>
        </w:tc>
        <w:tc>
          <w:tcPr>
            <w:tcW w:w="1272"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w:t>
            </w:r>
          </w:p>
        </w:tc>
        <w:tc>
          <w:tcPr>
            <w:tcW w:w="1272"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w:t>
            </w:r>
          </w:p>
        </w:tc>
      </w:tr>
      <w:tr w:rsidR="00251AC6" w:rsidRPr="00D6428B" w:rsidTr="00F44C90">
        <w:trPr>
          <w:trHeight w:val="1132"/>
        </w:trPr>
        <w:tc>
          <w:tcPr>
            <w:tcW w:w="3959"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Пенетрация (25ºС-та)·10¯¹, мм</w:t>
            </w:r>
          </w:p>
        </w:tc>
        <w:tc>
          <w:tcPr>
            <w:tcW w:w="1306"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445-475</w:t>
            </w:r>
          </w:p>
        </w:tc>
        <w:tc>
          <w:tcPr>
            <w:tcW w:w="1271"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400-430</w:t>
            </w:r>
          </w:p>
        </w:tc>
        <w:tc>
          <w:tcPr>
            <w:tcW w:w="1272"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355-385</w:t>
            </w:r>
          </w:p>
        </w:tc>
        <w:tc>
          <w:tcPr>
            <w:tcW w:w="1272"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310-340</w:t>
            </w:r>
          </w:p>
        </w:tc>
        <w:tc>
          <w:tcPr>
            <w:tcW w:w="1272"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265-295</w:t>
            </w:r>
          </w:p>
        </w:tc>
      </w:tr>
      <w:tr w:rsidR="00251AC6" w:rsidRPr="00D6428B" w:rsidTr="00F44C90">
        <w:trPr>
          <w:trHeight w:val="1132"/>
        </w:trPr>
        <w:tc>
          <w:tcPr>
            <w:tcW w:w="3959"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en-US"/>
              </w:rPr>
              <w:t xml:space="preserve">NLGI </w:t>
            </w:r>
            <w:r w:rsidRPr="00D6428B">
              <w:rPr>
                <w:rFonts w:ascii="Times New Roman" w:hAnsi="Times New Roman" w:cs="Times New Roman"/>
                <w:sz w:val="30"/>
                <w:szCs w:val="30"/>
                <w:lang w:val="kk-KZ"/>
              </w:rPr>
              <w:t>бойынша класс</w:t>
            </w:r>
          </w:p>
        </w:tc>
        <w:tc>
          <w:tcPr>
            <w:tcW w:w="1306"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3</w:t>
            </w:r>
          </w:p>
        </w:tc>
        <w:tc>
          <w:tcPr>
            <w:tcW w:w="1271"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4</w:t>
            </w:r>
          </w:p>
        </w:tc>
        <w:tc>
          <w:tcPr>
            <w:tcW w:w="1272"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5</w:t>
            </w:r>
          </w:p>
        </w:tc>
        <w:tc>
          <w:tcPr>
            <w:tcW w:w="1272"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6</w:t>
            </w:r>
          </w:p>
        </w:tc>
        <w:tc>
          <w:tcPr>
            <w:tcW w:w="1272"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7</w:t>
            </w:r>
          </w:p>
        </w:tc>
      </w:tr>
      <w:tr w:rsidR="00251AC6" w:rsidRPr="00D6428B" w:rsidTr="00F44C90">
        <w:trPr>
          <w:trHeight w:val="1157"/>
        </w:trPr>
        <w:tc>
          <w:tcPr>
            <w:tcW w:w="3959"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Пенетрация (25ºС-та)·10¯¹, мм</w:t>
            </w:r>
          </w:p>
        </w:tc>
        <w:tc>
          <w:tcPr>
            <w:tcW w:w="1306"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220-250</w:t>
            </w:r>
          </w:p>
        </w:tc>
        <w:tc>
          <w:tcPr>
            <w:tcW w:w="1271"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175-205</w:t>
            </w:r>
          </w:p>
        </w:tc>
        <w:tc>
          <w:tcPr>
            <w:tcW w:w="1272"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130-160</w:t>
            </w:r>
          </w:p>
        </w:tc>
        <w:tc>
          <w:tcPr>
            <w:tcW w:w="1272"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85-115</w:t>
            </w:r>
          </w:p>
        </w:tc>
        <w:tc>
          <w:tcPr>
            <w:tcW w:w="1272" w:type="dxa"/>
            <w:vAlign w:val="center"/>
          </w:tcPr>
          <w:p w:rsidR="00251AC6" w:rsidRPr="00D6428B" w:rsidRDefault="00251AC6" w:rsidP="001836FB">
            <w:pPr>
              <w:jc w:val="center"/>
              <w:rPr>
                <w:rFonts w:ascii="Times New Roman" w:hAnsi="Times New Roman" w:cs="Times New Roman"/>
                <w:sz w:val="30"/>
                <w:szCs w:val="30"/>
                <w:lang w:val="kk-KZ"/>
              </w:rPr>
            </w:pPr>
            <w:r w:rsidRPr="00D6428B">
              <w:rPr>
                <w:rFonts w:ascii="Times New Roman" w:hAnsi="Times New Roman" w:cs="Times New Roman"/>
                <w:sz w:val="30"/>
                <w:szCs w:val="30"/>
                <w:lang w:val="kk-KZ"/>
              </w:rPr>
              <w:t>&lt;75</w:t>
            </w:r>
          </w:p>
        </w:tc>
      </w:tr>
    </w:tbl>
    <w:p w:rsidR="00F44C90" w:rsidRPr="00D6428B" w:rsidRDefault="00F44C90" w:rsidP="001836FB">
      <w:pPr>
        <w:spacing w:after="0" w:line="240" w:lineRule="auto"/>
        <w:jc w:val="both"/>
        <w:rPr>
          <w:rFonts w:ascii="Times New Roman" w:hAnsi="Times New Roman" w:cs="Times New Roman"/>
          <w:sz w:val="30"/>
          <w:szCs w:val="30"/>
          <w:lang w:val="kk-KZ"/>
        </w:rPr>
      </w:pPr>
      <w:r w:rsidRPr="00F84588">
        <w:rPr>
          <w:rFonts w:ascii="Times New Roman" w:hAnsi="Times New Roman" w:cs="Times New Roman"/>
          <w:color w:val="FF0000"/>
          <w:sz w:val="30"/>
          <w:szCs w:val="30"/>
          <w:lang w:val="kk-KZ"/>
        </w:rPr>
        <w:lastRenderedPageBreak/>
        <w:t>Майлағыш</w:t>
      </w:r>
      <w:r w:rsidR="00F84588" w:rsidRPr="00F84588">
        <w:rPr>
          <w:rFonts w:ascii="Times New Roman" w:hAnsi="Times New Roman" w:cs="Times New Roman"/>
          <w:color w:val="FF0000"/>
          <w:sz w:val="30"/>
          <w:szCs w:val="30"/>
          <w:lang w:val="kk-KZ"/>
        </w:rPr>
        <w:t>т</w:t>
      </w:r>
      <w:r w:rsidRPr="00F84588">
        <w:rPr>
          <w:rFonts w:ascii="Times New Roman" w:hAnsi="Times New Roman" w:cs="Times New Roman"/>
          <w:color w:val="FF0000"/>
          <w:sz w:val="30"/>
          <w:szCs w:val="30"/>
          <w:lang w:val="kk-KZ"/>
        </w:rPr>
        <w:t>арды</w:t>
      </w:r>
      <w:r w:rsidRPr="00D6428B">
        <w:rPr>
          <w:rFonts w:ascii="Times New Roman" w:hAnsi="Times New Roman" w:cs="Times New Roman"/>
          <w:sz w:val="30"/>
          <w:szCs w:val="30"/>
          <w:lang w:val="kk-KZ"/>
        </w:rPr>
        <w:t xml:space="preserve"> құрамы бойынша, консистенциясы бойынша және қолдану саласы боойынша классификациялайды (схеманы қараңыз):</w:t>
      </w:r>
    </w:p>
    <w:tbl>
      <w:tblPr>
        <w:tblW w:w="0" w:type="auto"/>
        <w:tblInd w:w="2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90"/>
      </w:tblGrid>
      <w:tr w:rsidR="00F44C90" w:rsidRPr="00E95512" w:rsidTr="006145A0">
        <w:trPr>
          <w:trHeight w:val="510"/>
        </w:trPr>
        <w:tc>
          <w:tcPr>
            <w:tcW w:w="3690" w:type="dxa"/>
          </w:tcPr>
          <w:p w:rsidR="00F44C90" w:rsidRPr="00E95512" w:rsidRDefault="00F44C90" w:rsidP="007D3464">
            <w:pPr>
              <w:spacing w:after="0" w:line="240" w:lineRule="auto"/>
              <w:jc w:val="center"/>
              <w:rPr>
                <w:rFonts w:ascii="Times New Roman" w:hAnsi="Times New Roman" w:cs="Times New Roman"/>
                <w:sz w:val="24"/>
                <w:szCs w:val="24"/>
                <w:lang w:val="kk-KZ"/>
              </w:rPr>
            </w:pPr>
            <w:r w:rsidRPr="00E95512">
              <w:rPr>
                <w:rFonts w:ascii="Times New Roman" w:hAnsi="Times New Roman" w:cs="Times New Roman"/>
                <w:sz w:val="24"/>
                <w:szCs w:val="24"/>
                <w:lang w:val="kk-KZ"/>
              </w:rPr>
              <w:t>Созы</w:t>
            </w:r>
            <w:r w:rsidR="007D3464">
              <w:rPr>
                <w:rFonts w:ascii="Times New Roman" w:hAnsi="Times New Roman" w:cs="Times New Roman"/>
                <w:sz w:val="24"/>
                <w:szCs w:val="24"/>
                <w:lang w:val="kk-KZ"/>
              </w:rPr>
              <w:t>лмал</w:t>
            </w:r>
            <w:r w:rsidRPr="00E95512">
              <w:rPr>
                <w:rFonts w:ascii="Times New Roman" w:hAnsi="Times New Roman" w:cs="Times New Roman"/>
                <w:sz w:val="24"/>
                <w:szCs w:val="24"/>
                <w:lang w:val="kk-KZ"/>
              </w:rPr>
              <w:t>ы майлағышлар</w:t>
            </w:r>
          </w:p>
        </w:tc>
      </w:tr>
    </w:tbl>
    <w:p w:rsidR="00F44C90" w:rsidRPr="00E95512" w:rsidRDefault="00D334DB" w:rsidP="001836FB">
      <w:pPr>
        <w:spacing w:after="0" w:line="240" w:lineRule="auto"/>
        <w:jc w:val="center"/>
        <w:rPr>
          <w:rFonts w:ascii="Times New Roman" w:hAnsi="Times New Roman" w:cs="Times New Roman"/>
          <w:sz w:val="24"/>
          <w:szCs w:val="24"/>
          <w:lang w:val="kk-KZ"/>
        </w:rPr>
      </w:pPr>
      <w:r>
        <w:rPr>
          <w:rFonts w:ascii="Times New Roman" w:hAnsi="Times New Roman" w:cs="Times New Roman"/>
          <w:noProof/>
          <w:sz w:val="24"/>
          <w:szCs w:val="24"/>
        </w:rPr>
        <w:pict>
          <v:shape id="AutoShape 74" o:spid="_x0000_s1044" type="#_x0000_t32" style="position:absolute;left:0;text-align:left;margin-left:64.95pt;margin-top:-.1pt;width:168.75pt;height:15pt;flip:x;z-index:2517012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C5KgIAAEwEAAAOAAAAZHJzL2Uyb0RvYy54bWysVM2O2jAQvlfqO1i+QxIILESE1SqB9rDd&#10;Iu32AYztEKuObdmGgKq+e8fmp7vbS1U1B2cmM/PN3+cs7o+dRAdundCqxNkwxYgrqplQuxJ/e1kP&#10;Zhg5TxQjUite4hN3+H758cOiNwUf6VZLxi0CEOWK3pS49d4USeJoyzvihtpwBcZG2454UO0uYZb0&#10;gN7JZJSm06TXlhmrKXcOvtZnI15G/Kbh1H9tGsc9kiWG2nw8bTy34UyWC1LsLDGtoJcyyD9U0RGh&#10;IOkNqiaeoL0Vf0B1glrtdOOHVHeJbhpBeewBusnSd908t8Tw2AsMx5nbmNz/g6VPh41FgpV4nGGk&#10;SAc7eth7HVOjuzwMqDeuAL9KbWxokR7Vs3nU9LtDSlctUTsevV9OBoKzEJG8CQmKM5Bm23/RDHwI&#10;JIjTOja2Q40U5nMIDOAwEXSM6znd1sOPHlH4OMrycTaaYETBls3TSRr3l5Ai4IRoY53/xHWHglBi&#10;5y0Ru9ZXWilggrbnHOTw6Hyo8ndACFZ6LaSMhJAK9SWeTyBZsDgtBQvGqNjdtpIWHUigVHxiy+/c&#10;rN4rFsFaTtjqInsi5FmG5FIFPOgOyrlIZ878mKfz1Ww1ywf5aLoa5GldDx7WVT6YrrO7ST2uq6rO&#10;fobSsrxoBWNchequ/M3yv+PH5SadmXdj8G0MyVv0OC8o9vqORcdFh92eWbLV7LSxVwIAZaPz5XqF&#10;O/FaB/n1T2D5CwAA//8DAFBLAwQUAAYACAAAACEAkS8hctwAAAAIAQAADwAAAGRycy9kb3ducmV2&#10;LnhtbEyPQU+EMBSE7yb+h+aZeNstEsICUjbGROPBkLjqvUufgNJXpF1g/73Pkx4nM5n5ptyvdhAz&#10;Tr53pOBmG4FAapzpqVXw9vqwyUD4oMnowREqOKOHfXV5UerCuIVecD6EVnAJ+UIr6EIYCyl906HV&#10;futGJPY+3GR1YDm10kx64XI7yDiKUml1T7zQ6RHvO2y+Dier4Jt25/dEztlnXYf08em5JawXpa6v&#10;1rtbEAHX8BeGX3xGh4qZju5ExouBdZznHFWwiUGwn6S7BMRRQZxnIKtS/j9Q/QAAAP//AwBQSwEC&#10;LQAUAAYACAAAACEAtoM4kv4AAADhAQAAEwAAAAAAAAAAAAAAAAAAAAAAW0NvbnRlbnRfVHlwZXNd&#10;LnhtbFBLAQItABQABgAIAAAAIQA4/SH/1gAAAJQBAAALAAAAAAAAAAAAAAAAAC8BAABfcmVscy8u&#10;cmVsc1BLAQItABQABgAIAAAAIQB/yQC5KgIAAEwEAAAOAAAAAAAAAAAAAAAAAC4CAABkcnMvZTJv&#10;RG9jLnhtbFBLAQItABQABgAIAAAAIQCRLyFy3AAAAAgBAAAPAAAAAAAAAAAAAAAAAIQEAABkcnMv&#10;ZG93bnJldi54bWxQSwUGAAAAAAQABADzAAAAjQUAAAAA&#10;"/>
        </w:pict>
      </w:r>
      <w:r>
        <w:rPr>
          <w:rFonts w:ascii="Times New Roman" w:hAnsi="Times New Roman" w:cs="Times New Roman"/>
          <w:noProof/>
          <w:sz w:val="24"/>
          <w:szCs w:val="24"/>
        </w:rPr>
        <w:pict>
          <v:shape id="AutoShape 76" o:spid="_x0000_s1043" type="#_x0000_t32" style="position:absolute;left:0;text-align:left;margin-left:233.7pt;margin-top:-.1pt;width:0;height:15pt;z-index:2517053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zUyHwIAADwEAAAOAAAAZHJzL2Uyb0RvYy54bWysU8GO2jAQvVfqP1i+QxIWWIgIq1UCvWxb&#10;pN1+gLGdxKpjW7YhoKr/3rEDiG0vVdUcnLE98+bNzPPq6dRJdOTWCa0KnI1TjLiimgnVFPjb23a0&#10;wMh5ohiRWvECn7nDT+uPH1a9yflEt1oybhGAKJf3psCt9yZPEkdb3hE31oYruKy17YiHrW0SZkkP&#10;6J1MJmk6T3ptmbGacufgtBou8Tri1zWn/mtdO+6RLDBw83G1cd2HNVmvSN5YYlpBLzTIP7DoiFCQ&#10;9AZVEU/QwYo/oDpBrXa69mOqu0TXtaA81gDVZOlv1by2xPBYCzTHmVub3P+DpV+OO4sEK/ADtEeR&#10;Dmb0fPA6pkaP89Cg3rgc/Eq1s6FEelKv5kXT7w4pXbZENTx6v50NBGchInkXEjbOQJp9/1kz8CGQ&#10;IHbrVNsuQEIf0CkO5XwbCj95RIdDCqfZMp2lcV4Jya9xxjr/iesOBaPAzlsimtaXWimYvLZZzEKO&#10;L84HViS/BoSkSm+FlFEAUqG+wMvZZBYDnJaChcvg5myzL6VFRxIkFL9YItzcu1l9UCyCtZywzcX2&#10;RMjBhuRSBTyoC+hcrEEjP5bpcrPYLKaj6WS+GU3Tqho9b8vpaL7NHmfVQ1WWVfYzUMumeSsY4yqw&#10;u+o1m/6dHi4vZ1DaTbG3NiTv0WO/gOz1H0nHwYZZDqrYa3be2evAQaLR+fKcwhu434N9/+jXvwAA&#10;AP//AwBQSwMEFAAGAAgAAAAhAJpKSdLcAAAACAEAAA8AAABkcnMvZG93bnJldi54bWxMj0FLw0AU&#10;hO+C/2F5ghdpNw21tjEvpQgePNoWvL5mn0k0+zZkN03sr3fFgx6HGWa+ybeTbdWZe984QVjME1As&#10;pTONVAjHw/NsDcoHEkOtE0b4Yg/b4voqp8y4UV75vA+ViiXiM0KoQ+gyrX1ZsyU/dx1L9N5dbylE&#10;2Vfa9DTGctvqNElW2lIjcaGmjp9qLj/3g0VgP9wvkt3GVseXy3j3ll4+xu6AeHsz7R5BBZ7CXxh+&#10;8CM6FJHp5AYxXrUIy9XDMkYRZimo6P/qE0K6WYMucv3/QPENAAD//wMAUEsBAi0AFAAGAAgAAAAh&#10;ALaDOJL+AAAA4QEAABMAAAAAAAAAAAAAAAAAAAAAAFtDb250ZW50X1R5cGVzXS54bWxQSwECLQAU&#10;AAYACAAAACEAOP0h/9YAAACUAQAACwAAAAAAAAAAAAAAAAAvAQAAX3JlbHMvLnJlbHNQSwECLQAU&#10;AAYACAAAACEACc81Mh8CAAA8BAAADgAAAAAAAAAAAAAAAAAuAgAAZHJzL2Uyb0RvYy54bWxQSwEC&#10;LQAUAAYACAAAACEAmkpJ0twAAAAIAQAADwAAAAAAAAAAAAAAAAB5BAAAZHJzL2Rvd25yZXYueG1s&#10;UEsFBgAAAAAEAAQA8wAAAIIFAAAAAA==&#10;"/>
        </w:pict>
      </w:r>
      <w:r>
        <w:rPr>
          <w:rFonts w:ascii="Times New Roman" w:hAnsi="Times New Roman" w:cs="Times New Roman"/>
          <w:noProof/>
          <w:sz w:val="24"/>
          <w:szCs w:val="24"/>
        </w:rPr>
        <w:pict>
          <v:shape id="AutoShape 75" o:spid="_x0000_s1042" type="#_x0000_t32" style="position:absolute;left:0;text-align:left;margin-left:233.7pt;margin-top:-.1pt;width:174.75pt;height:15pt;z-index:2517032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bX1JAIAAEIEAAAOAAAAZHJzL2Uyb0RvYy54bWysU9tu2zAMfR+wfxD0nvhSJ42NOEVhJ3vp&#10;1gDtPkCRZFuYLQmSEicY9u+jlAva7mUYlgeFMsnDQ/Jo+XAcenTgxgolS5xMY4y4pIoJ2Zb4++tm&#10;ssDIOiIZ6ZXkJT5xix9Wnz8tR13wVHWqZ9wgAJG2GHWJO+d0EUWWdnwgdqo0l+BslBmIg6tpI2bI&#10;COhDH6VxPI9GZZg2inJr4Wt9duJVwG8aTt1z01juUF9i4ObCacK582e0WpKiNUR3gl5okH9gMRAh&#10;oegNqiaOoL0Rf0ANghplVeOmVA2RahpBeegBukniD928dETz0AsMx+rbmOz/g6XfDluDBCtxmmMk&#10;yQA7etw7FUqj+5kf0KhtAXGV3BrfIj3KF/2k6A+LpKo6Ilseol9PGpITnxG9S/EXq6HMbvyqGMQQ&#10;KBCmdWzM4CFhDugYlnK6LYUfHaLwMU2T/C6dYUTBl+TxLA5bi0hxzdbGui9cDcgbJbbOENF2rlJS&#10;wv6VSUItcniyznMjxTXBl5ZqI/o+yKCXaCxxPoNi3mNVL5h3hotpd1Vv0IF4IYVfaPRDmFF7yQJY&#10;xwlbX2xHRH+2oXgvPR50B3Qu1lkpP/M4Xy/Wi2ySpfP1JIvrevK4qbLJfJPcz+q7uqrq5JenlmRF&#10;Jxjj0rO7qjbJ/k4Vl/dz1ttNt7cxRO/Rw7yA7PU/kA7r9Rs9a2On2GlrrmsHoYbgy6PyL+HtHey3&#10;T3/1GwAA//8DAFBLAwQUAAYACAAAACEAlYogJd4AAAAIAQAADwAAAGRycy9kb3ducmV2LnhtbEyP&#10;QU+DQBSE7yb+h80z8WLaBVIRkEfTmHjwaNvE65Z9Asq+JexSsL/e9WSPk5nMfFNuF9OLM42us4wQ&#10;ryMQxLXVHTcIx8PrKgPhvGKtesuE8EMOttXtTakKbWd+p/PeNyKUsCsUQuv9UEjp6paMcms7EAfv&#10;045G+SDHRupRzaHc9DKJolQa1XFYaNVALy3V3/vJIJCbHuNol5vm+HaZHz6Sy9c8HBDv75bdMwhP&#10;i/8Pwx9+QIcqMJ3sxNqJHmGTPm1CFGGVgAh+Fqc5iBNCkmcgq1JeH6h+AQAA//8DAFBLAQItABQA&#10;BgAIAAAAIQC2gziS/gAAAOEBAAATAAAAAAAAAAAAAAAAAAAAAABbQ29udGVudF9UeXBlc10ueG1s&#10;UEsBAi0AFAAGAAgAAAAhADj9If/WAAAAlAEAAAsAAAAAAAAAAAAAAAAALwEAAF9yZWxzLy5yZWxz&#10;UEsBAi0AFAAGAAgAAAAhAJ/ZtfUkAgAAQgQAAA4AAAAAAAAAAAAAAAAALgIAAGRycy9lMm9Eb2Mu&#10;eG1sUEsBAi0AFAAGAAgAAAAhAJWKICXeAAAACAEAAA8AAAAAAAAAAAAAAAAAfgQAAGRycy9kb3du&#10;cmV2LnhtbFBLBQYAAAAABAAEAPMAAACJBQAAAAA=&#10;"/>
        </w:pict>
      </w:r>
    </w:p>
    <w:tbl>
      <w:tblPr>
        <w:tblW w:w="9630" w:type="dxa"/>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745"/>
        <w:gridCol w:w="540"/>
        <w:gridCol w:w="2943"/>
        <w:gridCol w:w="426"/>
        <w:gridCol w:w="2976"/>
      </w:tblGrid>
      <w:tr w:rsidR="00F44C90" w:rsidRPr="00E95512" w:rsidTr="006145A0">
        <w:trPr>
          <w:trHeight w:val="495"/>
        </w:trPr>
        <w:tc>
          <w:tcPr>
            <w:tcW w:w="2745" w:type="dxa"/>
          </w:tcPr>
          <w:p w:rsidR="00F44C90" w:rsidRPr="00E95512" w:rsidRDefault="00F44C90" w:rsidP="001836FB">
            <w:pPr>
              <w:spacing w:after="0" w:line="240" w:lineRule="auto"/>
              <w:jc w:val="center"/>
              <w:rPr>
                <w:rFonts w:ascii="Times New Roman" w:hAnsi="Times New Roman" w:cs="Times New Roman"/>
                <w:sz w:val="24"/>
                <w:szCs w:val="24"/>
                <w:lang w:val="kk-KZ"/>
              </w:rPr>
            </w:pPr>
            <w:r w:rsidRPr="00E95512">
              <w:rPr>
                <w:rFonts w:ascii="Times New Roman" w:hAnsi="Times New Roman" w:cs="Times New Roman"/>
                <w:sz w:val="24"/>
                <w:szCs w:val="24"/>
                <w:lang w:val="kk-KZ"/>
              </w:rPr>
              <w:t>Құрамы бйынша</w:t>
            </w:r>
          </w:p>
        </w:tc>
        <w:tc>
          <w:tcPr>
            <w:tcW w:w="540" w:type="dxa"/>
            <w:tcBorders>
              <w:top w:val="nil"/>
              <w:bottom w:val="nil"/>
            </w:tcBorders>
            <w:shd w:val="clear" w:color="auto" w:fill="auto"/>
          </w:tcPr>
          <w:p w:rsidR="00F44C90" w:rsidRPr="00E95512" w:rsidRDefault="00F44C90" w:rsidP="001836FB">
            <w:pPr>
              <w:spacing w:line="240" w:lineRule="auto"/>
              <w:jc w:val="center"/>
              <w:rPr>
                <w:rFonts w:ascii="Times New Roman" w:hAnsi="Times New Roman" w:cs="Times New Roman"/>
                <w:sz w:val="24"/>
                <w:szCs w:val="24"/>
                <w:lang w:val="kk-KZ"/>
              </w:rPr>
            </w:pPr>
          </w:p>
        </w:tc>
        <w:tc>
          <w:tcPr>
            <w:tcW w:w="2943" w:type="dxa"/>
            <w:shd w:val="clear" w:color="auto" w:fill="auto"/>
          </w:tcPr>
          <w:p w:rsidR="00F44C90" w:rsidRPr="00E95512" w:rsidRDefault="00F44C90" w:rsidP="001836FB">
            <w:pPr>
              <w:spacing w:line="240" w:lineRule="auto"/>
              <w:jc w:val="center"/>
              <w:rPr>
                <w:rFonts w:ascii="Times New Roman" w:hAnsi="Times New Roman" w:cs="Times New Roman"/>
                <w:sz w:val="24"/>
                <w:szCs w:val="24"/>
                <w:lang w:val="kk-KZ"/>
              </w:rPr>
            </w:pPr>
            <w:r w:rsidRPr="00E95512">
              <w:rPr>
                <w:rFonts w:ascii="Times New Roman" w:hAnsi="Times New Roman" w:cs="Times New Roman"/>
                <w:sz w:val="24"/>
                <w:szCs w:val="24"/>
                <w:lang w:val="kk-KZ"/>
              </w:rPr>
              <w:t>Консистенциясы бйынша</w:t>
            </w:r>
          </w:p>
        </w:tc>
        <w:tc>
          <w:tcPr>
            <w:tcW w:w="426" w:type="dxa"/>
            <w:tcBorders>
              <w:top w:val="nil"/>
              <w:bottom w:val="nil"/>
            </w:tcBorders>
            <w:shd w:val="clear" w:color="auto" w:fill="auto"/>
          </w:tcPr>
          <w:p w:rsidR="00F44C90" w:rsidRPr="00E95512" w:rsidRDefault="00F44C90" w:rsidP="001836FB">
            <w:pPr>
              <w:spacing w:line="240" w:lineRule="auto"/>
              <w:jc w:val="center"/>
              <w:rPr>
                <w:rFonts w:ascii="Times New Roman" w:hAnsi="Times New Roman" w:cs="Times New Roman"/>
                <w:sz w:val="24"/>
                <w:szCs w:val="24"/>
                <w:lang w:val="kk-KZ"/>
              </w:rPr>
            </w:pPr>
          </w:p>
        </w:tc>
        <w:tc>
          <w:tcPr>
            <w:tcW w:w="2976" w:type="dxa"/>
            <w:shd w:val="clear" w:color="auto" w:fill="auto"/>
          </w:tcPr>
          <w:p w:rsidR="00F44C90" w:rsidRPr="00E95512" w:rsidRDefault="00F44C90" w:rsidP="001836FB">
            <w:pPr>
              <w:spacing w:line="240" w:lineRule="auto"/>
              <w:jc w:val="center"/>
              <w:rPr>
                <w:rFonts w:ascii="Times New Roman" w:hAnsi="Times New Roman" w:cs="Times New Roman"/>
                <w:sz w:val="24"/>
                <w:szCs w:val="24"/>
                <w:lang w:val="kk-KZ"/>
              </w:rPr>
            </w:pPr>
            <w:r w:rsidRPr="00E95512">
              <w:rPr>
                <w:rFonts w:ascii="Times New Roman" w:hAnsi="Times New Roman" w:cs="Times New Roman"/>
                <w:sz w:val="24"/>
                <w:szCs w:val="24"/>
                <w:lang w:val="kk-KZ"/>
              </w:rPr>
              <w:t>Қолдану саласы бойынша</w:t>
            </w:r>
          </w:p>
        </w:tc>
      </w:tr>
    </w:tbl>
    <w:p w:rsidR="00F44C90" w:rsidRPr="00E95512" w:rsidRDefault="00D334DB" w:rsidP="001836FB">
      <w:pPr>
        <w:spacing w:after="0" w:line="240" w:lineRule="auto"/>
        <w:jc w:val="center"/>
        <w:rPr>
          <w:rFonts w:ascii="Times New Roman" w:hAnsi="Times New Roman" w:cs="Times New Roman"/>
          <w:sz w:val="24"/>
          <w:szCs w:val="24"/>
          <w:lang w:val="kk-KZ"/>
        </w:rPr>
      </w:pPr>
      <w:r>
        <w:rPr>
          <w:rFonts w:ascii="Times New Roman" w:hAnsi="Times New Roman" w:cs="Times New Roman"/>
          <w:noProof/>
          <w:sz w:val="24"/>
          <w:szCs w:val="24"/>
        </w:rPr>
        <w:pict>
          <v:shape id="AutoShape 82" o:spid="_x0000_s1041" type="#_x0000_t32" style="position:absolute;left:0;text-align:left;margin-left:181.2pt;margin-top:.05pt;width:.75pt;height:107.1pt;z-index:2517176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mP4HwIAAEAEAAAOAAAAZHJzL2Uyb0RvYy54bWysU9uO2jAQfa/Uf7DyDrlsYCEirFYJ9GXb&#10;RdrtBxjbSaw6tmUbAqr67x2bgHa3L1VVHsw4M3Pmco5XD6deoCMzlitZRuk0iRCTRFEu2zL6/rqd&#10;LCJkHZYUCyVZGZ2ZjR7Wnz+tBl2wTHVKUGYQgEhbDLqMOud0EceWdKzHdqo0k+BslOmxg6tpY2rw&#10;AOi9iLMkmceDMlQbRZi18LW+OKN1wG8aRtxz01jmkCgj6M2F04Rz7894vcJFa7DuOBnbwP/QRY+5&#10;hKI3qBo7jA6G/wHVc2KUVY2bEtXHqmk4YWEGmCZNPkzz0mHNwiywHKtva7L/D5Z8O+4M4rSMMmBK&#10;4h44ejw4FUqjReYXNGhbQFwld8aPSE7yRT8p8sMiqaoOy5aF6NezhuTUZ8TvUvzFaiizH74qCjEY&#10;CoRtnRrTe0jYAzoFUs43UtjJIQIfl7NsFiECjvRunqT3gbMYF9dcbaz7wlSPvFFG1hnM285VSkpg&#10;X5k0VMLHJ+t8Z7i4JvjCUm25EEEEQqJhrOY9VglOvTNcTLuvhEFH7GUUfmHMD2FGHSQNYB3DdDPa&#10;DnNxsaG4kB4PZoN2Ruuik5/LZLlZbBb5JM/mm0me1PXkcVvlk/k2vZ/Vd3VV1ekvP0uaFx2nlEnf&#10;3VWzaf53mhhfz0VtN9Xe1hC/Rw/7gmav/6HpQK7n86KMvaLnnbmSDjINweOT8u/g7R3stw9//RsA&#10;AP//AwBQSwMEFAAGAAgAAAAhAGUn3HveAAAACAEAAA8AAABkcnMvZG93bnJldi54bWxMj8tOwzAQ&#10;RfdI/IM1SGwQdR4lommcqkJiwZK2EttpPE0C8TiKnSb063FXdDk6V/eeKTaz6cSZBtdaVhAvIhDE&#10;ldUt1woO+/fnVxDOI2vsLJOCX3KwKe/vCsy1nfiTzjtfi1DCLkcFjfd9LqWrGjLoFrYnDuxkB4M+&#10;nEMt9YBTKDedTKIokwZbDgsN9vTWUPWzG40CcuNLHG1Xpj58XKanr+TyPfV7pR4f5u0ahKfZ/4fh&#10;qh/UoQxORzuydqJTkGbJMkSvQAScZukKxFFBEi9TkGUhbx8o/wAAAP//AwBQSwECLQAUAAYACAAA&#10;ACEAtoM4kv4AAADhAQAAEwAAAAAAAAAAAAAAAAAAAAAAW0NvbnRlbnRfVHlwZXNdLnhtbFBLAQIt&#10;ABQABgAIAAAAIQA4/SH/1gAAAJQBAAALAAAAAAAAAAAAAAAAAC8BAABfcmVscy8ucmVsc1BLAQIt&#10;ABQABgAIAAAAIQCZbmP4HwIAAEAEAAAOAAAAAAAAAAAAAAAAAC4CAABkcnMvZTJvRG9jLnhtbFBL&#10;AQItABQABgAIAAAAIQBlJ9x73gAAAAgBAAAPAAAAAAAAAAAAAAAAAHkEAABkcnMvZG93bnJldi54&#10;bWxQSwUGAAAAAAQABADzAAAAhAUAAAAA&#10;"/>
        </w:pict>
      </w:r>
      <w:r>
        <w:rPr>
          <w:rFonts w:ascii="Times New Roman" w:hAnsi="Times New Roman" w:cs="Times New Roman"/>
          <w:noProof/>
          <w:sz w:val="24"/>
          <w:szCs w:val="24"/>
        </w:rPr>
        <w:pict>
          <v:shape id="AutoShape 86" o:spid="_x0000_s1040" type="#_x0000_t32" style="position:absolute;left:0;text-align:left;margin-left:342.45pt;margin-top:.05pt;width:0;height:149pt;z-index:2517258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Y9oIQIAAD0EAAAOAAAAZHJzL2Uyb0RvYy54bWysU02P2yAQvVfqf0DcE3+sk02sOKuVnfSy&#10;bSPt9gcQwDaqDQhInKjqf++AkyjbXqqqPuABZt68mXmsnk59h47cWKFkgZNpjBGXVDEhmwJ/e9tO&#10;FhhZRyQjnZK8wGdu8dP644fVoHOeqlZ1jBsEINLmgy5w65zOo8jSlvfETpXmEi5rZXriYGuaiBky&#10;AHrfRWkcz6NBGaaNotxaOK3GS7wO+HXNqfta15Y71BUYuLmwmrDu/RqtVyRvDNGtoBca5B9Y9ERI&#10;SHqDqogj6GDEH1C9oEZZVbspVX2k6lpQHmqAapL4t2peW6J5qAWaY/WtTfb/wdIvx51BghU4fcRI&#10;kh5m9HxwKqRGi7lv0KBtDn6l3BlfIj3JV/2i6HeLpCpbIhsevN/OGoITHxG9C/EbqyHNfvisGPgQ&#10;SBC6dapN7yGhD+gUhnK+DYWfHKLjIYXTZLFMH+IwsIjk10BtrPvEVY+8UWDrDBFN60olJYxemSSk&#10;IccX6zwtkl8DfFaptqLrggI6iYYCL2fpLARY1QnmL72bNc2+7Aw6Eq+h8IUa4ebezaiDZAGs5YRt&#10;LrYjohttSN5JjweFAZ2LNYrkxzJebhabRTbJ0vlmksVVNXneltlkvk0eZ9VDVZZV8tNTS7K8FYxx&#10;6dldBZtkfyeIy9MZpXaT7K0N0Xv00C8ge/0H0mGyfpijLPaKnXfmOnHQaHC+vCf/CO73YN+/+vUv&#10;AAAA//8DAFBLAwQUAAYACAAAACEAAlu5ntsAAAAIAQAADwAAAGRycy9kb3ducmV2LnhtbEyPQUvD&#10;QBCF70L/wzKCF7GbBFuSmEkpBQ8ebQtet9kxiWZnQ3bTxP56t3iox8f3ePNNsZlNJ840uNYyQryM&#10;QBBXVrdcIxwPr08pCOcVa9VZJoQfcrApF3eFyrWd+J3Oe1+LMMIuVwiN930upasaMsotbU8c2Kcd&#10;jPIhDrXUg5rCuOlkEkVraVTL4UKjeto1VH3vR4NAblzF0TYz9fHtMj1+JJevqT8gPtzP2xcQnmZ/&#10;K8NVP6hDGZxOdmTtRIewTp+zUL0CEfBfPCEkWRqDLAv5/4HyFwAA//8DAFBLAQItABQABgAIAAAA&#10;IQC2gziS/gAAAOEBAAATAAAAAAAAAAAAAAAAAAAAAABbQ29udGVudF9UeXBlc10ueG1sUEsBAi0A&#10;FAAGAAgAAAAhADj9If/WAAAAlAEAAAsAAAAAAAAAAAAAAAAALwEAAF9yZWxzLy5yZWxzUEsBAi0A&#10;FAAGAAgAAAAhAM7Jj2ghAgAAPQQAAA4AAAAAAAAAAAAAAAAALgIAAGRycy9lMm9Eb2MueG1sUEsB&#10;Ai0AFAAGAAgAAAAhAAJbuZ7bAAAACAEAAA8AAAAAAAAAAAAAAAAAewQAAGRycy9kb3ducmV2Lnht&#10;bFBLBQYAAAAABAAEAPMAAACDBQAAAAA=&#10;"/>
        </w:pict>
      </w:r>
      <w:r>
        <w:rPr>
          <w:rFonts w:ascii="Times New Roman" w:hAnsi="Times New Roman" w:cs="Times New Roman"/>
          <w:noProof/>
          <w:sz w:val="24"/>
          <w:szCs w:val="24"/>
        </w:rPr>
        <w:pict>
          <v:shape id="AutoShape 77" o:spid="_x0000_s1039" type="#_x0000_t32" style="position:absolute;left:0;text-align:left;margin-left:8.7pt;margin-top:.05pt;width:0;height:149pt;z-index:2517073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KffIQIAAD0EAAAOAAAAZHJzL2Uyb0RvYy54bWysU02P2yAQvVfqf0DcE3+sk02sOKuVnfSy&#10;bSPt9gcQwDaqDQhInKjqf++AkyjbXqqqPuABZt68mXmsnk59h47cWKFkgZNpjBGXVDEhmwJ/e9tO&#10;FhhZRyQjnZK8wGdu8dP644fVoHOeqlZ1jBsEINLmgy5w65zOo8jSlvfETpXmEi5rZXriYGuaiBky&#10;AHrfRWkcz6NBGaaNotxaOK3GS7wO+HXNqfta15Y71BUYuLmwmrDu/RqtVyRvDNGtoBca5B9Y9ERI&#10;SHqDqogj6GDEH1C9oEZZVbspVX2k6lpQHmqAapL4t2peW6J5qAWaY/WtTfb/wdIvx51BghU4nWMk&#10;SQ8zej44FVKjx0ffoEHbHPxKuTO+RHqSr/pF0e8WSVW2RDY8eL+dNQQnPiJ6F+I3VkOa/fBZMfAh&#10;kCB061Sb3kNCH9ApDOV8Gwo/OUTHQwqnyWKZPsRhYBHJr4HaWPeJqx55o8DWGSKa1pVKShi9MklI&#10;Q44v1nlaJL8G+KxSbUXXBQV0Eg0FXs7SWQiwqhPMX3o3a5p92Rl0JF5D4Qs1ws29m1EHyQJYywnb&#10;XGxHRDfakLyTHg8KAzoXaxTJj2W83Cw2i2ySpfPNJIuravK8LbPJfJs8zqqHqiyr5KenlmR5Kxjj&#10;0rO7CjbJ/k4Ql6czSu0m2VsbovfooV9A9voPpMNk/TBHWewVO+/MdeKg0eB8eU/+Edzvwb5/9etf&#10;AAAA//8DAFBLAwQUAAYACAAAACEAc+v7BdkAAAAGAQAADwAAAGRycy9kb3ducmV2LnhtbEyOy27C&#10;MBBF95X4B2uQ2FTFSdQHhDgIIXXRZQGpWxMPSdp4HMUOSfn6TlZleeZe3TnZdrSNuGLna0cK4mUE&#10;AqlwpqZSwen4/rQC4YMmoxtHqOAXPWzz2UOmU+MG+sTrIZSCR8inWkEVQptK6YsKrfZL1yJxdnGd&#10;1YGxK6Xp9MDjtpFJFL1Kq2viD5VucV9h8XPorQL0/Usc7da2PH3chsev5PY9tEelFvNxtwERcAz/&#10;ZZj0WR1ydjq7nowXDfPbMzenu5jSic4KkvUqBpln8l4//wMAAP//AwBQSwECLQAUAAYACAAAACEA&#10;toM4kv4AAADhAQAAEwAAAAAAAAAAAAAAAAAAAAAAW0NvbnRlbnRfVHlwZXNdLnhtbFBLAQItABQA&#10;BgAIAAAAIQA4/SH/1gAAAJQBAAALAAAAAAAAAAAAAAAAAC8BAABfcmVscy8ucmVsc1BLAQItABQA&#10;BgAIAAAAIQB8fKffIQIAAD0EAAAOAAAAAAAAAAAAAAAAAC4CAABkcnMvZTJvRG9jLnhtbFBLAQIt&#10;ABQABgAIAAAAIQBz6/sF2QAAAAYBAAAPAAAAAAAAAAAAAAAAAHsEAABkcnMvZG93bnJldi54bWxQ&#10;SwUGAAAAAAQABADzAAAAgQUAAAAA&#10;"/>
        </w:pict>
      </w:r>
    </w:p>
    <w:tbl>
      <w:tblPr>
        <w:tblW w:w="9255" w:type="dxa"/>
        <w:tblInd w:w="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70"/>
        <w:gridCol w:w="885"/>
        <w:gridCol w:w="2355"/>
        <w:gridCol w:w="900"/>
        <w:gridCol w:w="2445"/>
      </w:tblGrid>
      <w:tr w:rsidR="00F44C90" w:rsidRPr="00E95512" w:rsidTr="006145A0">
        <w:trPr>
          <w:trHeight w:val="480"/>
        </w:trPr>
        <w:tc>
          <w:tcPr>
            <w:tcW w:w="2670" w:type="dxa"/>
          </w:tcPr>
          <w:p w:rsidR="00F44C90" w:rsidRPr="00E95512" w:rsidRDefault="00D334DB" w:rsidP="001836FB">
            <w:pPr>
              <w:spacing w:after="0" w:line="240" w:lineRule="auto"/>
              <w:jc w:val="center"/>
              <w:rPr>
                <w:rFonts w:ascii="Times New Roman" w:hAnsi="Times New Roman" w:cs="Times New Roman"/>
                <w:sz w:val="24"/>
                <w:szCs w:val="24"/>
                <w:lang w:val="kk-KZ"/>
              </w:rPr>
            </w:pPr>
            <w:r>
              <w:rPr>
                <w:rFonts w:ascii="Times New Roman" w:hAnsi="Times New Roman" w:cs="Times New Roman"/>
                <w:noProof/>
                <w:sz w:val="24"/>
                <w:szCs w:val="24"/>
              </w:rPr>
              <w:pict>
                <v:shape id="AutoShape 81" o:spid="_x0000_s1038" type="#_x0000_t32" style="position:absolute;left:0;text-align:left;margin-left:-17.4pt;margin-top:13.45pt;width:13.5pt;height:0;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J+4IAIAADwEAAAOAAAAZHJzL2Uyb0RvYy54bWysU02P2yAQvVfqf0DcE9upk02sOKuVnfSy&#10;7Uba7Q8ggG1UDAhInKjqf+9APtq0l6qqDxiYmTczbx7Lx2Mv0YFbJ7QqcTZOMeKKaiZUW+Ivb5vR&#10;HCPniWJEasVLfOIOP67ev1sOpuAT3WnJuEUAolwxmBJ33psiSRzteE/cWBuuwNho2xMPR9smzJIB&#10;0HuZTNJ0lgzaMmM15c7BbX024lXEbxpO/UvTOO6RLDHU5uNq47oLa7JakqK1xHSCXsog/1BFT4SC&#10;pDeomniC9lb8AdULarXTjR9T3Se6aQTlsQfoJkt/6+a1I4bHXoAcZ240uf8HSz8fthYJVuLJFCNF&#10;epjR097rmBrNs0DQYFwBfpXa2tAiPapX86zpV4eUrjqiWh69304GgmNEchcSDs5Amt3wSTPwIZAg&#10;snVsbB8ggQd0jEM53YbCjx5RuMwesnwKo6NXU0KKa5yxzn/kukdhU2LnLRFt5yutFExe2yxmIYdn&#10;56EPCLwGhKRKb4SUUQBSoaHEiylwECxOS8GCMR5su6ukRQcSJBS/QAqA3blZvVcsgnWcsPVl74mQ&#10;5z34SxXwoC8o57I7a+TbIl2s5+t5Psons/UoT+t69LSp8tFskz1M6w91VdXZ91BalhedYIyrUN1V&#10;r1n+d3q4vJyz0m6KvdGQ3KPHFqHY6z8WHQcbZnlWxU6z09YGNsKMQaLR+fKcwhv49Ry9fj761Q8A&#10;AAD//wMAUEsDBBQABgAIAAAAIQCjRwqr3AAAAAgBAAAPAAAAZHJzL2Rvd25yZXYueG1sTI9BT8JA&#10;EIXvJvyHzZhwMWVLFYTaLSEmHjwKJF6X7tBWu7NNd0srv94xHuD4ZV7e+ybbjLYRZ+x87UjBfBaD&#10;QCqcqalUcNi/RSsQPmgyunGECn7Qwyaf3GU6NW6gDzzvQim4hHyqFVQhtKmUvqjQaj9zLRLfTq6z&#10;OjB2pTSdHrjcNjKJ46W0uiZeqHSLrxUW37veKkDfL+bxdm3Lw/tlePhMLl9Du1dqej9uX0AEHMM1&#10;DH/6rA45Ox1dT8aLRkH0+MTqQUGyXIPgQPTMfPxnmWfy9oH8FwAA//8DAFBLAQItABQABgAIAAAA&#10;IQC2gziS/gAAAOEBAAATAAAAAAAAAAAAAAAAAAAAAABbQ29udGVudF9UeXBlc10ueG1sUEsBAi0A&#10;FAAGAAgAAAAhADj9If/WAAAAlAEAAAsAAAAAAAAAAAAAAAAALwEAAF9yZWxzLy5yZWxzUEsBAi0A&#10;FAAGAAgAAAAhABsUn7ggAgAAPAQAAA4AAAAAAAAAAAAAAAAALgIAAGRycy9lMm9Eb2MueG1sUEsB&#10;Ai0AFAAGAAgAAAAhAKNHCqvcAAAACAEAAA8AAAAAAAAAAAAAAAAAegQAAGRycy9kb3ducmV2Lnht&#10;bFBLBQYAAAAABAAEAPMAAACDBQAAAAA=&#10;"/>
              </w:pict>
            </w:r>
            <w:r w:rsidR="00F44C90" w:rsidRPr="00E95512">
              <w:rPr>
                <w:rFonts w:ascii="Times New Roman" w:hAnsi="Times New Roman" w:cs="Times New Roman"/>
                <w:sz w:val="24"/>
                <w:szCs w:val="24"/>
                <w:lang w:val="kk-KZ"/>
              </w:rPr>
              <w:t xml:space="preserve">көмірсутекті </w:t>
            </w:r>
          </w:p>
        </w:tc>
        <w:tc>
          <w:tcPr>
            <w:tcW w:w="885" w:type="dxa"/>
            <w:tcBorders>
              <w:top w:val="nil"/>
              <w:bottom w:val="nil"/>
            </w:tcBorders>
            <w:shd w:val="clear" w:color="auto" w:fill="auto"/>
          </w:tcPr>
          <w:p w:rsidR="00F44C90" w:rsidRPr="00E95512" w:rsidRDefault="00D334DB" w:rsidP="001836FB">
            <w:pPr>
              <w:spacing w:line="240" w:lineRule="auto"/>
              <w:jc w:val="center"/>
              <w:rPr>
                <w:rFonts w:ascii="Times New Roman" w:hAnsi="Times New Roman" w:cs="Times New Roman"/>
                <w:sz w:val="24"/>
                <w:szCs w:val="24"/>
                <w:lang w:val="kk-KZ"/>
              </w:rPr>
            </w:pPr>
            <w:r>
              <w:rPr>
                <w:rFonts w:ascii="Times New Roman" w:hAnsi="Times New Roman" w:cs="Times New Roman"/>
                <w:noProof/>
                <w:sz w:val="24"/>
                <w:szCs w:val="24"/>
              </w:rPr>
              <w:pict>
                <v:shape id="AutoShape 85" o:spid="_x0000_s1037" type="#_x0000_t32" style="position:absolute;left:0;text-align:left;margin-left:22.35pt;margin-top:13.45pt;width:17.25pt;height:0;z-index:251723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cHAHwIAADwEAAAOAAAAZHJzL2Uyb0RvYy54bWysU02P2jAQvVfqf7B8h3w0sBARVqsEetl2&#10;kXb7A4ztJFYT27INAVX97x0bgtj2UlXlYMaZmTdvZp5Xj6e+Q0durFCywMk0xohLqpiQTYG/vW0n&#10;C4ysI5KRTkle4DO3+HH98cNq0DlPVas6xg0CEGnzQRe4dU7nUWRpy3tip0pzCc5amZ44uJomYoYM&#10;gN53URrH82hQhmmjKLcWvlYXJ14H/Lrm1L3UteUOdQUGbi6cJpx7f0brFckbQ3Qr6JUG+QcWPRES&#10;it6gKuIIOhjxB1QvqFFW1W5KVR+puhaUhx6gmyT+rZvXlmgeeoHhWH0bk/1/sPTrcWeQYAVOM4wk&#10;6WFHTwenQmm0mPkBDdrmEFfKnfEt0pN81c+KfrdIqrIlsuEh+u2sITnxGdG7FH+xGsrshy+KQQyB&#10;AmFap9r0HhLmgE5hKefbUvjJIQof02QZP8wwoqMrIvmYp411n7nqkTcKbJ0homldqaSEzSuThCrk&#10;+GydZ0XyMcEXlWorui4IoJNoKPByls5CglWdYN7pw6xp9mVn0JF4CYVfaBE892FGHSQLYC0nbHO1&#10;HRHdxYbinfR40BfQuVoXjfxYxsvNYrPIJlk630yyuKomT9sym8y3ycOs+lSVZZX89NSSLG8FY1x6&#10;dqNek+zv9HB9ORel3RR7G0P0Hj3MC8iO/4F0WKzf5UUVe8XOOzMuHCQagq/Pyb+B+zvY949+/QsA&#10;AP//AwBQSwMEFAAGAAgAAAAhANRRZsbcAAAABwEAAA8AAABkcnMvZG93bnJldi54bWxMjk1vwjAQ&#10;RO+V+h+srdRLVRwiCk2Ig1AlDj3yIfVq4iVJG6+j2CGBX99FPdDjaEZvXrYabSPO2PnakYLpJAKB&#10;VDhTU6ngsN+8voPwQZPRjSNUcEEPq/zxIdOpcQNt8bwLpWAI+VQrqEJoUyl9UaHVfuJaJO5OrrM6&#10;cOxKaTo9MNw2Mo6iubS6Jn6odIsfFRY/u94qQN+/TaN1YsvD53V4+Yqv30O7V+r5aVwvQQQcw30M&#10;N31Wh5ydjq4n40WjYDZb8FJBPE9AcL9IYhDHvyzzTP73z38BAAD//wMAUEsBAi0AFAAGAAgAAAAh&#10;ALaDOJL+AAAA4QEAABMAAAAAAAAAAAAAAAAAAAAAAFtDb250ZW50X1R5cGVzXS54bWxQSwECLQAU&#10;AAYACAAAACEAOP0h/9YAAACUAQAACwAAAAAAAAAAAAAAAAAvAQAAX3JlbHMvLnJlbHNQSwECLQAU&#10;AAYACAAAACEAwfHBwB8CAAA8BAAADgAAAAAAAAAAAAAAAAAuAgAAZHJzL2Uyb0RvYy54bWxQSwEC&#10;LQAUAAYACAAAACEA1FFmxtwAAAAHAQAADwAAAAAAAAAAAAAAAAB5BAAAZHJzL2Rvd25yZXYueG1s&#10;UEsFBgAAAAAEAAQA8wAAAIIFAAAAAA==&#10;"/>
              </w:pict>
            </w:r>
          </w:p>
        </w:tc>
        <w:tc>
          <w:tcPr>
            <w:tcW w:w="2355" w:type="dxa"/>
            <w:shd w:val="clear" w:color="auto" w:fill="auto"/>
          </w:tcPr>
          <w:p w:rsidR="00F44C90" w:rsidRPr="00E95512" w:rsidRDefault="00F44C90" w:rsidP="001836FB">
            <w:pPr>
              <w:spacing w:line="240" w:lineRule="auto"/>
              <w:jc w:val="center"/>
              <w:rPr>
                <w:rFonts w:ascii="Times New Roman" w:hAnsi="Times New Roman" w:cs="Times New Roman"/>
                <w:sz w:val="24"/>
                <w:szCs w:val="24"/>
                <w:lang w:val="kk-KZ"/>
              </w:rPr>
            </w:pPr>
            <w:r w:rsidRPr="00E95512">
              <w:rPr>
                <w:rFonts w:ascii="Times New Roman" w:hAnsi="Times New Roman" w:cs="Times New Roman"/>
                <w:sz w:val="24"/>
                <w:szCs w:val="24"/>
                <w:lang w:val="kk-KZ"/>
              </w:rPr>
              <w:t>жартылай сұйық</w:t>
            </w:r>
          </w:p>
        </w:tc>
        <w:tc>
          <w:tcPr>
            <w:tcW w:w="900" w:type="dxa"/>
            <w:tcBorders>
              <w:top w:val="nil"/>
              <w:bottom w:val="nil"/>
            </w:tcBorders>
            <w:shd w:val="clear" w:color="auto" w:fill="auto"/>
          </w:tcPr>
          <w:p w:rsidR="00F44C90" w:rsidRPr="00E95512" w:rsidRDefault="00D334DB" w:rsidP="001836FB">
            <w:pPr>
              <w:spacing w:line="240" w:lineRule="auto"/>
              <w:jc w:val="center"/>
              <w:rPr>
                <w:rFonts w:ascii="Times New Roman" w:hAnsi="Times New Roman" w:cs="Times New Roman"/>
                <w:sz w:val="24"/>
                <w:szCs w:val="24"/>
                <w:lang w:val="kk-KZ"/>
              </w:rPr>
            </w:pPr>
            <w:r>
              <w:rPr>
                <w:rFonts w:ascii="Times New Roman" w:hAnsi="Times New Roman" w:cs="Times New Roman"/>
                <w:noProof/>
                <w:sz w:val="24"/>
                <w:szCs w:val="24"/>
              </w:rPr>
              <w:pict>
                <v:shape id="AutoShape 90" o:spid="_x0000_s1036" type="#_x0000_t32" style="position:absolute;left:0;text-align:left;margin-left:20.85pt;margin-top:13.45pt;width:16.5pt;height:0;z-index:2517340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9NaHwIAADwEAAAOAAAAZHJzL2Uyb0RvYy54bWysU82O2jAQvlfqO1i+Q342UIgIq1UCvWy7&#10;SLt9AGM7idXEtmxDQFXfvWNDENteqqo5OGPPzDff/K0eT32HjtxYoWSBk2mMEZdUMSGbAn97204W&#10;GFlHJCOdkrzAZ27x4/rjh9Wgc56qVnWMGwQg0uaDLnDrnM6jyNKW98ROleYSlLUyPXFwNU3EDBkA&#10;ve+iNI7n0aAM00ZRbi28VhclXgf8uubUvdS15Q51BQZuLpwmnHt/RusVyRtDdCvolQb5BxY9ERKC&#10;3qAq4gg6GPEHVC+oUVbVbkpVH6m6FpSHHCCbJP4tm9eWaB5ygeJYfSuT/X+w9OtxZ5BgBU4fMJKk&#10;hx49HZwKodEyFGjQNge7Uu6MT5Ge5Kt+VvS7RVKVLZEND9ZvZw3OiS9p9M7FX6yGMPvhi2JgQyBA&#10;qNapNr2HhDqgU2jK+dYUfnKIwmMaL2czaB0dVRHJRz9trPvMVY+8UGDrDBFN60olJXRemSREIcdn&#10;6zwrko8OPqhUW9F1YQA6iYYCL2fpLDhY1Qnmld7MmmZfdgYdiR+h8IUUQXNvZtRBsgDWcsI2V9kR&#10;0V1kCN5Jjwd5AZ2rdJmRH8t4uVlsFtkkS+ebSRZX1eRpW2aT+Tb5NKseqrKskp+eWpLlrWCMS89u&#10;nNck+7t5uG7OZdJuE3srQ/QePdQLyI7/QDo01vfSL5jN94qdd2ZsOIxoML6uk9+B+zvI90u//gUA&#10;AP//AwBQSwMEFAAGAAgAAAAhALsZ7kHbAAAABwEAAA8AAABkcnMvZG93bnJldi54bWxMjk1vwjAQ&#10;RO+V+h+srdRLVZxEFEqIg1AlDj3yIfVq4iVJG6+j2CGBX99FPdDj04xmXrYabSPO2PnakYJ4EoFA&#10;KpypqVRw2G9e30H4oMnoxhEquKCHVf74kOnUuIG2eN6FUvAI+VQrqEJoUyl9UaHVfuJaJM5OrrM6&#10;MHalNJ0eeNw2MomimbS6Jn6odIsfFRY/u94qQN+/xdF6YcvD53V4+Uqu30O7V+r5aVwvQQQcw70M&#10;N31Wh5ydjq4n40WjYBrPuakgmS1AcD6fMh//WOaZ/O+f/wIAAP//AwBQSwECLQAUAAYACAAAACEA&#10;toM4kv4AAADhAQAAEwAAAAAAAAAAAAAAAAAAAAAAW0NvbnRlbnRfVHlwZXNdLnhtbFBLAQItABQA&#10;BgAIAAAAIQA4/SH/1gAAAJQBAAALAAAAAAAAAAAAAAAAAC8BAABfcmVscy8ucmVsc1BLAQItABQA&#10;BgAIAAAAIQCiS9NaHwIAADwEAAAOAAAAAAAAAAAAAAAAAC4CAABkcnMvZTJvRG9jLnhtbFBLAQIt&#10;ABQABgAIAAAAIQC7Ge5B2wAAAAcBAAAPAAAAAAAAAAAAAAAAAHkEAABkcnMvZG93bnJldi54bWxQ&#10;SwUGAAAAAAQABADzAAAAgQUAAAAA&#10;"/>
              </w:pict>
            </w:r>
          </w:p>
        </w:tc>
        <w:tc>
          <w:tcPr>
            <w:tcW w:w="2445" w:type="dxa"/>
            <w:shd w:val="clear" w:color="auto" w:fill="auto"/>
          </w:tcPr>
          <w:p w:rsidR="00F44C90" w:rsidRPr="00E95512" w:rsidRDefault="00F44C90" w:rsidP="001836FB">
            <w:pPr>
              <w:spacing w:line="240" w:lineRule="auto"/>
              <w:jc w:val="center"/>
              <w:rPr>
                <w:rFonts w:ascii="Times New Roman" w:hAnsi="Times New Roman" w:cs="Times New Roman"/>
                <w:sz w:val="24"/>
                <w:szCs w:val="24"/>
                <w:lang w:val="kk-KZ"/>
              </w:rPr>
            </w:pPr>
            <w:r w:rsidRPr="00E95512">
              <w:rPr>
                <w:rFonts w:ascii="Times New Roman" w:hAnsi="Times New Roman" w:cs="Times New Roman"/>
                <w:sz w:val="24"/>
                <w:szCs w:val="24"/>
                <w:lang w:val="kk-KZ"/>
              </w:rPr>
              <w:t xml:space="preserve">Антифрикциондық </w:t>
            </w:r>
          </w:p>
        </w:tc>
      </w:tr>
    </w:tbl>
    <w:p w:rsidR="00F44C90" w:rsidRPr="00E95512" w:rsidRDefault="00F44C90" w:rsidP="001836FB">
      <w:pPr>
        <w:spacing w:after="0" w:line="240" w:lineRule="auto"/>
        <w:ind w:firstLine="708"/>
        <w:jc w:val="center"/>
        <w:rPr>
          <w:rFonts w:ascii="Times New Roman" w:hAnsi="Times New Roman" w:cs="Times New Roman"/>
          <w:sz w:val="24"/>
          <w:szCs w:val="24"/>
          <w:lang w:val="kk-KZ"/>
        </w:rPr>
      </w:pPr>
    </w:p>
    <w:tbl>
      <w:tblPr>
        <w:tblW w:w="9300" w:type="dxa"/>
        <w:tblInd w:w="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55"/>
        <w:gridCol w:w="900"/>
        <w:gridCol w:w="2400"/>
        <w:gridCol w:w="885"/>
        <w:gridCol w:w="2460"/>
      </w:tblGrid>
      <w:tr w:rsidR="00F44C90" w:rsidRPr="00E95512" w:rsidTr="006145A0">
        <w:trPr>
          <w:trHeight w:val="510"/>
        </w:trPr>
        <w:tc>
          <w:tcPr>
            <w:tcW w:w="2655" w:type="dxa"/>
          </w:tcPr>
          <w:p w:rsidR="00F44C90" w:rsidRPr="00E95512" w:rsidRDefault="00D334DB" w:rsidP="001836FB">
            <w:pPr>
              <w:spacing w:after="0" w:line="240" w:lineRule="auto"/>
              <w:jc w:val="center"/>
              <w:rPr>
                <w:rFonts w:ascii="Times New Roman" w:hAnsi="Times New Roman" w:cs="Times New Roman"/>
                <w:sz w:val="24"/>
                <w:szCs w:val="24"/>
                <w:lang w:val="kk-KZ"/>
              </w:rPr>
            </w:pPr>
            <w:r>
              <w:rPr>
                <w:rFonts w:ascii="Times New Roman" w:hAnsi="Times New Roman" w:cs="Times New Roman"/>
                <w:noProof/>
                <w:sz w:val="24"/>
                <w:szCs w:val="24"/>
              </w:rPr>
              <w:pict>
                <v:shape id="AutoShape 80" o:spid="_x0000_s1035" type="#_x0000_t32" style="position:absolute;left:0;text-align:left;margin-left:-17.4pt;margin-top:13.6pt;width:13.5pt;height:0;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5J9HwIAADwEAAAOAAAAZHJzL2Uyb0RvYy54bWysU82O2jAQvlfqO1i+Q34aWIgIq1UCvWy7&#10;SLt9AGM7idXEtmxDQFXfvWNDENteqqo5OGPPzDff/K0eT32HjtxYoWSBk2mMEZdUMSGbAn97204W&#10;GFlHJCOdkrzAZ27x4/rjh9Wgc56qVnWMGwQg0uaDLnDrnM6jyNKW98ROleYSlLUyPXFwNU3EDBkA&#10;ve+iNI7n0aAM00ZRbi28VhclXgf8uubUvdS15Q51BQZuLpwmnHt/RusVyRtDdCvolQb5BxY9ERKC&#10;3qAq4gg6GPEHVC+oUVbVbkpVH6m6FpSHHCCbJP4tm9eWaB5ygeJYfSuT/X+w9OtxZ5BgBU5TjCTp&#10;oUdPB6dCaLQIBRq0zcGulDvjU6Qn+aqfFf1ukVRlS2TDg/XbWYNz4ksavXPxF6shzH74ohjYEAgQ&#10;qnWqTe8hoQ7oFJpyvjWFnxyi8Jg8JNkMWkdHVUTy0U8b6z5z1SMvFNg6Q0TTulJJCZ1XJglRyPHZ&#10;Os+K5KODDyrVVnRdGIBOoqHAy1k6Cw5WdYJ5pTezptmXnUFH4kcofCFF0NybGXWQLIC1nLDNVXZE&#10;dBcZgnfS40FeQOcqXWbkxzJebhabRTbJ0vlmksVVNXnaltlkvk0eZtWnqiyr5KenlmR5Kxjj0rMb&#10;5zXJ/m4erptzmbTbxN7KEL1HD/UCsuM/kA6N9b30C2bzvWLnnRkbDiMajK/r5Hfg/g7y/dKvfwEA&#10;AP//AwBQSwMEFAAGAAgAAAAhAECsfLDcAAAACAEAAA8AAABkcnMvZG93bnJldi54bWxMj8tOwzAQ&#10;RfdI/IM1SGxQ6jQ8CiGTqkJiwZK2Els3HpJAPI5ipwn9egaxgOXRXN17pljPrlNHGkLrGWG5SEER&#10;V962XCPsd8/JPagQDVvTeSaELwqwLs/PCpNbP/ErHbexVlLCITcITYx9rnWoGnImLHxPLLd3PzgT&#10;BYda28FMUu46naXpnXamZVloTE9PDVWf29EhUBhvl+nmwdX7l9N09ZadPqZ+h3h5MW8eQUWa418Y&#10;fvRFHUpxOviRbVAdQnJ9I+oRIVtloCSQrIQPv6zLQv9/oPwGAAD//wMAUEsBAi0AFAAGAAgAAAAh&#10;ALaDOJL+AAAA4QEAABMAAAAAAAAAAAAAAAAAAAAAAFtDb250ZW50X1R5cGVzXS54bWxQSwECLQAU&#10;AAYACAAAACEAOP0h/9YAAACUAQAACwAAAAAAAAAAAAAAAAAvAQAAX3JlbHMvLnJlbHNQSwECLQAU&#10;AAYACAAAACEA+eOSfR8CAAA8BAAADgAAAAAAAAAAAAAAAAAuAgAAZHJzL2Uyb0RvYy54bWxQSwEC&#10;LQAUAAYACAAAACEAQKx8sNwAAAAIAQAADwAAAAAAAAAAAAAAAAB5BAAAZHJzL2Rvd25yZXYueG1s&#10;UEsFBgAAAAAEAAQA8wAAAIIFAAAAAA==&#10;"/>
              </w:pict>
            </w:r>
            <w:r w:rsidR="00F44C90" w:rsidRPr="00E95512">
              <w:rPr>
                <w:rFonts w:ascii="Times New Roman" w:hAnsi="Times New Roman" w:cs="Times New Roman"/>
                <w:sz w:val="24"/>
                <w:szCs w:val="24"/>
                <w:lang w:val="kk-KZ"/>
              </w:rPr>
              <w:t>сабынды</w:t>
            </w:r>
          </w:p>
        </w:tc>
        <w:tc>
          <w:tcPr>
            <w:tcW w:w="900" w:type="dxa"/>
            <w:tcBorders>
              <w:top w:val="nil"/>
              <w:bottom w:val="nil"/>
            </w:tcBorders>
            <w:shd w:val="clear" w:color="auto" w:fill="auto"/>
          </w:tcPr>
          <w:p w:rsidR="00F44C90" w:rsidRPr="00E95512" w:rsidRDefault="00D334DB" w:rsidP="001836FB">
            <w:pPr>
              <w:spacing w:line="240" w:lineRule="auto"/>
              <w:jc w:val="center"/>
              <w:rPr>
                <w:rFonts w:ascii="Times New Roman" w:hAnsi="Times New Roman" w:cs="Times New Roman"/>
                <w:sz w:val="24"/>
                <w:szCs w:val="24"/>
                <w:lang w:val="kk-KZ"/>
              </w:rPr>
            </w:pPr>
            <w:r>
              <w:rPr>
                <w:rFonts w:ascii="Times New Roman" w:hAnsi="Times New Roman" w:cs="Times New Roman"/>
                <w:noProof/>
                <w:sz w:val="24"/>
                <w:szCs w:val="24"/>
              </w:rPr>
              <w:pict>
                <v:shape id="AutoShape 84" o:spid="_x0000_s1034" type="#_x0000_t32" style="position:absolute;left:0;text-align:left;margin-left:23.1pt;margin-top:13.6pt;width:17.25pt;height:0;z-index:2517217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aBhHwIAADwEAAAOAAAAZHJzL2Uyb0RvYy54bWysU02P2jAQvVfqf7B8h3w0sBARVqsEetl2&#10;kXb7A4ztJFYT27INAVX97x0bgtj2UlXlYMaZmTdvZp5Xj6e+Q0durFCywMk0xohLqpiQTYG/vW0n&#10;C4ysI5KRTkle4DO3+HH98cNq0DlPVas6xg0CEGnzQRe4dU7nUWRpy3tip0pzCc5amZ44uJomYoYM&#10;gN53URrH82hQhmmjKLcWvlYXJ14H/Lrm1L3UteUOdQUGbi6cJpx7f0brFckbQ3Qr6JUG+QcWPRES&#10;it6gKuIIOhjxB1QvqFFW1W5KVR+puhaUhx6gmyT+rZvXlmgeeoHhWH0bk/1/sPTrcWeQYAVOE4wk&#10;6WFHTwenQmm0yPyABm1ziCvlzvgW6Um+6mdFv1skVdkS2fAQ/XbWkJz4jOhdir9YDWX2wxfFIIZA&#10;gTCtU216DwlzQKewlPNtKfzkEIWPabKMH2YY0dEVkXzM08a6z1z1yBsFts4Q0bSuVFLC5pVJQhVy&#10;fLbOsyL5mOCLSrUVXRcE0Ek0FHg5S2chwapOMO/0YdY0+7Iz6Ei8hMIvtAie+zCjDpIFsJYTtrna&#10;jojuYkPxTno86AvoXK2LRn4s4+VmsVlkkyydbyZZXFWTp22ZTebb5GFWfarKskp+empJlreCMS49&#10;u1GvSfZ3eri+nIvSboq9jSF6jx7mBWTH/0A6LNbv8qKKvWLnnRkXDhINwdfn5N/A/R3s+0e//gUA&#10;AP//AwBQSwMEFAAGAAgAAAAhAEtIAFbbAAAABwEAAA8AAABkcnMvZG93bnJldi54bWxMjs1OwzAQ&#10;hO9IvIO1lbggajeifyFOVSFx4Ehbiasbb5PQeB3FThP69CzqAU6j0YxmvmwzukZcsAu1Jw2zqQKB&#10;VHhbU6nhsH97WoEI0ZA1jSfU8I0BNvn9XWZS6wf6wMsuloJHKKRGQxVjm0oZigqdCVPfInF28p0z&#10;kW1XStuZgcddIxOlFtKZmvihMi2+Vlicd73TgKGfz9R27crD+3V4/EyuX0O71/phMm5fQEQc418Z&#10;fvEZHXJmOvqebBCNhudFwk0NyZKV85VagjjevMwz+Z8//wEAAP//AwBQSwECLQAUAAYACAAAACEA&#10;toM4kv4AAADhAQAAEwAAAAAAAAAAAAAAAAAAAAAAW0NvbnRlbnRfVHlwZXNdLnhtbFBLAQItABQA&#10;BgAIAAAAIQA4/SH/1gAAAJQBAAALAAAAAAAAAAAAAAAAAC8BAABfcmVscy8ucmVsc1BLAQItABQA&#10;BgAIAAAAIQCFvaBhHwIAADwEAAAOAAAAAAAAAAAAAAAAAC4CAABkcnMvZTJvRG9jLnhtbFBLAQIt&#10;ABQABgAIAAAAIQBLSABW2wAAAAcBAAAPAAAAAAAAAAAAAAAAAHkEAABkcnMvZG93bnJldi54bWxQ&#10;SwUGAAAAAAQABADzAAAAgQUAAAAA&#10;"/>
              </w:pict>
            </w:r>
          </w:p>
        </w:tc>
        <w:tc>
          <w:tcPr>
            <w:tcW w:w="2400" w:type="dxa"/>
            <w:shd w:val="clear" w:color="auto" w:fill="auto"/>
          </w:tcPr>
          <w:p w:rsidR="00F44C90" w:rsidRPr="00E95512" w:rsidRDefault="00F44C90" w:rsidP="001836FB">
            <w:pPr>
              <w:spacing w:line="240" w:lineRule="auto"/>
              <w:jc w:val="center"/>
              <w:rPr>
                <w:rFonts w:ascii="Times New Roman" w:hAnsi="Times New Roman" w:cs="Times New Roman"/>
                <w:sz w:val="24"/>
                <w:szCs w:val="24"/>
                <w:lang w:val="kk-KZ"/>
              </w:rPr>
            </w:pPr>
            <w:r w:rsidRPr="00E95512">
              <w:rPr>
                <w:rFonts w:ascii="Times New Roman" w:hAnsi="Times New Roman" w:cs="Times New Roman"/>
                <w:sz w:val="24"/>
                <w:szCs w:val="24"/>
                <w:lang w:val="kk-KZ"/>
              </w:rPr>
              <w:t xml:space="preserve">созымды </w:t>
            </w:r>
          </w:p>
        </w:tc>
        <w:tc>
          <w:tcPr>
            <w:tcW w:w="885" w:type="dxa"/>
            <w:tcBorders>
              <w:top w:val="nil"/>
              <w:bottom w:val="nil"/>
            </w:tcBorders>
            <w:shd w:val="clear" w:color="auto" w:fill="auto"/>
          </w:tcPr>
          <w:p w:rsidR="00F44C90" w:rsidRPr="00E95512" w:rsidRDefault="00D334DB" w:rsidP="001836FB">
            <w:pPr>
              <w:spacing w:line="240" w:lineRule="auto"/>
              <w:jc w:val="center"/>
              <w:rPr>
                <w:rFonts w:ascii="Times New Roman" w:hAnsi="Times New Roman" w:cs="Times New Roman"/>
                <w:sz w:val="24"/>
                <w:szCs w:val="24"/>
                <w:lang w:val="kk-KZ"/>
              </w:rPr>
            </w:pPr>
            <w:r>
              <w:rPr>
                <w:rFonts w:ascii="Times New Roman" w:hAnsi="Times New Roman" w:cs="Times New Roman"/>
                <w:noProof/>
                <w:sz w:val="24"/>
                <w:szCs w:val="24"/>
              </w:rPr>
              <w:pict>
                <v:shape id="AutoShape 89" o:spid="_x0000_s1033" type="#_x0000_t32" style="position:absolute;left:0;text-align:left;margin-left:18.6pt;margin-top:13.6pt;width:16.5pt;height:0;z-index:251731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HGvHgIAADwEAAAOAAAAZHJzL2Uyb0RvYy54bWysU02P2jAQvVfqf7B8hyQUtiQirFYJ9LJt&#10;kXb7A4ztJFYd27INAVX97x0bgtj2UlXlYMaZmTcf73n1eOolOnLrhFYlzqYpRlxRzYRqS/ztdTtZ&#10;YuQ8UYxIrXiJz9zhx/X7d6vBFHymOy0ZtwhAlCsGU+LOe1MkiaMd74mbasMVOBtte+LhatuEWTIA&#10;ei+TWZo+JIO2zFhNuXPwtb448TriNw2n/mvTOO6RLDH05uNp47kPZ7JekaK1xHSCXtsg/9BFT4SC&#10;ojeomniCDlb8AdULarXTjZ9S3Se6aQTlcQaYJkt/m+alI4bHWWA5ztzW5P4fLP1y3FkkGHCXY6RI&#10;Dxw9HbyOpdEyDwsajCsgrlI7G0akJ/VinjX97pDSVUdUy2P069lAchYykjcp4eIMlNkPnzWDGAIF&#10;4rZOje0DJOwBnSIp5xsp/OQRhY+zNF8sgDo6uhJSjHnGOv+J6x4Fo8TOWyLazldaKWBe2yxWIcdn&#10;50NXpBgTQlGlt0LKKACp0FDifDFbxASnpWDBGcKcbfeVtOhIgoTiL44Invswqw+KRbCOE7a52p4I&#10;ebGhuFQBD+aCdq7WRSM/8jTfLDfL+WQ+e9hM5mldT5621XzysM0+LuoPdVXV2c/QWjYvOsEYV6G7&#10;Ua/Z/O/0cH05F6XdFHtbQ/IWPe4Lmh3/Y9OR2MDlRRV7zc47OxIOEo3B1+cU3sD9Hez7R7/+BQAA&#10;//8DAFBLAwQUAAYACAAAACEAVBlf89oAAAAHAQAADwAAAGRycy9kb3ducmV2LnhtbEyOQWvCQBSE&#10;74X+h+UJvZS6a0q1ptmIFHrosSp4XbPPJDX7NmQ3JvXX90kP9TQMM8x82Wp0jThjF2pPGmZTBQKp&#10;8LamUsNu+/H0CiJEQ9Y0nlDDDwZY5fd3mUmtH+gLz5tYCh6hkBoNVYxtKmUoKnQmTH2LxNnRd85E&#10;tl0pbWcGHneNTJSaS2dq4ofKtPheYXHa9E4Dhv5lptZLV+4+L8PjPrl8D+1W64fJuH4DEXGM/2W4&#10;4jM65Mx08D3ZIBoNz4uEmxqSq3K+UKyHPy/zTN7y578AAAD//wMAUEsBAi0AFAAGAAgAAAAhALaD&#10;OJL+AAAA4QEAABMAAAAAAAAAAAAAAAAAAAAAAFtDb250ZW50X1R5cGVzXS54bWxQSwECLQAUAAYA&#10;CAAAACEAOP0h/9YAAACUAQAACwAAAAAAAAAAAAAAAAAvAQAAX3JlbHMvLnJlbHNQSwECLQAUAAYA&#10;CAAAACEAchhxrx4CAAA8BAAADgAAAAAAAAAAAAAAAAAuAgAAZHJzL2Uyb0RvYy54bWxQSwECLQAU&#10;AAYACAAAACEAVBlf89oAAAAHAQAADwAAAAAAAAAAAAAAAAB4BAAAZHJzL2Rvd25yZXYueG1sUEsF&#10;BgAAAAAEAAQA8wAAAH8FAAAAAA==&#10;"/>
              </w:pict>
            </w:r>
          </w:p>
        </w:tc>
        <w:tc>
          <w:tcPr>
            <w:tcW w:w="2460" w:type="dxa"/>
            <w:shd w:val="clear" w:color="auto" w:fill="auto"/>
          </w:tcPr>
          <w:p w:rsidR="00F44C90" w:rsidRPr="00E95512" w:rsidRDefault="00F44C90" w:rsidP="001836FB">
            <w:pPr>
              <w:spacing w:line="240" w:lineRule="auto"/>
              <w:jc w:val="center"/>
              <w:rPr>
                <w:rFonts w:ascii="Times New Roman" w:hAnsi="Times New Roman" w:cs="Times New Roman"/>
                <w:sz w:val="24"/>
                <w:szCs w:val="24"/>
                <w:lang w:val="kk-KZ"/>
              </w:rPr>
            </w:pPr>
            <w:r w:rsidRPr="00E95512">
              <w:rPr>
                <w:rFonts w:ascii="Times New Roman" w:hAnsi="Times New Roman" w:cs="Times New Roman"/>
                <w:sz w:val="24"/>
                <w:szCs w:val="24"/>
                <w:lang w:val="kk-KZ"/>
              </w:rPr>
              <w:t>Консервационды</w:t>
            </w:r>
          </w:p>
        </w:tc>
      </w:tr>
    </w:tbl>
    <w:p w:rsidR="00F44C90" w:rsidRPr="00E95512" w:rsidRDefault="00F44C90" w:rsidP="001836FB">
      <w:pPr>
        <w:spacing w:after="0" w:line="240" w:lineRule="auto"/>
        <w:ind w:firstLine="708"/>
        <w:jc w:val="center"/>
        <w:rPr>
          <w:rFonts w:ascii="Times New Roman" w:hAnsi="Times New Roman" w:cs="Times New Roman"/>
          <w:sz w:val="24"/>
          <w:szCs w:val="24"/>
          <w:lang w:val="kk-KZ"/>
        </w:rPr>
      </w:pPr>
    </w:p>
    <w:tbl>
      <w:tblPr>
        <w:tblW w:w="9255"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10"/>
        <w:gridCol w:w="900"/>
        <w:gridCol w:w="2400"/>
        <w:gridCol w:w="900"/>
        <w:gridCol w:w="2445"/>
      </w:tblGrid>
      <w:tr w:rsidR="00F44C90" w:rsidRPr="00E95512" w:rsidTr="006145A0">
        <w:trPr>
          <w:trHeight w:val="555"/>
        </w:trPr>
        <w:tc>
          <w:tcPr>
            <w:tcW w:w="2610" w:type="dxa"/>
          </w:tcPr>
          <w:p w:rsidR="00F44C90" w:rsidRPr="00E95512" w:rsidRDefault="00D334DB" w:rsidP="001836FB">
            <w:pPr>
              <w:spacing w:after="0" w:line="240" w:lineRule="auto"/>
              <w:jc w:val="center"/>
              <w:rPr>
                <w:rFonts w:ascii="Times New Roman" w:hAnsi="Times New Roman" w:cs="Times New Roman"/>
                <w:sz w:val="24"/>
                <w:szCs w:val="24"/>
                <w:lang w:val="kk-KZ"/>
              </w:rPr>
            </w:pPr>
            <w:r>
              <w:rPr>
                <w:rFonts w:ascii="Times New Roman" w:hAnsi="Times New Roman" w:cs="Times New Roman"/>
                <w:noProof/>
                <w:sz w:val="24"/>
                <w:szCs w:val="24"/>
              </w:rPr>
              <w:pict>
                <v:shape id="AutoShape 79" o:spid="_x0000_s1032" type="#_x0000_t32" style="position:absolute;left:0;text-align:left;margin-left:-19.65pt;margin-top:13.75pt;width:13.5pt;height:0;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ztlHgIAADwEAAAOAAAAZHJzL2Uyb0RvYy54bWysU9uO2jAQfa/Uf7DyDkloYCEirFYJ9GXb&#10;RdrtBxjbSawmHss2BFT13zs2F7HtS1WVBzPOzJy5nOPl47HvyEEYK0EVUTpOIiIUAy5VU0Tf3jaj&#10;eUSso4rTDpQoopOw0ePq44floHMxgRY6LgxBEGXzQRdR65zO49iyVvTUjkELhc4aTE8dXk0Tc0MH&#10;RO+7eJIks3gAw7UBJqzFr9XZGa0Cfl0L5l7q2gpHuiLC3lw4TTh3/oxXS5o3hupWsksb9B+66KlU&#10;WPQGVVFHyd7IP6B6yQxYqN2YQR9DXUsmwgw4TZr8Ns1rS7UIs+ByrL6tyf4/WPb1sDVEcuQOmVK0&#10;R46e9g5CafKw8AsatM0xrlRb40dkR/Wqn4F9t0RB2VLViBD9dtKYnPqM+F2Kv1iNZXbDF+AYQ7FA&#10;2NaxNr2HxD2QYyDldCNFHB1h+DF9SLMpUseurpjm1zxtrPssoCfeKCLrDJVN60pQCpkHk4Yq9PBs&#10;ne+K5tcEX1TBRnZdEECnyFBEi+lkGhIsdJJ7pw+zptmVnSEH6iUUfmFE9NyHGdgrHsBaQfn6Yjsq&#10;u7ONxTvl8XAubOdinTXyY5Es1vP1PBtlk9l6lCVVNXralNlotkkfptWnqiyr9KdvLc3yVnIulO/u&#10;qtc0+zs9XF7OWWk3xd7WEL9HD/vCZq//oelArOfyrIod8NPWXAlHiYbgy3Pyb+D+jvb9o1/9AgAA&#10;//8DAFBLAwQUAAYACAAAACEA6HQo994AAAAJAQAADwAAAGRycy9kb3ducmV2LnhtbEyPwU7DMAyG&#10;70i8Q2SkXVCXttOAlabTNIkDR7ZJXLPGtIXGqZp0LXt6jHbYjv796ffnfD3ZVpyw940jBck8BoFU&#10;OtNQpeCwf4teQPigyejWESr4RQ/r4v4u15lxI33gaRcqwSXkM62gDqHLpPRljVb7ueuQePfleqsD&#10;j30lTa9HLretTOP4SVrdEF+odYfbGsuf3WAVoB+WSbxZ2erwfh4fP9Pz99jtlZo9TJtXEAGncIXh&#10;X5/VoWCnoxvIeNEqiBarBaMK0uclCAaiJOXgeAlkkcvbD4o/AAAA//8DAFBLAQItABQABgAIAAAA&#10;IQC2gziS/gAAAOEBAAATAAAAAAAAAAAAAAAAAAAAAABbQ29udGVudF9UeXBlc10ueG1sUEsBAi0A&#10;FAAGAAgAAAAhADj9If/WAAAAlAEAAAsAAAAAAAAAAAAAAAAALwEAAF9yZWxzLy5yZWxzUEsBAi0A&#10;FAAGAAgAAAAhAGWHO2UeAgAAPAQAAA4AAAAAAAAAAAAAAAAALgIAAGRycy9lMm9Eb2MueG1sUEsB&#10;Ai0AFAAGAAgAAAAhAOh0KPfeAAAACQEAAA8AAAAAAAAAAAAAAAAAeAQAAGRycy9kb3ducmV2Lnht&#10;bFBLBQYAAAAABAAEAPMAAACDBQAAAAA=&#10;"/>
              </w:pict>
            </w:r>
            <w:r w:rsidR="00F44C90" w:rsidRPr="00E95512">
              <w:rPr>
                <w:rFonts w:ascii="Times New Roman" w:hAnsi="Times New Roman" w:cs="Times New Roman"/>
                <w:sz w:val="24"/>
                <w:szCs w:val="24"/>
                <w:lang w:val="kk-KZ"/>
              </w:rPr>
              <w:t>органикалық емес</w:t>
            </w:r>
          </w:p>
        </w:tc>
        <w:tc>
          <w:tcPr>
            <w:tcW w:w="900" w:type="dxa"/>
            <w:tcBorders>
              <w:top w:val="nil"/>
              <w:bottom w:val="nil"/>
            </w:tcBorders>
            <w:shd w:val="clear" w:color="auto" w:fill="auto"/>
          </w:tcPr>
          <w:p w:rsidR="00F44C90" w:rsidRPr="00E95512" w:rsidRDefault="00D334DB" w:rsidP="001836FB">
            <w:pPr>
              <w:spacing w:line="240" w:lineRule="auto"/>
              <w:jc w:val="center"/>
              <w:rPr>
                <w:rFonts w:ascii="Times New Roman" w:hAnsi="Times New Roman" w:cs="Times New Roman"/>
                <w:sz w:val="24"/>
                <w:szCs w:val="24"/>
                <w:lang w:val="kk-KZ"/>
              </w:rPr>
            </w:pPr>
            <w:r>
              <w:rPr>
                <w:rFonts w:ascii="Times New Roman" w:hAnsi="Times New Roman" w:cs="Times New Roman"/>
                <w:noProof/>
                <w:sz w:val="24"/>
                <w:szCs w:val="24"/>
              </w:rPr>
              <w:pict>
                <v:shape id="AutoShape 83" o:spid="_x0000_s1031" type="#_x0000_t32" style="position:absolute;left:0;text-align:left;margin-left:23.1pt;margin-top:13.75pt;width:17.25pt;height:0;z-index:251719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Pa0HwIAADwEAAAOAAAAZHJzL2Uyb0RvYy54bWysU8GO2jAQvVfqP1i+QxIWWIgIq1UCvWxb&#10;pN1+gLGdxKpjW7YhoKr/3rEhiG0vVVUOZpyZefNm5nn1dOokOnLrhFYFzsYpRlxRzYRqCvztbTta&#10;YOQ8UYxIrXiBz9zhp/XHD6ve5HyiWy0ZtwhAlMt7U+DWe5MniaMt74gba8MVOGttO+LhapuEWdID&#10;eieTSZrOk15bZqym3Dn4Wl2ceB3x65pT/7WuHfdIFhi4+XjaeO7DmaxXJG8sMa2gVxrkH1h0RCgo&#10;eoOqiCfoYMUfUJ2gVjtd+zHVXaLrWlAee4BusvS3bl5bYnjsBYbjzG1M7v/B0i/HnUWCwe4eMVKk&#10;gx09H7yOpdHiIQyoNy6HuFLtbGiRntSredH0u0NKly1RDY/Rb2cDyVnISN6lhIszUGbff9YMYggU&#10;iNM61bYLkDAHdIpLOd+Wwk8eUfg4yZbp4wwjOrgSkg95xjr/iesOBaPAzlsimtaXWinYvLZZrEKO&#10;L84HViQfEkJRpbdCyigAqVBf4OVsMosJTkvBgjOEOdvsS2nRkQQJxV9sETz3YVYfFItgLSdsc7U9&#10;EfJiQ3GpAh70BXSu1kUjP5bpcrPYLKaj6WS+GU3Tqho9b8vpaL7NHmfVQ1WWVfYzUMumeSsY4yqw&#10;G/SaTf9OD9eXc1HaTbG3MSTv0eO8gOzwH0nHxYZdXlSx1+y8s8PCQaIx+Pqcwhu4v4N9/+jXvwAA&#10;AP//AwBQSwMEFAAGAAgAAAAhALuudx/cAAAABwEAAA8AAABkcnMvZG93bnJldi54bWxMjk1PwzAQ&#10;RO9I/AdrkXpB1G5EPwhxqqoSB460lbi68ZIE4nUUO03or2erHspxNKM3L1uPrhEn7ELtScNsqkAg&#10;Fd7WVGo47N+eViBCNGRN4wk1/GKAdX5/l5nU+oE+8LSLpWAIhdRoqGJsUylDUaEzYepbJO6+fOdM&#10;5NiV0nZmYLhrZKLUQjpTEz9UpsVthcXPrncaMPTzmdq8uPLwfh4eP5Pz99DutZ48jJtXEBHHeBvD&#10;RZ/VIWeno+/JBtFoeF4kvNSQLOcguF+pJYjjNcs8k//98z8AAAD//wMAUEsBAi0AFAAGAAgAAAAh&#10;ALaDOJL+AAAA4QEAABMAAAAAAAAAAAAAAAAAAAAAAFtDb250ZW50X1R5cGVzXS54bWxQSwECLQAU&#10;AAYACAAAACEAOP0h/9YAAACUAQAACwAAAAAAAAAAAAAAAAAvAQAAX3JlbHMvLnJlbHNQSwECLQAU&#10;AAYACAAAACEAepj2tB8CAAA8BAAADgAAAAAAAAAAAAAAAAAuAgAAZHJzL2Uyb0RvYy54bWxQSwEC&#10;LQAUAAYACAAAACEAu653H9wAAAAHAQAADwAAAAAAAAAAAAAAAAB5BAAAZHJzL2Rvd25yZXYueG1s&#10;UEsFBgAAAAAEAAQA8wAAAIIFAAAAAA==&#10;"/>
              </w:pict>
            </w:r>
          </w:p>
        </w:tc>
        <w:tc>
          <w:tcPr>
            <w:tcW w:w="2400" w:type="dxa"/>
            <w:shd w:val="clear" w:color="auto" w:fill="auto"/>
          </w:tcPr>
          <w:p w:rsidR="00F44C90" w:rsidRPr="00E95512" w:rsidRDefault="00F44C90" w:rsidP="001836FB">
            <w:pPr>
              <w:spacing w:line="240" w:lineRule="auto"/>
              <w:jc w:val="center"/>
              <w:rPr>
                <w:rFonts w:ascii="Times New Roman" w:hAnsi="Times New Roman" w:cs="Times New Roman"/>
                <w:sz w:val="24"/>
                <w:szCs w:val="24"/>
                <w:lang w:val="kk-KZ"/>
              </w:rPr>
            </w:pPr>
            <w:r w:rsidRPr="00E95512">
              <w:rPr>
                <w:rFonts w:ascii="Times New Roman" w:hAnsi="Times New Roman" w:cs="Times New Roman"/>
                <w:sz w:val="24"/>
                <w:szCs w:val="24"/>
                <w:lang w:val="kk-KZ"/>
              </w:rPr>
              <w:t xml:space="preserve">қатты </w:t>
            </w:r>
          </w:p>
        </w:tc>
        <w:tc>
          <w:tcPr>
            <w:tcW w:w="900" w:type="dxa"/>
            <w:tcBorders>
              <w:top w:val="nil"/>
              <w:bottom w:val="nil"/>
            </w:tcBorders>
            <w:shd w:val="clear" w:color="auto" w:fill="auto"/>
          </w:tcPr>
          <w:p w:rsidR="00F44C90" w:rsidRPr="00E95512" w:rsidRDefault="00D334DB" w:rsidP="001836FB">
            <w:pPr>
              <w:spacing w:line="240" w:lineRule="auto"/>
              <w:jc w:val="center"/>
              <w:rPr>
                <w:rFonts w:ascii="Times New Roman" w:hAnsi="Times New Roman" w:cs="Times New Roman"/>
                <w:sz w:val="24"/>
                <w:szCs w:val="24"/>
                <w:lang w:val="kk-KZ"/>
              </w:rPr>
            </w:pPr>
            <w:r>
              <w:rPr>
                <w:rFonts w:ascii="Times New Roman" w:hAnsi="Times New Roman" w:cs="Times New Roman"/>
                <w:noProof/>
                <w:sz w:val="24"/>
                <w:szCs w:val="24"/>
              </w:rPr>
              <w:pict>
                <v:shape id="AutoShape 88" o:spid="_x0000_s1030" type="#_x0000_t32" style="position:absolute;left:0;text-align:left;margin-left:18.6pt;margin-top:13.75pt;width:21.75pt;height:0;z-index:251729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57HQIAADwEAAAOAAAAZHJzL2Uyb0RvYy54bWysU9tu2zAMfR+wfxD0nvoyJ02MOEVhJ3vp&#10;tgDtPkCRZFuYLAmSEicY9u+jlAva7mUYlgeFMsnDQ/Jo+XAcJDpw64RWFc7uUoy4opoJ1VX4+8tm&#10;MsfIeaIYkVrxCp+4ww+rjx+Woyl5rnstGbcIQJQrR1Ph3ntTJomjPR+Iu9OGK3C22g7Ew9V2CbNk&#10;BPRBJnmazpJRW2asptw5+NqcnXgV8duWU/+tbR33SFYYuPl42njuwpmslqTsLDG9oBca5B9YDEQo&#10;KHqDaognaG/FH1CDoFY73fo7qodEt62gPPYA3WTpu26ee2J47AWG48xtTO7/wdKvh61FgsHuphgp&#10;MsCOHvdex9JoPg8DGo0rIa5WWxtapEf1bJ40/eGQ0nVPVMdj9MvJQHIWMpI3KeHiDJTZjV80gxgC&#10;BeK0jq0dAiTMAR3jUk63pfCjRxQ+5vezPAdu9OpKSHnNM9b5z1wPKBgVdt4S0fW+1krB5rXNYhVy&#10;eHI+sCLlNSEUVXojpIwCkAqNFV5MoU7wOC0FC854sd2ulhYdSJBQ/MUW34VZvVcsgvWcsPXF9kTI&#10;sw3FpQp40BfQuVhnjfxcpIv1fD0vJkU+W0+KtGkmj5u6mMw22f20+dTUdZP9CtSyouwFY1wFdle9&#10;ZsXf6eHycs5Kuyn2NobkLXqcF5C9/kfScbFhl2dV7DQ7be114SDRGHx5TuENvL6D/frRr34DAAD/&#10;/wMAUEsDBBQABgAIAAAAIQC/Q1/p2wAAAAcBAAAPAAAAZHJzL2Rvd25yZXYueG1sTI5NT8MwEETv&#10;SP0P1iJxQdRuUEkJcaqqEgeO/ZC4buMlCcTrKHaa0F+PKw5wHM3ozcvXk23FmXrfONawmCsQxKUz&#10;DVcajofXhxUIH5ANto5Jwzd5WBezmxwz40be0XkfKhEh7DPUUIfQZVL6siaLfu464th9uN5iiLGv&#10;pOlxjHDbykSpJ2mx4fhQY0fbmsqv/WA1kB+WC7V5ttXx7TLevyeXz7E7aH13O21eQASawt8YrvpR&#10;HYrodHIDGy9aDY9pEpcaknQJIvYrlYI4/WZZ5PK/f/EDAAD//wMAUEsBAi0AFAAGAAgAAAAhALaD&#10;OJL+AAAA4QEAABMAAAAAAAAAAAAAAAAAAAAAAFtDb250ZW50X1R5cGVzXS54bWxQSwECLQAUAAYA&#10;CAAAACEAOP0h/9YAAACUAQAACwAAAAAAAAAAAAAAAAAvAQAAX3JlbHMvLnJlbHNQSwECLQAUAAYA&#10;CAAAACEAVvyeex0CAAA8BAAADgAAAAAAAAAAAAAAAAAuAgAAZHJzL2Uyb0RvYy54bWxQSwECLQAU&#10;AAYACAAAACEAv0Nf6dsAAAAHAQAADwAAAAAAAAAAAAAAAAB3BAAAZHJzL2Rvd25yZXYueG1sUEsF&#10;BgAAAAAEAAQA8wAAAH8FAAAAAA==&#10;"/>
              </w:pict>
            </w:r>
          </w:p>
        </w:tc>
        <w:tc>
          <w:tcPr>
            <w:tcW w:w="2445" w:type="dxa"/>
            <w:shd w:val="clear" w:color="auto" w:fill="auto"/>
          </w:tcPr>
          <w:p w:rsidR="00F44C90" w:rsidRPr="00E95512" w:rsidRDefault="00F44C90" w:rsidP="001836FB">
            <w:pPr>
              <w:spacing w:line="240" w:lineRule="auto"/>
              <w:jc w:val="center"/>
              <w:rPr>
                <w:rFonts w:ascii="Times New Roman" w:hAnsi="Times New Roman" w:cs="Times New Roman"/>
                <w:sz w:val="24"/>
                <w:szCs w:val="24"/>
                <w:lang w:val="kk-KZ"/>
              </w:rPr>
            </w:pPr>
            <w:r w:rsidRPr="00E95512">
              <w:rPr>
                <w:rFonts w:ascii="Times New Roman" w:hAnsi="Times New Roman" w:cs="Times New Roman"/>
                <w:sz w:val="24"/>
                <w:szCs w:val="24"/>
                <w:lang w:val="kk-KZ"/>
              </w:rPr>
              <w:t>Канатты</w:t>
            </w:r>
          </w:p>
        </w:tc>
      </w:tr>
    </w:tbl>
    <w:p w:rsidR="00F44C90" w:rsidRPr="00E95512" w:rsidRDefault="00F44C90" w:rsidP="001836FB">
      <w:pPr>
        <w:spacing w:after="0" w:line="240" w:lineRule="auto"/>
        <w:ind w:firstLine="708"/>
        <w:jc w:val="center"/>
        <w:rPr>
          <w:rFonts w:ascii="Times New Roman" w:hAnsi="Times New Roman" w:cs="Times New Roman"/>
          <w:sz w:val="24"/>
          <w:szCs w:val="24"/>
          <w:lang w:val="kk-KZ"/>
        </w:rPr>
      </w:pPr>
    </w:p>
    <w:tbl>
      <w:tblPr>
        <w:tblW w:w="9156"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40"/>
        <w:gridCol w:w="4131"/>
        <w:gridCol w:w="2385"/>
      </w:tblGrid>
      <w:tr w:rsidR="00F44C90" w:rsidRPr="00E95512" w:rsidTr="006145A0">
        <w:trPr>
          <w:trHeight w:val="525"/>
        </w:trPr>
        <w:tc>
          <w:tcPr>
            <w:tcW w:w="2640" w:type="dxa"/>
          </w:tcPr>
          <w:p w:rsidR="00F44C90" w:rsidRPr="00E95512" w:rsidRDefault="00D334DB" w:rsidP="001836FB">
            <w:pPr>
              <w:spacing w:after="0" w:line="240" w:lineRule="auto"/>
              <w:jc w:val="center"/>
              <w:rPr>
                <w:rFonts w:ascii="Times New Roman" w:hAnsi="Times New Roman" w:cs="Times New Roman"/>
                <w:sz w:val="24"/>
                <w:szCs w:val="24"/>
                <w:lang w:val="kk-KZ"/>
              </w:rPr>
            </w:pPr>
            <w:r>
              <w:rPr>
                <w:rFonts w:ascii="Times New Roman" w:hAnsi="Times New Roman" w:cs="Times New Roman"/>
                <w:noProof/>
                <w:sz w:val="24"/>
                <w:szCs w:val="24"/>
              </w:rPr>
              <w:pict>
                <v:shape id="AutoShape 78" o:spid="_x0000_s1029" type="#_x0000_t32" style="position:absolute;left:0;text-align:left;margin-left:-19.65pt;margin-top:13.1pt;width:13.5pt;height:0;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PLHgIAADsEAAAOAAAAZHJzL2Uyb0RvYy54bWysU02P2jAQvVfqf7B8hyQ0sBARVqsEetl2&#10;kXb7A4ztJFYd27INAVX97x2bD7HtparKwYwzM2/ezBsvH4+9RAdundCqxNk4xYgrqplQbYm/vW1G&#10;c4ycJ4oRqRUv8Yk7/Lj6+GE5mIJPdKcl4xYBiHLFYErceW+KJHG04z1xY224AmejbU88XG2bMEsG&#10;QO9lMknTWTJoy4zVlDsHX+uzE68iftNw6l+axnGPZImBm4+njecunMlqSYrWEtMJeqFB/oFFT4SC&#10;ojeomniC9lb8AdULarXTjR9T3Se6aQTlsQfoJkt/6+a1I4bHXmA4ztzG5P4fLP162FokWIkXGCnS&#10;g0RPe69jZfQwD/MZjCsgrFJbGzqkR/VqnjX97pDSVUdUy2P028lAchYykncp4eIMVNkNXzSDGAIF&#10;4rCOje0DJIwBHaMmp5sm/OgRhY/ZQ5ZPQTl6dSWkuOYZ6/xnrnsUjBI7b4loO19ppUB4bbNYhRye&#10;nQ+sSHFNCEWV3ggpo/5SoQEGMJ1MY4LTUrDgDGHOtrtKWnQgYYPiL7YInvswq/eKRbCOE7a+2J4I&#10;ebahuFQBD/oCOhfrvCI/FuliPV/P81E+ma1HeVrXo6dNlY9mm+xhWn+qq6rOfgZqWV50gjGuArvr&#10;umb5363D5eGcF+22sLcxJO/R47yA7PU/ko7CBi3PW7HT7LS1V8FhQ2Pw5TWFJ3B/B/v+za9+AQAA&#10;//8DAFBLAwQUAAYACAAAACEAk/AxBN0AAAAJAQAADwAAAGRycy9kb3ducmV2LnhtbEyPwU7DMAyG&#10;70i8Q2QkLqhLm4mJdU2nCYkDR7ZJXLPGtB2NUzXpWvb0GHGAo39/+v252M6uExccQutJQ7ZIQSBV&#10;3rZUazgeXpInECEasqbzhBq+MMC2vL0pTG79RG942cdacAmF3GhoYuxzKUPVoDNh4Xsk3n34wZnI&#10;41BLO5iJy10nVZqupDMt8YXG9PjcYPW5H50GDONjlu7Wrj6+XqeHd3U9T/1B6/u7ebcBEXGOfzD8&#10;6LM6lOx08iPZIDoNyXK9ZFSDWikQDCSZ4uD0G8iykP8/KL8BAAD//wMAUEsBAi0AFAAGAAgAAAAh&#10;ALaDOJL+AAAA4QEAABMAAAAAAAAAAAAAAAAAAAAAAFtDb250ZW50X1R5cGVzXS54bWxQSwECLQAU&#10;AAYACAAAACEAOP0h/9YAAACUAQAACwAAAAAAAAAAAAAAAAAvAQAAX3JlbHMvLnJlbHNQSwECLQAU&#10;AAYACAAAACEAtcPzyx4CAAA7BAAADgAAAAAAAAAAAAAAAAAuAgAAZHJzL2Uyb0RvYy54bWxQSwEC&#10;LQAUAAYACAAAACEAk/AxBN0AAAAJAQAADwAAAAAAAAAAAAAAAAB4BAAAZHJzL2Rvd25yZXYueG1s&#10;UEsFBgAAAAAEAAQA8wAAAIIFAAAAAA==&#10;"/>
              </w:pict>
            </w:r>
            <w:r w:rsidR="00F44C90" w:rsidRPr="00E95512">
              <w:rPr>
                <w:rFonts w:ascii="Times New Roman" w:hAnsi="Times New Roman" w:cs="Times New Roman"/>
                <w:sz w:val="24"/>
                <w:szCs w:val="24"/>
                <w:lang w:val="kk-KZ"/>
              </w:rPr>
              <w:t>органикалық</w:t>
            </w:r>
          </w:p>
        </w:tc>
        <w:tc>
          <w:tcPr>
            <w:tcW w:w="4131" w:type="dxa"/>
            <w:tcBorders>
              <w:top w:val="nil"/>
              <w:bottom w:val="nil"/>
            </w:tcBorders>
            <w:shd w:val="clear" w:color="auto" w:fill="auto"/>
          </w:tcPr>
          <w:p w:rsidR="00F44C90" w:rsidRPr="00E95512" w:rsidRDefault="00D334DB" w:rsidP="001836FB">
            <w:pPr>
              <w:spacing w:line="240" w:lineRule="auto"/>
              <w:jc w:val="center"/>
              <w:rPr>
                <w:rFonts w:ascii="Times New Roman" w:hAnsi="Times New Roman" w:cs="Times New Roman"/>
                <w:sz w:val="24"/>
                <w:szCs w:val="24"/>
                <w:lang w:val="kk-KZ"/>
              </w:rPr>
            </w:pPr>
            <w:r>
              <w:rPr>
                <w:rFonts w:ascii="Times New Roman" w:hAnsi="Times New Roman" w:cs="Times New Roman"/>
                <w:noProof/>
                <w:sz w:val="24"/>
                <w:szCs w:val="24"/>
              </w:rPr>
              <w:pict>
                <v:shape id="AutoShape 87" o:spid="_x0000_s1028" type="#_x0000_t32" style="position:absolute;left:0;text-align:left;margin-left:182.1pt;margin-top:13.1pt;width:16.5pt;height:0;z-index:2517278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8M9HwIAADsEAAAOAAAAZHJzL2Uyb0RvYy54bWysU02P2jAQvVfqf7B8hyQ0sBARVqsEetl2&#10;kXb7A4ztJFYd27INAVX97x2bD7HtparKwYwzM2/ezBsvH4+9RAdundCqxNk4xYgrqplQbYm/vW1G&#10;c4ycJ4oRqRUv8Yk7/Lj6+GE5mIJPdKcl4xYBiHLFYErceW+KJHG04z1xY224AmejbU88XG2bMEsG&#10;QO9lMknTWTJoy4zVlDsHX+uzE68iftNw6l+axnGPZImBm4+njecunMlqSYrWEtMJeqFB/oFFT4SC&#10;ojeomniC9lb8AdULarXTjR9T3Se6aQTlsQfoJkt/6+a1I4bHXmA4ztzG5P4fLP162FokWIkfMFKk&#10;B4me9l7Hymj+EOYzGFdAWKW2NnRIj+rVPGv63SGlq46olsfot5OB5CxkJO9SwsUZqLIbvmgGMQQK&#10;xGEdG9sHSBgDOkZNTjdN+NEjCh8n6WI6BeXo1ZWQ4ppnrPOfue5RMErsvCWi7XyllQLhtc1iFXJ4&#10;dj6wIsU1IRRVeiOkjPpLhYYSL6aTaUxwWgoWnCHM2XZXSYsOJGxQ/MUWwXMfZvVesQjWccLWF9sT&#10;Ic82FJcq4EFfQOdinVfkxyJdrOfreT7KJ7P1KE/revS0qfLRbJM9TOtPdVXV2c9ALcuLTjDGVWB3&#10;Xdcs/7t1uDyc86LdFvY2huQ9epwXkL3+R9JR2KDleSt2mp229io4bGgMvrym8ATu72Dfv/nVLwAA&#10;AP//AwBQSwMEFAAGAAgAAAAhAG6Vvl/dAAAACQEAAA8AAABkcnMvZG93bnJldi54bWxMj09PwkAQ&#10;xe8mfIfNkHAxsqVogdotISQePAokXpfu2Fa7s013Syuf3jEe8DT/Xt77TbYdbSMu2PnakYLFPAKB&#10;VDhTU6ngdHx5WIPwQZPRjSNU8I0etvnkLtOpcQO94eUQSsEm5FOtoAqhTaX0RYVW+7lrkfj24Tqr&#10;A49dKU2nBza3jYyjKJFW18QJlW5xX2HxdeitAvT90yLabWx5er0O9+/x9XNoj0rNpuPuGUTAMdzE&#10;8IvP6JAz09n1ZLxoFCyTx5ilCuKEKwuWmxU357+FzDP5/4P8BwAA//8DAFBLAQItABQABgAIAAAA&#10;IQC2gziS/gAAAOEBAAATAAAAAAAAAAAAAAAAAAAAAABbQ29udGVudF9UeXBlc10ueG1sUEsBAi0A&#10;FAAGAAgAAAAhADj9If/WAAAAlAEAAAsAAAAAAAAAAAAAAAAALwEAAF9yZWxzLy5yZWxzUEsBAi0A&#10;FAAGAAgAAAAhABkvwz0fAgAAOwQAAA4AAAAAAAAAAAAAAAAALgIAAGRycy9lMm9Eb2MueG1sUEsB&#10;Ai0AFAAGAAgAAAAhAG6Vvl/dAAAACQEAAA8AAAAAAAAAAAAAAAAAeQQAAGRycy9kb3ducmV2Lnht&#10;bFBLBQYAAAAABAAEAPMAAACDBQAAAAA=&#10;"/>
              </w:pict>
            </w:r>
          </w:p>
        </w:tc>
        <w:tc>
          <w:tcPr>
            <w:tcW w:w="2385" w:type="dxa"/>
            <w:shd w:val="clear" w:color="auto" w:fill="auto"/>
          </w:tcPr>
          <w:p w:rsidR="00F44C90" w:rsidRPr="00E95512" w:rsidRDefault="00F44C90" w:rsidP="001836FB">
            <w:pPr>
              <w:spacing w:line="240" w:lineRule="auto"/>
              <w:jc w:val="center"/>
              <w:rPr>
                <w:rFonts w:ascii="Times New Roman" w:hAnsi="Times New Roman" w:cs="Times New Roman"/>
                <w:sz w:val="24"/>
                <w:szCs w:val="24"/>
                <w:lang w:val="kk-KZ"/>
              </w:rPr>
            </w:pPr>
            <w:r w:rsidRPr="00E95512">
              <w:rPr>
                <w:rFonts w:ascii="Times New Roman" w:hAnsi="Times New Roman" w:cs="Times New Roman"/>
                <w:sz w:val="24"/>
                <w:szCs w:val="24"/>
                <w:lang w:val="kk-KZ"/>
              </w:rPr>
              <w:t>Тығыздағыш</w:t>
            </w:r>
          </w:p>
        </w:tc>
      </w:tr>
    </w:tbl>
    <w:p w:rsidR="00F44C90" w:rsidRDefault="00F44C90" w:rsidP="001836FB">
      <w:pPr>
        <w:spacing w:after="0" w:line="240" w:lineRule="auto"/>
        <w:ind w:firstLine="708"/>
        <w:jc w:val="both"/>
        <w:rPr>
          <w:rFonts w:ascii="Times New Roman" w:hAnsi="Times New Roman" w:cs="Times New Roman"/>
          <w:sz w:val="30"/>
          <w:szCs w:val="30"/>
          <w:lang w:val="kk-KZ"/>
        </w:rPr>
      </w:pP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Майлар </w:t>
      </w:r>
      <w:r w:rsidRPr="00D6428B">
        <w:rPr>
          <w:rFonts w:ascii="Times New Roman" w:hAnsi="Times New Roman" w:cs="Times New Roman"/>
          <w:b/>
          <w:sz w:val="30"/>
          <w:szCs w:val="30"/>
          <w:lang w:val="kk-KZ"/>
        </w:rPr>
        <w:t>құрамы бойынша</w:t>
      </w:r>
      <w:r w:rsidRPr="00D6428B">
        <w:rPr>
          <w:rFonts w:ascii="Times New Roman" w:hAnsi="Times New Roman" w:cs="Times New Roman"/>
          <w:sz w:val="30"/>
          <w:szCs w:val="30"/>
          <w:lang w:val="kk-KZ"/>
        </w:rPr>
        <w:t xml:space="preserve"> төрт топқа бөлінеді: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І. </w:t>
      </w:r>
      <w:r w:rsidRPr="00D6428B">
        <w:rPr>
          <w:rFonts w:ascii="Times New Roman" w:hAnsi="Times New Roman" w:cs="Times New Roman"/>
          <w:i/>
          <w:sz w:val="30"/>
          <w:szCs w:val="30"/>
          <w:lang w:val="kk-KZ"/>
        </w:rPr>
        <w:t xml:space="preserve">Көмірсутекті </w:t>
      </w:r>
      <w:r w:rsidR="00984385" w:rsidRPr="007D3464">
        <w:rPr>
          <w:rFonts w:ascii="Times New Roman" w:hAnsi="Times New Roman" w:cs="Times New Roman"/>
          <w:i/>
          <w:color w:val="FF0000"/>
          <w:sz w:val="30"/>
          <w:szCs w:val="30"/>
          <w:lang w:val="kk-KZ"/>
        </w:rPr>
        <w:t>майлағыш</w:t>
      </w:r>
      <w:r w:rsidR="007D3464" w:rsidRPr="007D3464">
        <w:rPr>
          <w:rFonts w:ascii="Times New Roman" w:hAnsi="Times New Roman" w:cs="Times New Roman"/>
          <w:i/>
          <w:color w:val="FF0000"/>
          <w:sz w:val="30"/>
          <w:szCs w:val="30"/>
          <w:lang w:val="kk-KZ"/>
        </w:rPr>
        <w:t>т</w:t>
      </w:r>
      <w:r w:rsidRPr="007D3464">
        <w:rPr>
          <w:rFonts w:ascii="Times New Roman" w:hAnsi="Times New Roman" w:cs="Times New Roman"/>
          <w:i/>
          <w:color w:val="FF0000"/>
          <w:sz w:val="30"/>
          <w:szCs w:val="30"/>
          <w:lang w:val="kk-KZ"/>
        </w:rPr>
        <w:t>ар,</w:t>
      </w:r>
      <w:r w:rsidRPr="00D6428B">
        <w:rPr>
          <w:rFonts w:ascii="Times New Roman" w:hAnsi="Times New Roman" w:cs="Times New Roman"/>
          <w:i/>
          <w:sz w:val="30"/>
          <w:szCs w:val="30"/>
          <w:lang w:val="kk-KZ"/>
        </w:rPr>
        <w:t xml:space="preserve"> </w:t>
      </w:r>
      <w:r w:rsidRPr="00D6428B">
        <w:rPr>
          <w:rFonts w:ascii="Times New Roman" w:hAnsi="Times New Roman" w:cs="Times New Roman"/>
          <w:sz w:val="30"/>
          <w:szCs w:val="30"/>
          <w:lang w:val="kk-KZ"/>
        </w:rPr>
        <w:t>оларды алу</w:t>
      </w:r>
      <w:r w:rsidRPr="00D6428B">
        <w:rPr>
          <w:rFonts w:ascii="Times New Roman" w:hAnsi="Times New Roman" w:cs="Times New Roman"/>
          <w:i/>
          <w:sz w:val="30"/>
          <w:szCs w:val="30"/>
          <w:lang w:val="kk-KZ"/>
        </w:rPr>
        <w:t xml:space="preserve"> </w:t>
      </w:r>
      <w:r w:rsidRPr="00D6428B">
        <w:rPr>
          <w:rFonts w:ascii="Times New Roman" w:hAnsi="Times New Roman" w:cs="Times New Roman"/>
          <w:sz w:val="30"/>
          <w:szCs w:val="30"/>
          <w:lang w:val="kk-KZ"/>
        </w:rPr>
        <w:t xml:space="preserve">қоюлағыш ретінде жоғары балқытпалы көмірсутектерді қолданады (петролатум, церезин, парафин, озокерит, әртүрлі табиғи және синтетикалық </w:t>
      </w:r>
      <w:r w:rsidR="00BE743B" w:rsidRPr="00D6428B">
        <w:rPr>
          <w:rFonts w:ascii="Times New Roman" w:hAnsi="Times New Roman" w:cs="Times New Roman"/>
          <w:sz w:val="30"/>
          <w:szCs w:val="30"/>
          <w:lang w:val="kk-KZ"/>
        </w:rPr>
        <w:t>балауыз</w:t>
      </w:r>
      <w:r w:rsidRPr="00D6428B">
        <w:rPr>
          <w:rFonts w:ascii="Times New Roman" w:hAnsi="Times New Roman" w:cs="Times New Roman"/>
          <w:sz w:val="30"/>
          <w:szCs w:val="30"/>
          <w:lang w:val="kk-KZ"/>
        </w:rPr>
        <w:t>).</w:t>
      </w:r>
    </w:p>
    <w:tbl>
      <w:tblPr>
        <w:tblStyle w:val="a4"/>
        <w:tblpPr w:leftFromText="180" w:rightFromText="180" w:vertAnchor="text" w:horzAnchor="margin" w:tblpXSpec="center" w:tblpY="262"/>
        <w:tblW w:w="9840" w:type="dxa"/>
        <w:tblLayout w:type="fixed"/>
        <w:tblLook w:val="04A0"/>
      </w:tblPr>
      <w:tblGrid>
        <w:gridCol w:w="1533"/>
        <w:gridCol w:w="68"/>
        <w:gridCol w:w="1150"/>
        <w:gridCol w:w="1353"/>
        <w:gridCol w:w="1267"/>
        <w:gridCol w:w="1266"/>
        <w:gridCol w:w="1126"/>
        <w:gridCol w:w="227"/>
        <w:gridCol w:w="907"/>
        <w:gridCol w:w="143"/>
        <w:gridCol w:w="800"/>
      </w:tblGrid>
      <w:tr w:rsidR="003A6C3A" w:rsidRPr="00D6428B" w:rsidTr="00745AA3">
        <w:trPr>
          <w:trHeight w:val="167"/>
        </w:trPr>
        <w:tc>
          <w:tcPr>
            <w:tcW w:w="1533" w:type="dxa"/>
            <w:vMerge w:val="restart"/>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Майлағыш</w:t>
            </w:r>
            <w:r w:rsidR="00A72394">
              <w:rPr>
                <w:rFonts w:ascii="Times New Roman" w:hAnsi="Times New Roman" w:cs="Times New Roman"/>
                <w:sz w:val="24"/>
                <w:szCs w:val="24"/>
                <w:lang w:val="kk-KZ"/>
              </w:rPr>
              <w:t>-т</w:t>
            </w:r>
            <w:r w:rsidRPr="00A72394">
              <w:rPr>
                <w:rFonts w:ascii="Times New Roman" w:hAnsi="Times New Roman" w:cs="Times New Roman"/>
                <w:sz w:val="24"/>
                <w:szCs w:val="24"/>
                <w:lang w:val="kk-KZ"/>
              </w:rPr>
              <w:t xml:space="preserve">ар </w:t>
            </w:r>
          </w:p>
        </w:tc>
        <w:tc>
          <w:tcPr>
            <w:tcW w:w="1218" w:type="dxa"/>
            <w:gridSpan w:val="2"/>
            <w:vMerge w:val="restart"/>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Тамшы</w:t>
            </w:r>
            <w:r w:rsidR="00A72394">
              <w:rPr>
                <w:rFonts w:ascii="Times New Roman" w:hAnsi="Times New Roman" w:cs="Times New Roman"/>
                <w:sz w:val="24"/>
                <w:szCs w:val="24"/>
                <w:lang w:val="kk-KZ"/>
              </w:rPr>
              <w:t>-</w:t>
            </w:r>
            <w:r w:rsidRPr="00A72394">
              <w:rPr>
                <w:rFonts w:ascii="Times New Roman" w:hAnsi="Times New Roman" w:cs="Times New Roman"/>
                <w:sz w:val="24"/>
                <w:szCs w:val="24"/>
                <w:lang w:val="kk-KZ"/>
              </w:rPr>
              <w:t xml:space="preserve">лау темп-сы, ºС </w:t>
            </w:r>
          </w:p>
        </w:tc>
        <w:tc>
          <w:tcPr>
            <w:tcW w:w="3886" w:type="dxa"/>
            <w:gridSpan w:val="3"/>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Мұнай майларындағы</w:t>
            </w:r>
          </w:p>
        </w:tc>
        <w:tc>
          <w:tcPr>
            <w:tcW w:w="3203" w:type="dxa"/>
            <w:gridSpan w:val="5"/>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Полиэтилсилоксандардағы </w:t>
            </w:r>
          </w:p>
        </w:tc>
      </w:tr>
      <w:tr w:rsidR="003A6C3A" w:rsidRPr="00A1487B" w:rsidTr="00745AA3">
        <w:trPr>
          <w:trHeight w:val="3433"/>
        </w:trPr>
        <w:tc>
          <w:tcPr>
            <w:tcW w:w="1533" w:type="dxa"/>
            <w:vMerge/>
          </w:tcPr>
          <w:p w:rsidR="003A6C3A" w:rsidRPr="00A72394" w:rsidRDefault="003A6C3A" w:rsidP="001836FB">
            <w:pPr>
              <w:jc w:val="center"/>
              <w:rPr>
                <w:rFonts w:ascii="Times New Roman" w:hAnsi="Times New Roman" w:cs="Times New Roman"/>
                <w:sz w:val="24"/>
                <w:szCs w:val="24"/>
                <w:lang w:val="kk-KZ"/>
              </w:rPr>
            </w:pPr>
          </w:p>
        </w:tc>
        <w:tc>
          <w:tcPr>
            <w:tcW w:w="1218" w:type="dxa"/>
            <w:gridSpan w:val="2"/>
            <w:vMerge/>
          </w:tcPr>
          <w:p w:rsidR="003A6C3A" w:rsidRPr="00A72394" w:rsidRDefault="003A6C3A" w:rsidP="001836FB">
            <w:pPr>
              <w:jc w:val="center"/>
              <w:rPr>
                <w:rFonts w:ascii="Times New Roman" w:hAnsi="Times New Roman" w:cs="Times New Roman"/>
                <w:sz w:val="24"/>
                <w:szCs w:val="24"/>
                <w:lang w:val="kk-KZ"/>
              </w:rPr>
            </w:pPr>
          </w:p>
        </w:tc>
        <w:tc>
          <w:tcPr>
            <w:tcW w:w="1353"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Максимал</w:t>
            </w:r>
            <w:r w:rsidR="00A72394">
              <w:rPr>
                <w:rFonts w:ascii="Times New Roman" w:hAnsi="Times New Roman" w:cs="Times New Roman"/>
                <w:sz w:val="24"/>
                <w:szCs w:val="24"/>
                <w:lang w:val="kk-KZ"/>
              </w:rPr>
              <w:t>-</w:t>
            </w:r>
            <w:r w:rsidRPr="00A72394">
              <w:rPr>
                <w:rFonts w:ascii="Times New Roman" w:hAnsi="Times New Roman" w:cs="Times New Roman"/>
                <w:sz w:val="24"/>
                <w:szCs w:val="24"/>
                <w:lang w:val="kk-KZ"/>
              </w:rPr>
              <w:t xml:space="preserve">ды қолдану темп-сы, ºС </w:t>
            </w:r>
          </w:p>
        </w:tc>
        <w:tc>
          <w:tcPr>
            <w:tcW w:w="1267"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Гидроли-тикалық тұрақтылық</w:t>
            </w:r>
          </w:p>
        </w:tc>
        <w:tc>
          <w:tcPr>
            <w:tcW w:w="1266"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Тозуға қарсы және қажауға қарсы қасиеттері</w:t>
            </w:r>
          </w:p>
        </w:tc>
        <w:tc>
          <w:tcPr>
            <w:tcW w:w="1126"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Максималды қолдану темп-сы, ºС </w:t>
            </w:r>
          </w:p>
        </w:tc>
        <w:tc>
          <w:tcPr>
            <w:tcW w:w="1134"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Гидроли-тикалық тұрақтылық</w:t>
            </w:r>
          </w:p>
        </w:tc>
        <w:tc>
          <w:tcPr>
            <w:tcW w:w="943"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Тозуға қарсы және қажауға қарсы қасиеттері</w:t>
            </w:r>
          </w:p>
        </w:tc>
      </w:tr>
      <w:tr w:rsidR="003A6C3A" w:rsidRPr="00D6428B" w:rsidTr="00745AA3">
        <w:trPr>
          <w:trHeight w:val="645"/>
        </w:trPr>
        <w:tc>
          <w:tcPr>
            <w:tcW w:w="9840" w:type="dxa"/>
            <w:gridSpan w:val="11"/>
          </w:tcPr>
          <w:p w:rsidR="00A72394" w:rsidRDefault="00A72394" w:rsidP="001836FB">
            <w:pPr>
              <w:jc w:val="center"/>
              <w:rPr>
                <w:rFonts w:ascii="Times New Roman" w:hAnsi="Times New Roman" w:cs="Times New Roman"/>
                <w:sz w:val="24"/>
                <w:szCs w:val="24"/>
                <w:lang w:val="kk-KZ"/>
              </w:rPr>
            </w:pPr>
          </w:p>
          <w:p w:rsid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Көмірсутекті майлағышлар </w:t>
            </w:r>
          </w:p>
          <w:p w:rsidR="00A72394" w:rsidRPr="00A72394" w:rsidRDefault="00A72394" w:rsidP="001836FB">
            <w:pPr>
              <w:jc w:val="center"/>
              <w:rPr>
                <w:rFonts w:ascii="Times New Roman" w:hAnsi="Times New Roman" w:cs="Times New Roman"/>
                <w:sz w:val="24"/>
                <w:szCs w:val="24"/>
                <w:lang w:val="kk-KZ"/>
              </w:rPr>
            </w:pPr>
          </w:p>
        </w:tc>
      </w:tr>
      <w:tr w:rsidR="003A6C3A" w:rsidRPr="00D6428B" w:rsidTr="00745AA3">
        <w:trPr>
          <w:trHeight w:val="1507"/>
        </w:trPr>
        <w:tc>
          <w:tcPr>
            <w:tcW w:w="1601" w:type="dxa"/>
            <w:gridSpan w:val="2"/>
          </w:tcPr>
          <w:p w:rsidR="003A6C3A" w:rsidRPr="00A72394" w:rsidRDefault="003A6C3A" w:rsidP="001836FB">
            <w:pPr>
              <w:rPr>
                <w:rFonts w:ascii="Times New Roman" w:hAnsi="Times New Roman" w:cs="Times New Roman"/>
                <w:sz w:val="24"/>
                <w:szCs w:val="24"/>
                <w:lang w:val="kk-KZ"/>
              </w:rPr>
            </w:pPr>
            <w:r w:rsidRPr="00A72394">
              <w:rPr>
                <w:rFonts w:ascii="Times New Roman" w:hAnsi="Times New Roman" w:cs="Times New Roman"/>
                <w:sz w:val="24"/>
                <w:szCs w:val="24"/>
                <w:lang w:val="kk-KZ"/>
              </w:rPr>
              <w:t>Жоғары балқытпалы</w:t>
            </w:r>
          </w:p>
        </w:tc>
        <w:tc>
          <w:tcPr>
            <w:tcW w:w="1150"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50-70</w:t>
            </w:r>
          </w:p>
        </w:tc>
        <w:tc>
          <w:tcPr>
            <w:tcW w:w="1353"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50-65</w:t>
            </w:r>
          </w:p>
        </w:tc>
        <w:tc>
          <w:tcPr>
            <w:tcW w:w="1267"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Жоғары </w:t>
            </w:r>
          </w:p>
        </w:tc>
        <w:tc>
          <w:tcPr>
            <w:tcW w:w="1266"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Жақсы </w:t>
            </w:r>
          </w:p>
        </w:tc>
        <w:tc>
          <w:tcPr>
            <w:tcW w:w="1126"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50-65</w:t>
            </w:r>
          </w:p>
        </w:tc>
        <w:tc>
          <w:tcPr>
            <w:tcW w:w="1134"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Жоғары </w:t>
            </w:r>
          </w:p>
        </w:tc>
        <w:tc>
          <w:tcPr>
            <w:tcW w:w="943"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Қанағаттан-дырарлық</w:t>
            </w:r>
          </w:p>
        </w:tc>
      </w:tr>
      <w:tr w:rsidR="003A6C3A" w:rsidRPr="00D6428B" w:rsidTr="00745AA3">
        <w:trPr>
          <w:trHeight w:val="167"/>
        </w:trPr>
        <w:tc>
          <w:tcPr>
            <w:tcW w:w="1601" w:type="dxa"/>
            <w:gridSpan w:val="2"/>
          </w:tcPr>
          <w:p w:rsidR="003A6C3A" w:rsidRPr="00A72394" w:rsidRDefault="003A6C3A" w:rsidP="001836FB">
            <w:pP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Натрийлік </w:t>
            </w:r>
          </w:p>
        </w:tc>
        <w:tc>
          <w:tcPr>
            <w:tcW w:w="1150"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130-160</w:t>
            </w:r>
          </w:p>
        </w:tc>
        <w:tc>
          <w:tcPr>
            <w:tcW w:w="1353"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100-110</w:t>
            </w:r>
          </w:p>
        </w:tc>
        <w:tc>
          <w:tcPr>
            <w:tcW w:w="1267"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Нашар </w:t>
            </w:r>
          </w:p>
        </w:tc>
        <w:tc>
          <w:tcPr>
            <w:tcW w:w="1266"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Қанағаттан-</w:t>
            </w:r>
            <w:r w:rsidRPr="00A72394">
              <w:rPr>
                <w:rFonts w:ascii="Times New Roman" w:hAnsi="Times New Roman" w:cs="Times New Roman"/>
                <w:sz w:val="24"/>
                <w:szCs w:val="24"/>
                <w:lang w:val="kk-KZ"/>
              </w:rPr>
              <w:lastRenderedPageBreak/>
              <w:t>дырарлық</w:t>
            </w:r>
          </w:p>
        </w:tc>
        <w:tc>
          <w:tcPr>
            <w:tcW w:w="1126"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lastRenderedPageBreak/>
              <w:t>110-115</w:t>
            </w:r>
          </w:p>
        </w:tc>
        <w:tc>
          <w:tcPr>
            <w:tcW w:w="1134"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Нашар </w:t>
            </w:r>
          </w:p>
        </w:tc>
        <w:tc>
          <w:tcPr>
            <w:tcW w:w="943"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Төмен </w:t>
            </w:r>
          </w:p>
        </w:tc>
      </w:tr>
      <w:tr w:rsidR="003A6C3A" w:rsidRPr="00D6428B" w:rsidTr="00745AA3">
        <w:trPr>
          <w:trHeight w:val="1268"/>
        </w:trPr>
        <w:tc>
          <w:tcPr>
            <w:tcW w:w="1601" w:type="dxa"/>
            <w:gridSpan w:val="2"/>
          </w:tcPr>
          <w:p w:rsidR="003A6C3A" w:rsidRPr="00A72394" w:rsidRDefault="003A6C3A" w:rsidP="001836FB">
            <w:pPr>
              <w:rPr>
                <w:rFonts w:ascii="Times New Roman" w:hAnsi="Times New Roman" w:cs="Times New Roman"/>
                <w:sz w:val="24"/>
                <w:szCs w:val="24"/>
                <w:lang w:val="kk-KZ"/>
              </w:rPr>
            </w:pPr>
            <w:r w:rsidRPr="00A72394">
              <w:rPr>
                <w:rFonts w:ascii="Times New Roman" w:hAnsi="Times New Roman" w:cs="Times New Roman"/>
                <w:sz w:val="24"/>
                <w:szCs w:val="24"/>
                <w:lang w:val="kk-KZ"/>
              </w:rPr>
              <w:lastRenderedPageBreak/>
              <w:t>Комплексті литийліктер</w:t>
            </w:r>
          </w:p>
        </w:tc>
        <w:tc>
          <w:tcPr>
            <w:tcW w:w="1150"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&gt;250</w:t>
            </w:r>
          </w:p>
        </w:tc>
        <w:tc>
          <w:tcPr>
            <w:tcW w:w="1353"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150-160</w:t>
            </w:r>
          </w:p>
        </w:tc>
        <w:tc>
          <w:tcPr>
            <w:tcW w:w="1267"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w:t>
            </w:r>
          </w:p>
        </w:tc>
        <w:tc>
          <w:tcPr>
            <w:tcW w:w="1266"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Жоғары </w:t>
            </w:r>
          </w:p>
        </w:tc>
        <w:tc>
          <w:tcPr>
            <w:tcW w:w="1126"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160-170</w:t>
            </w:r>
          </w:p>
        </w:tc>
        <w:tc>
          <w:tcPr>
            <w:tcW w:w="1134"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Жақсы </w:t>
            </w:r>
          </w:p>
        </w:tc>
        <w:tc>
          <w:tcPr>
            <w:tcW w:w="943"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Қанағаттан-дырарлық</w:t>
            </w:r>
          </w:p>
        </w:tc>
      </w:tr>
      <w:tr w:rsidR="003A6C3A" w:rsidRPr="00D6428B" w:rsidTr="00745AA3">
        <w:trPr>
          <w:trHeight w:val="1268"/>
        </w:trPr>
        <w:tc>
          <w:tcPr>
            <w:tcW w:w="1601" w:type="dxa"/>
            <w:gridSpan w:val="2"/>
          </w:tcPr>
          <w:p w:rsidR="003A6C3A" w:rsidRPr="00A72394" w:rsidRDefault="003A6C3A" w:rsidP="001836FB">
            <w:pPr>
              <w:rPr>
                <w:rFonts w:ascii="Times New Roman" w:hAnsi="Times New Roman" w:cs="Times New Roman"/>
                <w:sz w:val="24"/>
                <w:szCs w:val="24"/>
                <w:lang w:val="kk-KZ"/>
              </w:rPr>
            </w:pPr>
            <w:r w:rsidRPr="00A72394">
              <w:rPr>
                <w:rFonts w:ascii="Times New Roman" w:hAnsi="Times New Roman" w:cs="Times New Roman"/>
                <w:sz w:val="24"/>
                <w:szCs w:val="24"/>
                <w:lang w:val="kk-KZ"/>
              </w:rPr>
              <w:t>Комплексті кальцийлік</w:t>
            </w:r>
          </w:p>
        </w:tc>
        <w:tc>
          <w:tcPr>
            <w:tcW w:w="1150"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&gt;230</w:t>
            </w:r>
          </w:p>
        </w:tc>
        <w:tc>
          <w:tcPr>
            <w:tcW w:w="1353"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140-150</w:t>
            </w:r>
          </w:p>
        </w:tc>
        <w:tc>
          <w:tcPr>
            <w:tcW w:w="1267"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Қанағаттан-дырарлық ⃰</w:t>
            </w:r>
          </w:p>
        </w:tc>
        <w:tc>
          <w:tcPr>
            <w:tcW w:w="1266"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Жоғары </w:t>
            </w:r>
          </w:p>
        </w:tc>
        <w:tc>
          <w:tcPr>
            <w:tcW w:w="1126"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160-170</w:t>
            </w:r>
          </w:p>
        </w:tc>
        <w:tc>
          <w:tcPr>
            <w:tcW w:w="1134"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Қанағаттан-дырарлық</w:t>
            </w:r>
          </w:p>
        </w:tc>
        <w:tc>
          <w:tcPr>
            <w:tcW w:w="943"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Жақсы</w:t>
            </w:r>
          </w:p>
        </w:tc>
      </w:tr>
      <w:tr w:rsidR="003A6C3A" w:rsidRPr="00D6428B" w:rsidTr="00745AA3">
        <w:trPr>
          <w:trHeight w:val="643"/>
        </w:trPr>
        <w:tc>
          <w:tcPr>
            <w:tcW w:w="1601" w:type="dxa"/>
            <w:gridSpan w:val="2"/>
          </w:tcPr>
          <w:p w:rsidR="003A6C3A" w:rsidRPr="00A72394" w:rsidRDefault="003A6C3A" w:rsidP="001836FB">
            <w:pPr>
              <w:rPr>
                <w:rFonts w:ascii="Times New Roman" w:hAnsi="Times New Roman" w:cs="Times New Roman"/>
                <w:sz w:val="24"/>
                <w:szCs w:val="24"/>
                <w:lang w:val="kk-KZ"/>
              </w:rPr>
            </w:pPr>
            <w:r w:rsidRPr="00A72394">
              <w:rPr>
                <w:rFonts w:ascii="Times New Roman" w:hAnsi="Times New Roman" w:cs="Times New Roman"/>
                <w:sz w:val="24"/>
                <w:szCs w:val="24"/>
                <w:lang w:val="kk-KZ"/>
              </w:rPr>
              <w:t>Комплексті алюминийлік</w:t>
            </w:r>
          </w:p>
        </w:tc>
        <w:tc>
          <w:tcPr>
            <w:tcW w:w="1150"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&gt;250</w:t>
            </w:r>
          </w:p>
        </w:tc>
        <w:tc>
          <w:tcPr>
            <w:tcW w:w="1353"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150-160</w:t>
            </w:r>
          </w:p>
        </w:tc>
        <w:tc>
          <w:tcPr>
            <w:tcW w:w="1267" w:type="dxa"/>
          </w:tcPr>
          <w:p w:rsidR="003A6C3A" w:rsidRPr="00A72394" w:rsidRDefault="003A6C3A" w:rsidP="001836FB">
            <w:pPr>
              <w:jc w:val="center"/>
              <w:rPr>
                <w:rFonts w:ascii="Times New Roman" w:hAnsi="Times New Roman" w:cs="Times New Roman"/>
                <w:sz w:val="24"/>
                <w:szCs w:val="24"/>
              </w:rPr>
            </w:pPr>
            <w:r w:rsidRPr="00A72394">
              <w:rPr>
                <w:rFonts w:ascii="Times New Roman" w:hAnsi="Times New Roman" w:cs="Times New Roman"/>
                <w:sz w:val="24"/>
                <w:szCs w:val="24"/>
                <w:lang w:val="kk-KZ"/>
              </w:rPr>
              <w:t>Жоғары</w:t>
            </w:r>
          </w:p>
        </w:tc>
        <w:tc>
          <w:tcPr>
            <w:tcW w:w="1266" w:type="dxa"/>
          </w:tcPr>
          <w:p w:rsidR="003A6C3A" w:rsidRPr="00A72394" w:rsidRDefault="003A6C3A" w:rsidP="001836FB">
            <w:pPr>
              <w:jc w:val="center"/>
              <w:rPr>
                <w:rFonts w:ascii="Times New Roman" w:hAnsi="Times New Roman" w:cs="Times New Roman"/>
                <w:sz w:val="24"/>
                <w:szCs w:val="24"/>
              </w:rPr>
            </w:pPr>
            <w:r w:rsidRPr="00A72394">
              <w:rPr>
                <w:rFonts w:ascii="Times New Roman" w:hAnsi="Times New Roman" w:cs="Times New Roman"/>
                <w:sz w:val="24"/>
                <w:szCs w:val="24"/>
                <w:lang w:val="kk-KZ"/>
              </w:rPr>
              <w:t>Жоғары</w:t>
            </w:r>
          </w:p>
        </w:tc>
        <w:tc>
          <w:tcPr>
            <w:tcW w:w="1126"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160-170</w:t>
            </w:r>
          </w:p>
        </w:tc>
        <w:tc>
          <w:tcPr>
            <w:tcW w:w="1134"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Жоғары</w:t>
            </w:r>
          </w:p>
        </w:tc>
        <w:tc>
          <w:tcPr>
            <w:tcW w:w="943"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Жақсы</w:t>
            </w:r>
          </w:p>
        </w:tc>
      </w:tr>
      <w:tr w:rsidR="003A6C3A" w:rsidRPr="00D6428B" w:rsidTr="00745AA3">
        <w:trPr>
          <w:trHeight w:val="312"/>
        </w:trPr>
        <w:tc>
          <w:tcPr>
            <w:tcW w:w="9840" w:type="dxa"/>
            <w:gridSpan w:val="11"/>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Органикалық емес майлағышлар</w:t>
            </w:r>
          </w:p>
        </w:tc>
      </w:tr>
      <w:tr w:rsidR="003A6C3A" w:rsidRPr="00D6428B" w:rsidTr="00745AA3">
        <w:trPr>
          <w:trHeight w:val="956"/>
        </w:trPr>
        <w:tc>
          <w:tcPr>
            <w:tcW w:w="1601" w:type="dxa"/>
            <w:gridSpan w:val="2"/>
          </w:tcPr>
          <w:p w:rsidR="003A6C3A" w:rsidRPr="00A72394" w:rsidRDefault="003A6C3A" w:rsidP="001836FB">
            <w:pP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Силикагельді </w:t>
            </w:r>
          </w:p>
        </w:tc>
        <w:tc>
          <w:tcPr>
            <w:tcW w:w="1150"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Жоқ </w:t>
            </w:r>
          </w:p>
        </w:tc>
        <w:tc>
          <w:tcPr>
            <w:tcW w:w="1353"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130-170</w:t>
            </w:r>
          </w:p>
        </w:tc>
        <w:tc>
          <w:tcPr>
            <w:tcW w:w="1267"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Жақсы </w:t>
            </w:r>
          </w:p>
        </w:tc>
        <w:tc>
          <w:tcPr>
            <w:tcW w:w="1266"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Қанағаттан-дырарлық</w:t>
            </w:r>
          </w:p>
        </w:tc>
        <w:tc>
          <w:tcPr>
            <w:tcW w:w="1353"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160-170</w:t>
            </w:r>
          </w:p>
        </w:tc>
        <w:tc>
          <w:tcPr>
            <w:tcW w:w="1050"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Жақсы </w:t>
            </w:r>
          </w:p>
        </w:tc>
        <w:tc>
          <w:tcPr>
            <w:tcW w:w="800"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Нашар </w:t>
            </w:r>
          </w:p>
        </w:tc>
      </w:tr>
      <w:tr w:rsidR="003A6C3A" w:rsidRPr="00D6428B" w:rsidTr="00745AA3">
        <w:trPr>
          <w:trHeight w:val="956"/>
        </w:trPr>
        <w:tc>
          <w:tcPr>
            <w:tcW w:w="1601" w:type="dxa"/>
            <w:gridSpan w:val="2"/>
          </w:tcPr>
          <w:p w:rsidR="003A6C3A" w:rsidRPr="00A72394" w:rsidRDefault="003A6C3A" w:rsidP="001836FB">
            <w:pP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Бентонитті </w:t>
            </w:r>
          </w:p>
        </w:tc>
        <w:tc>
          <w:tcPr>
            <w:tcW w:w="1150"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Жоқ </w:t>
            </w:r>
          </w:p>
        </w:tc>
        <w:tc>
          <w:tcPr>
            <w:tcW w:w="1353"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120-130</w:t>
            </w:r>
          </w:p>
        </w:tc>
        <w:tc>
          <w:tcPr>
            <w:tcW w:w="1267"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Жақсы </w:t>
            </w:r>
          </w:p>
        </w:tc>
        <w:tc>
          <w:tcPr>
            <w:tcW w:w="1266"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Қанағаттан-дырарлық</w:t>
            </w:r>
          </w:p>
        </w:tc>
        <w:tc>
          <w:tcPr>
            <w:tcW w:w="1353"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130-150</w:t>
            </w:r>
          </w:p>
        </w:tc>
        <w:tc>
          <w:tcPr>
            <w:tcW w:w="1050"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Жақсы </w:t>
            </w:r>
          </w:p>
        </w:tc>
        <w:tc>
          <w:tcPr>
            <w:tcW w:w="800"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Нашар </w:t>
            </w:r>
          </w:p>
        </w:tc>
      </w:tr>
      <w:tr w:rsidR="003A6C3A" w:rsidRPr="00D6428B" w:rsidTr="00745AA3">
        <w:trPr>
          <w:trHeight w:val="626"/>
        </w:trPr>
        <w:tc>
          <w:tcPr>
            <w:tcW w:w="1601" w:type="dxa"/>
            <w:gridSpan w:val="2"/>
          </w:tcPr>
          <w:p w:rsidR="003A6C3A" w:rsidRPr="00A72394" w:rsidRDefault="003A6C3A" w:rsidP="001836FB">
            <w:pP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Күйелік </w:t>
            </w:r>
          </w:p>
        </w:tc>
        <w:tc>
          <w:tcPr>
            <w:tcW w:w="1150"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Жоқ </w:t>
            </w:r>
          </w:p>
        </w:tc>
        <w:tc>
          <w:tcPr>
            <w:tcW w:w="1353"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160-200</w:t>
            </w:r>
          </w:p>
        </w:tc>
        <w:tc>
          <w:tcPr>
            <w:tcW w:w="1267"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Жоғары </w:t>
            </w:r>
          </w:p>
        </w:tc>
        <w:tc>
          <w:tcPr>
            <w:tcW w:w="1266"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Жоғары </w:t>
            </w:r>
          </w:p>
        </w:tc>
        <w:tc>
          <w:tcPr>
            <w:tcW w:w="1353"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300-350 ⃰⃰⃰  ⃰ </w:t>
            </w:r>
          </w:p>
        </w:tc>
        <w:tc>
          <w:tcPr>
            <w:tcW w:w="1050"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Жоғары </w:t>
            </w:r>
          </w:p>
        </w:tc>
        <w:tc>
          <w:tcPr>
            <w:tcW w:w="800"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Жақсы </w:t>
            </w:r>
          </w:p>
        </w:tc>
      </w:tr>
      <w:tr w:rsidR="003A6C3A" w:rsidRPr="00D6428B" w:rsidTr="00745AA3">
        <w:trPr>
          <w:trHeight w:val="1581"/>
        </w:trPr>
        <w:tc>
          <w:tcPr>
            <w:tcW w:w="1601" w:type="dxa"/>
            <w:gridSpan w:val="2"/>
          </w:tcPr>
          <w:p w:rsidR="003A6C3A" w:rsidRPr="00A72394" w:rsidRDefault="003A6C3A" w:rsidP="001836FB">
            <w:pPr>
              <w:rPr>
                <w:rFonts w:ascii="Times New Roman" w:hAnsi="Times New Roman" w:cs="Times New Roman"/>
                <w:sz w:val="24"/>
                <w:szCs w:val="24"/>
                <w:lang w:val="kk-KZ"/>
              </w:rPr>
            </w:pPr>
            <w:r w:rsidRPr="00A72394">
              <w:rPr>
                <w:rFonts w:ascii="Times New Roman" w:hAnsi="Times New Roman" w:cs="Times New Roman"/>
                <w:sz w:val="24"/>
                <w:szCs w:val="24"/>
                <w:lang w:val="kk-KZ"/>
              </w:rPr>
              <w:t>Полимерлі (құрамында фторы бар көмірсутектер)</w:t>
            </w:r>
          </w:p>
        </w:tc>
        <w:tc>
          <w:tcPr>
            <w:tcW w:w="1150"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Жоқ </w:t>
            </w:r>
          </w:p>
        </w:tc>
        <w:tc>
          <w:tcPr>
            <w:tcW w:w="1353"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80-150</w:t>
            </w:r>
          </w:p>
        </w:tc>
        <w:tc>
          <w:tcPr>
            <w:tcW w:w="1267"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Қанағаттан-дырарлық</w:t>
            </w:r>
          </w:p>
        </w:tc>
        <w:tc>
          <w:tcPr>
            <w:tcW w:w="1266"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Жоғары</w:t>
            </w:r>
          </w:p>
        </w:tc>
        <w:tc>
          <w:tcPr>
            <w:tcW w:w="1353"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140-160</w:t>
            </w:r>
          </w:p>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160-250 ⃰  ⃰  ⃰</w:t>
            </w:r>
          </w:p>
        </w:tc>
        <w:tc>
          <w:tcPr>
            <w:tcW w:w="1050"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Қанағаттан-дырарлық</w:t>
            </w:r>
          </w:p>
        </w:tc>
        <w:tc>
          <w:tcPr>
            <w:tcW w:w="800"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Жақсы </w:t>
            </w:r>
          </w:p>
        </w:tc>
      </w:tr>
      <w:tr w:rsidR="003A6C3A" w:rsidRPr="00D6428B" w:rsidTr="00745AA3">
        <w:trPr>
          <w:trHeight w:val="643"/>
        </w:trPr>
        <w:tc>
          <w:tcPr>
            <w:tcW w:w="1601" w:type="dxa"/>
            <w:gridSpan w:val="2"/>
          </w:tcPr>
          <w:p w:rsidR="003A6C3A" w:rsidRPr="00A72394" w:rsidRDefault="003A6C3A" w:rsidP="001836FB">
            <w:pP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Пигментті </w:t>
            </w:r>
          </w:p>
        </w:tc>
        <w:tc>
          <w:tcPr>
            <w:tcW w:w="1150"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Жоқ </w:t>
            </w:r>
          </w:p>
        </w:tc>
        <w:tc>
          <w:tcPr>
            <w:tcW w:w="1353"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160-200</w:t>
            </w:r>
          </w:p>
        </w:tc>
        <w:tc>
          <w:tcPr>
            <w:tcW w:w="1267"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Жақсы </w:t>
            </w:r>
          </w:p>
        </w:tc>
        <w:tc>
          <w:tcPr>
            <w:tcW w:w="1266"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Жоғары </w:t>
            </w:r>
          </w:p>
        </w:tc>
        <w:tc>
          <w:tcPr>
            <w:tcW w:w="1353"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250-300 ⃰  ⃰  ⃰</w:t>
            </w:r>
          </w:p>
        </w:tc>
        <w:tc>
          <w:tcPr>
            <w:tcW w:w="1050"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Жақсы </w:t>
            </w:r>
          </w:p>
        </w:tc>
        <w:tc>
          <w:tcPr>
            <w:tcW w:w="800"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Жақсы </w:t>
            </w:r>
          </w:p>
        </w:tc>
      </w:tr>
      <w:tr w:rsidR="003A6C3A" w:rsidRPr="00D6428B" w:rsidTr="00745AA3">
        <w:trPr>
          <w:trHeight w:val="1286"/>
        </w:trPr>
        <w:tc>
          <w:tcPr>
            <w:tcW w:w="1601" w:type="dxa"/>
            <w:gridSpan w:val="2"/>
          </w:tcPr>
          <w:p w:rsidR="003A6C3A" w:rsidRPr="00A72394" w:rsidRDefault="003A6C3A" w:rsidP="001836FB">
            <w:pPr>
              <w:rPr>
                <w:rFonts w:ascii="Times New Roman" w:hAnsi="Times New Roman" w:cs="Times New Roman"/>
                <w:sz w:val="24"/>
                <w:szCs w:val="24"/>
                <w:lang w:val="kk-KZ"/>
              </w:rPr>
            </w:pPr>
            <w:r w:rsidRPr="00A72394">
              <w:rPr>
                <w:rFonts w:ascii="Times New Roman" w:hAnsi="Times New Roman" w:cs="Times New Roman"/>
                <w:sz w:val="24"/>
                <w:szCs w:val="24"/>
                <w:lang w:val="kk-KZ"/>
              </w:rPr>
              <w:t>Ортазәрлік</w:t>
            </w:r>
          </w:p>
        </w:tc>
        <w:tc>
          <w:tcPr>
            <w:tcW w:w="1150"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Жоқ </w:t>
            </w:r>
          </w:p>
        </w:tc>
        <w:tc>
          <w:tcPr>
            <w:tcW w:w="1353"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150-200</w:t>
            </w:r>
          </w:p>
        </w:tc>
        <w:tc>
          <w:tcPr>
            <w:tcW w:w="1267"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Жақсы </w:t>
            </w:r>
          </w:p>
        </w:tc>
        <w:tc>
          <w:tcPr>
            <w:tcW w:w="1266"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Жақсы </w:t>
            </w:r>
          </w:p>
        </w:tc>
        <w:tc>
          <w:tcPr>
            <w:tcW w:w="1353" w:type="dxa"/>
            <w:gridSpan w:val="2"/>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200-230 ⃰⃰⃰  ⃰</w:t>
            </w:r>
          </w:p>
        </w:tc>
        <w:tc>
          <w:tcPr>
            <w:tcW w:w="1050" w:type="dxa"/>
            <w:gridSpan w:val="2"/>
          </w:tcPr>
          <w:p w:rsidR="003A6C3A" w:rsidRPr="00A72394" w:rsidRDefault="003A6C3A" w:rsidP="001836FB">
            <w:pPr>
              <w:ind w:right="300"/>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 xml:space="preserve">Жақсы </w:t>
            </w:r>
          </w:p>
        </w:tc>
        <w:tc>
          <w:tcPr>
            <w:tcW w:w="800" w:type="dxa"/>
          </w:tcPr>
          <w:p w:rsidR="003A6C3A" w:rsidRPr="00A72394" w:rsidRDefault="003A6C3A" w:rsidP="001836FB">
            <w:pPr>
              <w:jc w:val="center"/>
              <w:rPr>
                <w:rFonts w:ascii="Times New Roman" w:hAnsi="Times New Roman" w:cs="Times New Roman"/>
                <w:sz w:val="24"/>
                <w:szCs w:val="24"/>
                <w:lang w:val="kk-KZ"/>
              </w:rPr>
            </w:pPr>
            <w:r w:rsidRPr="00A72394">
              <w:rPr>
                <w:rFonts w:ascii="Times New Roman" w:hAnsi="Times New Roman" w:cs="Times New Roman"/>
                <w:sz w:val="24"/>
                <w:szCs w:val="24"/>
                <w:lang w:val="kk-KZ"/>
              </w:rPr>
              <w:t>Қанағаттан-дырарлық</w:t>
            </w:r>
          </w:p>
        </w:tc>
      </w:tr>
    </w:tbl>
    <w:p w:rsidR="003A6C3A" w:rsidRPr="00D6428B" w:rsidRDefault="003A6C3A" w:rsidP="001836FB">
      <w:pPr>
        <w:spacing w:after="0" w:line="240" w:lineRule="auto"/>
        <w:ind w:firstLine="708"/>
        <w:jc w:val="both"/>
        <w:rPr>
          <w:rFonts w:ascii="Times New Roman" w:hAnsi="Times New Roman" w:cs="Times New Roman"/>
          <w:sz w:val="30"/>
          <w:szCs w:val="30"/>
          <w:lang w:val="kk-KZ"/>
        </w:rPr>
      </w:pPr>
    </w:p>
    <w:p w:rsidR="00745AA3" w:rsidRDefault="003A6C3A"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w:t>
      </w:r>
      <w:r w:rsidR="00251AC6" w:rsidRPr="00D6428B">
        <w:rPr>
          <w:rFonts w:ascii="Times New Roman" w:hAnsi="Times New Roman" w:cs="Times New Roman"/>
          <w:sz w:val="30"/>
          <w:szCs w:val="30"/>
          <w:lang w:val="kk-KZ"/>
        </w:rPr>
        <w:t xml:space="preserve">ІІ. </w:t>
      </w:r>
      <w:r w:rsidR="00251AC6" w:rsidRPr="00D6428B">
        <w:rPr>
          <w:rFonts w:ascii="Times New Roman" w:hAnsi="Times New Roman" w:cs="Times New Roman"/>
          <w:i/>
          <w:sz w:val="30"/>
          <w:szCs w:val="30"/>
          <w:lang w:val="kk-KZ"/>
        </w:rPr>
        <w:t xml:space="preserve">Сабынды </w:t>
      </w:r>
      <w:r w:rsidR="00984385" w:rsidRPr="00D6428B">
        <w:rPr>
          <w:rFonts w:ascii="Times New Roman" w:hAnsi="Times New Roman" w:cs="Times New Roman"/>
          <w:i/>
          <w:sz w:val="30"/>
          <w:szCs w:val="30"/>
          <w:lang w:val="kk-KZ"/>
        </w:rPr>
        <w:t>майлағыш</w:t>
      </w:r>
      <w:r w:rsidR="007D3464" w:rsidRPr="007D3464">
        <w:rPr>
          <w:rFonts w:ascii="Times New Roman" w:hAnsi="Times New Roman" w:cs="Times New Roman"/>
          <w:i/>
          <w:color w:val="FF0000"/>
          <w:sz w:val="30"/>
          <w:szCs w:val="30"/>
          <w:lang w:val="kk-KZ"/>
        </w:rPr>
        <w:t>т</w:t>
      </w:r>
      <w:r w:rsidR="00251AC6" w:rsidRPr="00D6428B">
        <w:rPr>
          <w:rFonts w:ascii="Times New Roman" w:hAnsi="Times New Roman" w:cs="Times New Roman"/>
          <w:i/>
          <w:sz w:val="30"/>
          <w:szCs w:val="30"/>
          <w:lang w:val="kk-KZ"/>
        </w:rPr>
        <w:t>ар,</w:t>
      </w:r>
      <w:r w:rsidR="00251AC6" w:rsidRPr="00D6428B">
        <w:rPr>
          <w:rFonts w:ascii="Times New Roman" w:hAnsi="Times New Roman" w:cs="Times New Roman"/>
          <w:sz w:val="30"/>
          <w:szCs w:val="30"/>
          <w:lang w:val="kk-KZ"/>
        </w:rPr>
        <w:t xml:space="preserve"> оларды алу үшін қоюлағыш ретінде жоғары карбон қышқылдарының (сабынның) тұздарын қолданады. Сабынның катионына байланысты оларды литийлік, натрийлік, калийлік, кальцийлік, барийлік, алюминийді, цинкті және басқа да болып бөлінеді. Сабынның анионына байланысты бір түрлі катион </w:t>
      </w:r>
      <w:r w:rsidR="00984385" w:rsidRPr="00D6428B">
        <w:rPr>
          <w:rFonts w:ascii="Times New Roman" w:hAnsi="Times New Roman" w:cs="Times New Roman"/>
          <w:sz w:val="30"/>
          <w:szCs w:val="30"/>
          <w:lang w:val="kk-KZ"/>
        </w:rPr>
        <w:t>майлағыш</w:t>
      </w:r>
      <w:r w:rsidR="007D3464" w:rsidRPr="007D3464">
        <w:rPr>
          <w:rFonts w:ascii="Times New Roman" w:hAnsi="Times New Roman" w:cs="Times New Roman"/>
          <w:color w:val="FF0000"/>
          <w:sz w:val="30"/>
          <w:szCs w:val="30"/>
          <w:lang w:val="kk-KZ"/>
        </w:rPr>
        <w:t>т</w:t>
      </w:r>
      <w:r w:rsidR="00251AC6" w:rsidRPr="00D6428B">
        <w:rPr>
          <w:rFonts w:ascii="Times New Roman" w:hAnsi="Times New Roman" w:cs="Times New Roman"/>
          <w:sz w:val="30"/>
          <w:szCs w:val="30"/>
          <w:lang w:val="kk-KZ"/>
        </w:rPr>
        <w:t xml:space="preserve">арын кәдімгі және коомплексті болып бөлінеді. Комплексті </w:t>
      </w:r>
      <w:r w:rsidR="00984385" w:rsidRPr="00D6428B">
        <w:rPr>
          <w:rFonts w:ascii="Times New Roman" w:hAnsi="Times New Roman" w:cs="Times New Roman"/>
          <w:sz w:val="30"/>
          <w:szCs w:val="30"/>
          <w:lang w:val="kk-KZ"/>
        </w:rPr>
        <w:t>майлағыш</w:t>
      </w:r>
      <w:r w:rsidR="007D3464" w:rsidRPr="007D3464">
        <w:rPr>
          <w:rFonts w:ascii="Times New Roman" w:hAnsi="Times New Roman" w:cs="Times New Roman"/>
          <w:color w:val="FF0000"/>
          <w:sz w:val="30"/>
          <w:szCs w:val="30"/>
          <w:lang w:val="kk-KZ"/>
        </w:rPr>
        <w:t>т</w:t>
      </w:r>
      <w:r w:rsidR="00251AC6" w:rsidRPr="00D6428B">
        <w:rPr>
          <w:rFonts w:ascii="Times New Roman" w:hAnsi="Times New Roman" w:cs="Times New Roman"/>
          <w:sz w:val="30"/>
          <w:szCs w:val="30"/>
          <w:lang w:val="kk-KZ"/>
        </w:rPr>
        <w:t>ар кәдімгілерге қарағанда анағұрлым кең интервалдағы температураларда жұмыс істеуге қабілетті.</w:t>
      </w:r>
    </w:p>
    <w:p w:rsidR="00745AA3" w:rsidRDefault="00251AC6"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Комплексті</w:t>
      </w:r>
      <w:r w:rsidR="00745AA3">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 </w:t>
      </w:r>
      <w:r w:rsidR="00984385" w:rsidRPr="00D6428B">
        <w:rPr>
          <w:rFonts w:ascii="Times New Roman" w:hAnsi="Times New Roman" w:cs="Times New Roman"/>
          <w:sz w:val="30"/>
          <w:szCs w:val="30"/>
          <w:lang w:val="kk-KZ"/>
        </w:rPr>
        <w:t>майлағыш</w:t>
      </w:r>
      <w:r w:rsidR="00745AA3">
        <w:rPr>
          <w:rFonts w:ascii="Times New Roman" w:hAnsi="Times New Roman" w:cs="Times New Roman"/>
          <w:sz w:val="30"/>
          <w:szCs w:val="30"/>
          <w:lang w:val="kk-KZ"/>
        </w:rPr>
        <w:t>т</w:t>
      </w:r>
      <w:r w:rsidRPr="00D6428B">
        <w:rPr>
          <w:rFonts w:ascii="Times New Roman" w:hAnsi="Times New Roman" w:cs="Times New Roman"/>
          <w:sz w:val="30"/>
          <w:szCs w:val="30"/>
          <w:lang w:val="kk-KZ"/>
        </w:rPr>
        <w:t>ардың</w:t>
      </w:r>
      <w:r w:rsidR="00745AA3">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 арасында</w:t>
      </w:r>
      <w:r w:rsidR="00745AA3">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 калийлік, литийлік, </w:t>
      </w:r>
    </w:p>
    <w:p w:rsidR="00745AA3" w:rsidRDefault="00745AA3" w:rsidP="001836FB">
      <w:pPr>
        <w:spacing w:after="0" w:line="240" w:lineRule="auto"/>
        <w:ind w:firstLine="708"/>
        <w:jc w:val="both"/>
        <w:rPr>
          <w:rFonts w:ascii="Times New Roman" w:hAnsi="Times New Roman" w:cs="Times New Roman"/>
          <w:sz w:val="30"/>
          <w:szCs w:val="30"/>
          <w:lang w:val="kk-KZ"/>
        </w:rPr>
      </w:pPr>
    </w:p>
    <w:p w:rsidR="00A679B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барийлік, алюминийді және натрийліктер кең таралған. Кальцийлік </w:t>
      </w:r>
      <w:r w:rsidR="00984385" w:rsidRPr="007D3464">
        <w:rPr>
          <w:rFonts w:ascii="Times New Roman" w:hAnsi="Times New Roman" w:cs="Times New Roman"/>
          <w:color w:val="FF0000"/>
          <w:sz w:val="30"/>
          <w:szCs w:val="30"/>
          <w:lang w:val="kk-KZ"/>
        </w:rPr>
        <w:t>майлағыш</w:t>
      </w:r>
      <w:r w:rsidR="007D3464" w:rsidRPr="007D3464">
        <w:rPr>
          <w:rFonts w:ascii="Times New Roman" w:hAnsi="Times New Roman" w:cs="Times New Roman"/>
          <w:color w:val="FF0000"/>
          <w:sz w:val="30"/>
          <w:szCs w:val="30"/>
          <w:lang w:val="kk-KZ"/>
        </w:rPr>
        <w:t>т</w:t>
      </w:r>
      <w:r w:rsidRPr="007D3464">
        <w:rPr>
          <w:rFonts w:ascii="Times New Roman" w:hAnsi="Times New Roman" w:cs="Times New Roman"/>
          <w:color w:val="FF0000"/>
          <w:sz w:val="30"/>
          <w:szCs w:val="30"/>
          <w:lang w:val="kk-KZ"/>
        </w:rPr>
        <w:t>ар</w:t>
      </w:r>
      <w:r w:rsidR="007D3464" w:rsidRPr="007D3464">
        <w:rPr>
          <w:rFonts w:ascii="Times New Roman" w:hAnsi="Times New Roman" w:cs="Times New Roman"/>
          <w:color w:val="FF0000"/>
          <w:sz w:val="30"/>
          <w:szCs w:val="30"/>
          <w:lang w:val="kk-KZ"/>
        </w:rPr>
        <w:t>ы</w:t>
      </w:r>
      <w:r w:rsidRPr="00D6428B">
        <w:rPr>
          <w:rFonts w:ascii="Times New Roman" w:hAnsi="Times New Roman" w:cs="Times New Roman"/>
          <w:sz w:val="30"/>
          <w:szCs w:val="30"/>
          <w:lang w:val="kk-KZ"/>
        </w:rPr>
        <w:t xml:space="preserve">, өз кезегінде, сусыз, гидратирленген және комплексті болып бөлінеді. </w:t>
      </w:r>
    </w:p>
    <w:p w:rsidR="00251AC6" w:rsidRPr="00D6428B" w:rsidRDefault="00A679BB" w:rsidP="001836FB">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251AC6" w:rsidRPr="00D6428B">
        <w:rPr>
          <w:rFonts w:ascii="Times New Roman" w:hAnsi="Times New Roman" w:cs="Times New Roman"/>
          <w:sz w:val="30"/>
          <w:szCs w:val="30"/>
          <w:lang w:val="kk-KZ"/>
        </w:rPr>
        <w:t xml:space="preserve">Қоюландырғыш ретінде сабын қосындыларын (литийлі-кальцийлік, натрийлі-кальцийлік және басқалар; бірінші болып қоландырғышты үлесі көп болып көрсетілген сабын катионы) қолданатын аралас сабынды </w:t>
      </w:r>
      <w:r w:rsidR="00984385" w:rsidRPr="007D3464">
        <w:rPr>
          <w:rFonts w:ascii="Times New Roman" w:hAnsi="Times New Roman" w:cs="Times New Roman"/>
          <w:color w:val="FF0000"/>
          <w:sz w:val="30"/>
          <w:szCs w:val="30"/>
          <w:lang w:val="kk-KZ"/>
        </w:rPr>
        <w:t>майлағыш</w:t>
      </w:r>
      <w:r w:rsidR="007D3464" w:rsidRPr="007D3464">
        <w:rPr>
          <w:rFonts w:ascii="Times New Roman" w:hAnsi="Times New Roman" w:cs="Times New Roman"/>
          <w:color w:val="FF0000"/>
          <w:sz w:val="30"/>
          <w:szCs w:val="30"/>
          <w:lang w:val="kk-KZ"/>
        </w:rPr>
        <w:t>т</w:t>
      </w:r>
      <w:r w:rsidR="00251AC6" w:rsidRPr="007D3464">
        <w:rPr>
          <w:rFonts w:ascii="Times New Roman" w:hAnsi="Times New Roman" w:cs="Times New Roman"/>
          <w:color w:val="FF0000"/>
          <w:sz w:val="30"/>
          <w:szCs w:val="30"/>
          <w:lang w:val="kk-KZ"/>
        </w:rPr>
        <w:t>арды</w:t>
      </w:r>
      <w:r w:rsidR="00251AC6" w:rsidRPr="00D6428B">
        <w:rPr>
          <w:rFonts w:ascii="Times New Roman" w:hAnsi="Times New Roman" w:cs="Times New Roman"/>
          <w:sz w:val="30"/>
          <w:szCs w:val="30"/>
          <w:lang w:val="kk-KZ"/>
        </w:rPr>
        <w:t xml:space="preserve"> бөлек топқа топтастырады.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Сабынды </w:t>
      </w:r>
      <w:r w:rsidR="00984385" w:rsidRPr="007D3464">
        <w:rPr>
          <w:rFonts w:ascii="Times New Roman" w:hAnsi="Times New Roman" w:cs="Times New Roman"/>
          <w:color w:val="FF0000"/>
          <w:sz w:val="30"/>
          <w:szCs w:val="30"/>
          <w:lang w:val="kk-KZ"/>
        </w:rPr>
        <w:t>майлағыш</w:t>
      </w:r>
      <w:r w:rsidR="007D3464" w:rsidRPr="007D3464">
        <w:rPr>
          <w:rFonts w:ascii="Times New Roman" w:hAnsi="Times New Roman" w:cs="Times New Roman"/>
          <w:color w:val="FF0000"/>
          <w:sz w:val="30"/>
          <w:szCs w:val="30"/>
          <w:lang w:val="kk-KZ"/>
        </w:rPr>
        <w:t>т</w:t>
      </w:r>
      <w:r w:rsidRPr="007D3464">
        <w:rPr>
          <w:rFonts w:ascii="Times New Roman" w:hAnsi="Times New Roman" w:cs="Times New Roman"/>
          <w:color w:val="FF0000"/>
          <w:sz w:val="30"/>
          <w:szCs w:val="30"/>
          <w:lang w:val="kk-KZ"/>
        </w:rPr>
        <w:t>арды</w:t>
      </w:r>
      <w:r w:rsidRPr="00D6428B">
        <w:rPr>
          <w:rFonts w:ascii="Times New Roman" w:hAnsi="Times New Roman" w:cs="Times New Roman"/>
          <w:sz w:val="30"/>
          <w:szCs w:val="30"/>
          <w:lang w:val="kk-KZ"/>
        </w:rPr>
        <w:t xml:space="preserve"> оларды алу үшін қолданатын майлы шикізатына байланысты шартты синтетикалық (сабын анионы – синтетикалық майлы қышқылдардың радикалы) немесе майлы (сабын анионы – табиғи майлы қышқылдардың радикалы), мысалы синтетикалық немесе майлы солидолдар.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ІІІ. </w:t>
      </w:r>
      <w:r w:rsidRPr="00D6428B">
        <w:rPr>
          <w:rFonts w:ascii="Times New Roman" w:hAnsi="Times New Roman" w:cs="Times New Roman"/>
          <w:i/>
          <w:sz w:val="30"/>
          <w:szCs w:val="30"/>
          <w:lang w:val="kk-KZ"/>
        </w:rPr>
        <w:t xml:space="preserve">Органикалық емес </w:t>
      </w:r>
      <w:r w:rsidR="00984385" w:rsidRPr="007D3464">
        <w:rPr>
          <w:rFonts w:ascii="Times New Roman" w:hAnsi="Times New Roman" w:cs="Times New Roman"/>
          <w:i/>
          <w:color w:val="FF0000"/>
          <w:sz w:val="30"/>
          <w:szCs w:val="30"/>
          <w:lang w:val="kk-KZ"/>
        </w:rPr>
        <w:t>майлағыш</w:t>
      </w:r>
      <w:r w:rsidR="007D3464" w:rsidRPr="007D3464">
        <w:rPr>
          <w:rFonts w:ascii="Times New Roman" w:hAnsi="Times New Roman" w:cs="Times New Roman"/>
          <w:i/>
          <w:color w:val="FF0000"/>
          <w:sz w:val="30"/>
          <w:szCs w:val="30"/>
          <w:lang w:val="kk-KZ"/>
        </w:rPr>
        <w:t>т</w:t>
      </w:r>
      <w:r w:rsidRPr="007D3464">
        <w:rPr>
          <w:rFonts w:ascii="Times New Roman" w:hAnsi="Times New Roman" w:cs="Times New Roman"/>
          <w:i/>
          <w:color w:val="FF0000"/>
          <w:sz w:val="30"/>
          <w:szCs w:val="30"/>
          <w:lang w:val="kk-KZ"/>
        </w:rPr>
        <w:t>ар,</w:t>
      </w:r>
      <w:r w:rsidRPr="00D6428B">
        <w:rPr>
          <w:rFonts w:ascii="Times New Roman" w:hAnsi="Times New Roman" w:cs="Times New Roman"/>
          <w:i/>
          <w:sz w:val="30"/>
          <w:szCs w:val="30"/>
          <w:lang w:val="kk-KZ"/>
        </w:rPr>
        <w:t xml:space="preserve"> </w:t>
      </w:r>
      <w:r w:rsidRPr="00D6428B">
        <w:rPr>
          <w:rFonts w:ascii="Times New Roman" w:hAnsi="Times New Roman" w:cs="Times New Roman"/>
          <w:sz w:val="30"/>
          <w:szCs w:val="30"/>
          <w:lang w:val="kk-KZ"/>
        </w:rPr>
        <w:t xml:space="preserve">оларды алу үшін қоландырғыш ретінде жақсы дамыған қабаты бар термотұрақты жоғары дисперсті органикалық емес заттарды қолданады. Оларға силикагельді, бентонитті, графитті, асбестті және басқа да </w:t>
      </w:r>
      <w:r w:rsidR="00984385" w:rsidRPr="00B56EBF">
        <w:rPr>
          <w:rFonts w:ascii="Times New Roman" w:hAnsi="Times New Roman" w:cs="Times New Roman"/>
          <w:color w:val="FF0000"/>
          <w:sz w:val="30"/>
          <w:szCs w:val="30"/>
          <w:lang w:val="kk-KZ"/>
        </w:rPr>
        <w:t>майлағыш</w:t>
      </w:r>
      <w:r w:rsidR="00B56EBF" w:rsidRPr="00B56EBF">
        <w:rPr>
          <w:rFonts w:ascii="Times New Roman" w:hAnsi="Times New Roman" w:cs="Times New Roman"/>
          <w:color w:val="FF0000"/>
          <w:sz w:val="30"/>
          <w:szCs w:val="30"/>
          <w:lang w:val="kk-KZ"/>
        </w:rPr>
        <w:t>т</w:t>
      </w:r>
      <w:r w:rsidRPr="00B56EBF">
        <w:rPr>
          <w:rFonts w:ascii="Times New Roman" w:hAnsi="Times New Roman" w:cs="Times New Roman"/>
          <w:color w:val="FF0000"/>
          <w:sz w:val="30"/>
          <w:szCs w:val="30"/>
          <w:lang w:val="kk-KZ"/>
        </w:rPr>
        <w:t>арды</w:t>
      </w:r>
      <w:r w:rsidRPr="00D6428B">
        <w:rPr>
          <w:rFonts w:ascii="Times New Roman" w:hAnsi="Times New Roman" w:cs="Times New Roman"/>
          <w:sz w:val="30"/>
          <w:szCs w:val="30"/>
          <w:lang w:val="kk-KZ"/>
        </w:rPr>
        <w:t xml:space="preserve"> жатқызады.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IV. </w:t>
      </w:r>
      <w:r w:rsidRPr="007D3464">
        <w:rPr>
          <w:rFonts w:ascii="Times New Roman" w:hAnsi="Times New Roman" w:cs="Times New Roman"/>
          <w:i/>
          <w:color w:val="FF0000"/>
          <w:sz w:val="30"/>
          <w:szCs w:val="30"/>
          <w:lang w:val="kk-KZ"/>
        </w:rPr>
        <w:t xml:space="preserve">Органикалық </w:t>
      </w:r>
      <w:r w:rsidR="00984385" w:rsidRPr="007D3464">
        <w:rPr>
          <w:rFonts w:ascii="Times New Roman" w:hAnsi="Times New Roman" w:cs="Times New Roman"/>
          <w:i/>
          <w:color w:val="FF0000"/>
          <w:sz w:val="30"/>
          <w:szCs w:val="30"/>
          <w:lang w:val="kk-KZ"/>
        </w:rPr>
        <w:t>майлағыш</w:t>
      </w:r>
      <w:r w:rsidR="007D3464" w:rsidRPr="007D3464">
        <w:rPr>
          <w:rFonts w:ascii="Times New Roman" w:hAnsi="Times New Roman" w:cs="Times New Roman"/>
          <w:i/>
          <w:color w:val="FF0000"/>
          <w:sz w:val="30"/>
          <w:szCs w:val="30"/>
          <w:lang w:val="kk-KZ"/>
        </w:rPr>
        <w:t>т</w:t>
      </w:r>
      <w:r w:rsidRPr="007D3464">
        <w:rPr>
          <w:rFonts w:ascii="Times New Roman" w:hAnsi="Times New Roman" w:cs="Times New Roman"/>
          <w:i/>
          <w:color w:val="FF0000"/>
          <w:sz w:val="30"/>
          <w:szCs w:val="30"/>
          <w:lang w:val="kk-KZ"/>
        </w:rPr>
        <w:t>ар</w:t>
      </w:r>
      <w:r w:rsidRPr="00D6428B">
        <w:rPr>
          <w:rFonts w:ascii="Times New Roman" w:hAnsi="Times New Roman" w:cs="Times New Roman"/>
          <w:i/>
          <w:sz w:val="30"/>
          <w:szCs w:val="30"/>
          <w:lang w:val="kk-KZ"/>
        </w:rPr>
        <w:t>,</w:t>
      </w:r>
      <w:r w:rsidRPr="00D6428B">
        <w:rPr>
          <w:rFonts w:ascii="Times New Roman" w:hAnsi="Times New Roman" w:cs="Times New Roman"/>
          <w:sz w:val="30"/>
          <w:szCs w:val="30"/>
          <w:lang w:val="kk-KZ"/>
        </w:rPr>
        <w:t xml:space="preserve"> оларды алу үшін термотұрақты, жоғары дисперсті органикалық заттарды қолданады. Оларға полимерлі, пигментті, полизәрлі, кұйікті және басқаларды жатқызады.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Төменде әртүрлі қоюландырғыштардағы кейбір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лардың қасиеттері келтірілген:</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p>
    <w:p w:rsidR="00251AC6" w:rsidRPr="00D6428B" w:rsidRDefault="00251AC6" w:rsidP="001836FB">
      <w:pPr>
        <w:tabs>
          <w:tab w:val="left" w:pos="1701"/>
          <w:tab w:val="left" w:pos="2268"/>
          <w:tab w:val="left" w:pos="2552"/>
          <w:tab w:val="left" w:pos="7797"/>
        </w:tabs>
        <w:spacing w:after="0" w:line="240" w:lineRule="auto"/>
        <w:ind w:right="424" w:firstLine="284"/>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w:t>
      </w:r>
      <w:r w:rsidR="00A679BB">
        <w:rPr>
          <w:rFonts w:ascii="Times New Roman" w:hAnsi="Times New Roman" w:cs="Times New Roman"/>
          <w:sz w:val="30"/>
          <w:szCs w:val="30"/>
          <w:lang w:val="kk-KZ"/>
        </w:rPr>
        <w:t>*</w:t>
      </w:r>
      <w:r w:rsidRPr="00D6428B">
        <w:rPr>
          <w:rFonts w:ascii="Times New Roman" w:hAnsi="Times New Roman" w:cs="Times New Roman"/>
          <w:sz w:val="30"/>
          <w:szCs w:val="30"/>
          <w:lang w:val="kk-KZ"/>
        </w:rPr>
        <w:t xml:space="preserve">  суды сіңдіріп алады және тығыздалады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w:t>
      </w:r>
      <w:r w:rsidR="00A679BB">
        <w:rPr>
          <w:rFonts w:ascii="Times New Roman" w:hAnsi="Times New Roman" w:cs="Times New Roman"/>
          <w:sz w:val="30"/>
          <w:szCs w:val="30"/>
          <w:lang w:val="kk-KZ"/>
        </w:rPr>
        <w:t>**</w:t>
      </w:r>
      <w:r w:rsidRPr="00D6428B">
        <w:rPr>
          <w:rFonts w:ascii="Times New Roman" w:hAnsi="Times New Roman" w:cs="Times New Roman"/>
          <w:sz w:val="30"/>
          <w:szCs w:val="30"/>
          <w:lang w:val="kk-KZ"/>
        </w:rPr>
        <w:t xml:space="preserve">  полиметилсилоксандарда</w:t>
      </w:r>
    </w:p>
    <w:p w:rsidR="00251AC6" w:rsidRPr="00D6428B" w:rsidRDefault="00A679BB" w:rsidP="001836FB">
      <w:pPr>
        <w:spacing w:after="0" w:line="240" w:lineRule="auto"/>
        <w:ind w:firstLine="708"/>
        <w:jc w:val="both"/>
        <w:rPr>
          <w:rFonts w:ascii="Times New Roman" w:hAnsi="Times New Roman" w:cs="Times New Roman"/>
          <w:sz w:val="30"/>
          <w:szCs w:val="30"/>
          <w:lang w:val="kk-KZ"/>
        </w:rPr>
      </w:pPr>
      <w:r>
        <w:rPr>
          <w:rFonts w:ascii="Times New Roman" w:hAnsi="Times New Roman" w:cs="Times New Roman"/>
          <w:sz w:val="30"/>
          <w:szCs w:val="30"/>
          <w:lang w:val="kk-KZ"/>
        </w:rPr>
        <w:t>***</w:t>
      </w:r>
      <w:r w:rsidR="00251AC6" w:rsidRPr="00D6428B">
        <w:rPr>
          <w:rFonts w:ascii="Times New Roman" w:hAnsi="Times New Roman" w:cs="Times New Roman"/>
          <w:sz w:val="30"/>
          <w:szCs w:val="30"/>
          <w:lang w:val="kk-KZ"/>
        </w:rPr>
        <w:t>перфторэфирлерде</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p>
    <w:p w:rsidR="00251AC6"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Қолдану саласы бойынша</w:t>
      </w:r>
      <w:r w:rsidRPr="00D6428B">
        <w:rPr>
          <w:rFonts w:ascii="Times New Roman" w:hAnsi="Times New Roman" w:cs="Times New Roman"/>
          <w:sz w:val="30"/>
          <w:szCs w:val="30"/>
          <w:lang w:val="kk-KZ"/>
        </w:rPr>
        <w:t xml:space="preserve"> </w:t>
      </w:r>
      <w:r w:rsidR="00984385" w:rsidRPr="00D6428B">
        <w:rPr>
          <w:rFonts w:ascii="Times New Roman" w:hAnsi="Times New Roman" w:cs="Times New Roman"/>
          <w:sz w:val="30"/>
          <w:szCs w:val="30"/>
          <w:lang w:val="kk-KZ"/>
        </w:rPr>
        <w:t>майлағы</w:t>
      </w:r>
      <w:r w:rsidR="00984385" w:rsidRPr="007D3464">
        <w:rPr>
          <w:rFonts w:ascii="Times New Roman" w:hAnsi="Times New Roman" w:cs="Times New Roman"/>
          <w:color w:val="FF0000"/>
          <w:sz w:val="30"/>
          <w:szCs w:val="30"/>
          <w:lang w:val="kk-KZ"/>
        </w:rPr>
        <w:t>ш</w:t>
      </w:r>
      <w:r w:rsidR="007D3464" w:rsidRPr="007D3464">
        <w:rPr>
          <w:rFonts w:ascii="Times New Roman" w:hAnsi="Times New Roman" w:cs="Times New Roman"/>
          <w:color w:val="FF0000"/>
          <w:sz w:val="30"/>
          <w:szCs w:val="30"/>
          <w:lang w:val="kk-KZ"/>
        </w:rPr>
        <w:t>т</w:t>
      </w:r>
      <w:r w:rsidRPr="007D3464">
        <w:rPr>
          <w:rFonts w:ascii="Times New Roman" w:hAnsi="Times New Roman" w:cs="Times New Roman"/>
          <w:color w:val="FF0000"/>
          <w:sz w:val="30"/>
          <w:szCs w:val="30"/>
          <w:lang w:val="kk-KZ"/>
        </w:rPr>
        <w:t>арды</w:t>
      </w:r>
      <w:r w:rsidRPr="00D6428B">
        <w:rPr>
          <w:rFonts w:ascii="Times New Roman" w:hAnsi="Times New Roman" w:cs="Times New Roman"/>
          <w:sz w:val="30"/>
          <w:szCs w:val="30"/>
          <w:lang w:val="kk-KZ"/>
        </w:rPr>
        <w:t xml:space="preserve"> төрт топқа бөледі: </w:t>
      </w:r>
      <w:r w:rsidRPr="00D6428B">
        <w:rPr>
          <w:rFonts w:ascii="Times New Roman" w:hAnsi="Times New Roman" w:cs="Times New Roman"/>
          <w:i/>
          <w:sz w:val="30"/>
          <w:szCs w:val="30"/>
          <w:lang w:val="kk-KZ"/>
        </w:rPr>
        <w:t>антифрикциондық</w:t>
      </w:r>
      <w:r w:rsidRPr="00D6428B">
        <w:rPr>
          <w:rFonts w:ascii="Times New Roman" w:hAnsi="Times New Roman" w:cs="Times New Roman"/>
          <w:sz w:val="30"/>
          <w:szCs w:val="30"/>
          <w:lang w:val="kk-KZ"/>
        </w:rPr>
        <w:t xml:space="preserve"> – машиналар мен механизмдердің бөлшектерінің үйкелісі мен тозуын төмендеті үшін; </w:t>
      </w:r>
      <w:r w:rsidRPr="00D6428B">
        <w:rPr>
          <w:rFonts w:ascii="Times New Roman" w:hAnsi="Times New Roman" w:cs="Times New Roman"/>
          <w:i/>
          <w:sz w:val="30"/>
          <w:szCs w:val="30"/>
          <w:lang w:val="kk-KZ"/>
        </w:rPr>
        <w:t>консервациялық</w:t>
      </w:r>
      <w:r w:rsidRPr="00D6428B">
        <w:rPr>
          <w:rFonts w:ascii="Times New Roman" w:hAnsi="Times New Roman" w:cs="Times New Roman"/>
          <w:sz w:val="30"/>
          <w:szCs w:val="30"/>
          <w:lang w:val="kk-KZ"/>
        </w:rPr>
        <w:t xml:space="preserve"> – металл бұйымдарды коррозиядан қорғау үшін; </w:t>
      </w:r>
      <w:r w:rsidRPr="00D6428B">
        <w:rPr>
          <w:rFonts w:ascii="Times New Roman" w:hAnsi="Times New Roman" w:cs="Times New Roman"/>
          <w:i/>
          <w:sz w:val="30"/>
          <w:szCs w:val="30"/>
          <w:lang w:val="kk-KZ"/>
        </w:rPr>
        <w:t>тығыздағыштар</w:t>
      </w:r>
      <w:r w:rsidRPr="00D6428B">
        <w:rPr>
          <w:rFonts w:ascii="Times New Roman" w:hAnsi="Times New Roman" w:cs="Times New Roman"/>
          <w:sz w:val="30"/>
          <w:szCs w:val="30"/>
          <w:lang w:val="kk-KZ"/>
        </w:rPr>
        <w:t xml:space="preserve"> – үйкеліс қабаттарын, тесіктер мен шелдерді герметизациялау үшін; </w:t>
      </w:r>
      <w:r w:rsidRPr="00D6428B">
        <w:rPr>
          <w:rFonts w:ascii="Times New Roman" w:hAnsi="Times New Roman" w:cs="Times New Roman"/>
          <w:i/>
          <w:sz w:val="30"/>
          <w:szCs w:val="30"/>
          <w:lang w:val="kk-KZ"/>
        </w:rPr>
        <w:t xml:space="preserve">канатты </w:t>
      </w:r>
      <w:r w:rsidRPr="00D6428B">
        <w:rPr>
          <w:rFonts w:ascii="Times New Roman" w:hAnsi="Times New Roman" w:cs="Times New Roman"/>
          <w:sz w:val="30"/>
          <w:szCs w:val="30"/>
          <w:lang w:val="kk-KZ"/>
        </w:rPr>
        <w:t>– болат канаттардың тозуы мен коррозиясының алдын алу үшін.</w:t>
      </w:r>
    </w:p>
    <w:p w:rsidR="00A679BB" w:rsidRPr="00D6428B" w:rsidRDefault="00A679BB" w:rsidP="001836FB">
      <w:pPr>
        <w:spacing w:after="0" w:line="240" w:lineRule="auto"/>
        <w:ind w:firstLine="708"/>
        <w:jc w:val="both"/>
        <w:rPr>
          <w:rFonts w:ascii="Times New Roman" w:hAnsi="Times New Roman" w:cs="Times New Roman"/>
          <w:sz w:val="30"/>
          <w:szCs w:val="30"/>
          <w:lang w:val="kk-KZ"/>
        </w:rPr>
      </w:pPr>
    </w:p>
    <w:p w:rsidR="00251AC6" w:rsidRPr="00D6428B" w:rsidRDefault="00984385" w:rsidP="001836FB">
      <w:pPr>
        <w:spacing w:after="0" w:line="240" w:lineRule="auto"/>
        <w:ind w:firstLine="708"/>
        <w:jc w:val="both"/>
        <w:rPr>
          <w:rFonts w:ascii="Times New Roman" w:hAnsi="Times New Roman" w:cs="Times New Roman"/>
          <w:sz w:val="30"/>
          <w:szCs w:val="30"/>
          <w:lang w:val="kk-KZ"/>
        </w:rPr>
      </w:pPr>
      <w:r w:rsidRPr="00B56EBF">
        <w:rPr>
          <w:rFonts w:ascii="Times New Roman" w:hAnsi="Times New Roman" w:cs="Times New Roman"/>
          <w:color w:val="FF0000"/>
          <w:sz w:val="30"/>
          <w:szCs w:val="30"/>
          <w:lang w:val="kk-KZ"/>
        </w:rPr>
        <w:t>Майлағыш</w:t>
      </w:r>
      <w:r w:rsidR="00B56EBF" w:rsidRPr="00B56EBF">
        <w:rPr>
          <w:rFonts w:ascii="Times New Roman" w:hAnsi="Times New Roman" w:cs="Times New Roman"/>
          <w:color w:val="FF0000"/>
          <w:sz w:val="30"/>
          <w:szCs w:val="30"/>
          <w:lang w:val="kk-KZ"/>
        </w:rPr>
        <w:t>т</w:t>
      </w:r>
      <w:r w:rsidR="00251AC6" w:rsidRPr="00B56EBF">
        <w:rPr>
          <w:rFonts w:ascii="Times New Roman" w:hAnsi="Times New Roman" w:cs="Times New Roman"/>
          <w:color w:val="FF0000"/>
          <w:sz w:val="30"/>
          <w:szCs w:val="30"/>
          <w:lang w:val="kk-KZ"/>
        </w:rPr>
        <w:t>ардың</w:t>
      </w:r>
      <w:r w:rsidR="00251AC6" w:rsidRPr="00D6428B">
        <w:rPr>
          <w:rFonts w:ascii="Times New Roman" w:hAnsi="Times New Roman" w:cs="Times New Roman"/>
          <w:sz w:val="30"/>
          <w:szCs w:val="30"/>
          <w:lang w:val="kk-KZ"/>
        </w:rPr>
        <w:t xml:space="preserve"> көп бөлігі (ассортименті бойынша да, өндіріс көлемі бойынша да) алғашқы екі топқа жатады (2.16. кестесі).</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p>
    <w:p w:rsidR="00A679BB" w:rsidRDefault="00A679BB" w:rsidP="001836FB">
      <w:pPr>
        <w:spacing w:after="0" w:line="240" w:lineRule="auto"/>
        <w:ind w:firstLine="708"/>
        <w:jc w:val="both"/>
        <w:rPr>
          <w:rFonts w:ascii="Times New Roman" w:hAnsi="Times New Roman" w:cs="Times New Roman"/>
          <w:b/>
          <w:sz w:val="30"/>
          <w:szCs w:val="30"/>
          <w:lang w:val="kk-KZ"/>
        </w:rPr>
      </w:pPr>
    </w:p>
    <w:p w:rsidR="0075724A" w:rsidRDefault="0075724A" w:rsidP="001836FB">
      <w:pPr>
        <w:spacing w:after="0" w:line="240" w:lineRule="auto"/>
        <w:ind w:firstLine="708"/>
        <w:jc w:val="both"/>
        <w:rPr>
          <w:rFonts w:ascii="Times New Roman" w:hAnsi="Times New Roman" w:cs="Times New Roman"/>
          <w:b/>
          <w:sz w:val="30"/>
          <w:szCs w:val="30"/>
          <w:lang w:val="en-US"/>
        </w:rPr>
      </w:pPr>
    </w:p>
    <w:p w:rsidR="00251AC6" w:rsidRPr="0075724A" w:rsidRDefault="0075724A" w:rsidP="0075724A">
      <w:pPr>
        <w:tabs>
          <w:tab w:val="left" w:pos="0"/>
        </w:tabs>
        <w:spacing w:after="0" w:line="240" w:lineRule="auto"/>
        <w:jc w:val="both"/>
        <w:rPr>
          <w:rFonts w:ascii="Times New Roman" w:hAnsi="Times New Roman" w:cs="Times New Roman"/>
          <w:b/>
          <w:sz w:val="30"/>
          <w:szCs w:val="30"/>
          <w:lang w:val="kk-KZ"/>
        </w:rPr>
      </w:pPr>
      <w:r>
        <w:rPr>
          <w:rFonts w:ascii="Times New Roman" w:hAnsi="Times New Roman" w:cs="Times New Roman"/>
          <w:b/>
          <w:sz w:val="30"/>
          <w:szCs w:val="30"/>
          <w:lang w:val="kk-KZ"/>
        </w:rPr>
        <w:lastRenderedPageBreak/>
        <w:t>2.16.кестесі.</w:t>
      </w:r>
      <w:r w:rsidR="00251AC6" w:rsidRPr="00D06D72">
        <w:rPr>
          <w:rFonts w:ascii="Times New Roman" w:hAnsi="Times New Roman" w:cs="Times New Roman"/>
          <w:b/>
          <w:sz w:val="30"/>
          <w:szCs w:val="30"/>
          <w:lang w:val="kk-KZ"/>
        </w:rPr>
        <w:t xml:space="preserve">Қолдану саласы </w:t>
      </w:r>
      <w:r w:rsidR="00251AC6" w:rsidRPr="0075724A">
        <w:rPr>
          <w:rFonts w:ascii="Times New Roman" w:hAnsi="Times New Roman" w:cs="Times New Roman"/>
          <w:b/>
          <w:sz w:val="30"/>
          <w:szCs w:val="30"/>
          <w:lang w:val="kk-KZ"/>
        </w:rPr>
        <w:t>бойынша созы</w:t>
      </w:r>
      <w:r w:rsidR="00B56EBF" w:rsidRPr="0075724A">
        <w:rPr>
          <w:rFonts w:ascii="Times New Roman" w:hAnsi="Times New Roman" w:cs="Times New Roman"/>
          <w:b/>
          <w:sz w:val="30"/>
          <w:szCs w:val="30"/>
          <w:lang w:val="kk-KZ"/>
        </w:rPr>
        <w:t>лмалы</w:t>
      </w:r>
      <w:r w:rsidR="00251AC6" w:rsidRPr="0075724A">
        <w:rPr>
          <w:rFonts w:ascii="Times New Roman" w:hAnsi="Times New Roman" w:cs="Times New Roman"/>
          <w:b/>
          <w:sz w:val="30"/>
          <w:szCs w:val="30"/>
          <w:lang w:val="kk-KZ"/>
        </w:rPr>
        <w:t xml:space="preserve"> </w:t>
      </w:r>
      <w:r w:rsidR="00984385" w:rsidRPr="0075724A">
        <w:rPr>
          <w:rFonts w:ascii="Times New Roman" w:hAnsi="Times New Roman" w:cs="Times New Roman"/>
          <w:b/>
          <w:sz w:val="30"/>
          <w:szCs w:val="30"/>
          <w:lang w:val="kk-KZ"/>
        </w:rPr>
        <w:t>майлағыш</w:t>
      </w:r>
      <w:r w:rsidRPr="0075724A">
        <w:rPr>
          <w:rFonts w:ascii="Times New Roman" w:hAnsi="Times New Roman" w:cs="Times New Roman"/>
          <w:b/>
          <w:sz w:val="30"/>
          <w:szCs w:val="30"/>
          <w:lang w:val="en-US"/>
        </w:rPr>
        <w:t>-</w:t>
      </w:r>
      <w:r w:rsidR="00251AC6" w:rsidRPr="0075724A">
        <w:rPr>
          <w:rFonts w:ascii="Times New Roman" w:hAnsi="Times New Roman" w:cs="Times New Roman"/>
          <w:b/>
          <w:sz w:val="30"/>
          <w:szCs w:val="30"/>
          <w:lang w:val="kk-KZ"/>
        </w:rPr>
        <w:t xml:space="preserve">лардың классификациясы </w:t>
      </w:r>
    </w:p>
    <w:p w:rsidR="00D06D72" w:rsidRPr="00D06D72" w:rsidRDefault="00D06D72" w:rsidP="001836FB">
      <w:pPr>
        <w:spacing w:after="0" w:line="240" w:lineRule="auto"/>
        <w:ind w:firstLine="708"/>
        <w:jc w:val="both"/>
        <w:rPr>
          <w:rFonts w:ascii="Times New Roman" w:hAnsi="Times New Roman" w:cs="Times New Roman"/>
          <w:b/>
          <w:sz w:val="30"/>
          <w:szCs w:val="30"/>
          <w:lang w:val="kk-KZ"/>
        </w:rPr>
      </w:pPr>
    </w:p>
    <w:tbl>
      <w:tblPr>
        <w:tblStyle w:val="a4"/>
        <w:tblW w:w="10264" w:type="dxa"/>
        <w:tblInd w:w="-743" w:type="dxa"/>
        <w:tblLook w:val="04A0"/>
      </w:tblPr>
      <w:tblGrid>
        <w:gridCol w:w="3154"/>
        <w:gridCol w:w="7110"/>
      </w:tblGrid>
      <w:tr w:rsidR="00251AC6" w:rsidRPr="00D06D72" w:rsidTr="00D06D72">
        <w:trPr>
          <w:trHeight w:val="177"/>
        </w:trPr>
        <w:tc>
          <w:tcPr>
            <w:tcW w:w="3154" w:type="dxa"/>
          </w:tcPr>
          <w:p w:rsidR="00251AC6" w:rsidRPr="00D06D72" w:rsidRDefault="0036323A" w:rsidP="001836FB">
            <w:pPr>
              <w:jc w:val="center"/>
              <w:rPr>
                <w:rFonts w:ascii="Times New Roman" w:hAnsi="Times New Roman" w:cs="Times New Roman"/>
                <w:sz w:val="26"/>
                <w:szCs w:val="26"/>
                <w:lang w:val="kk-KZ"/>
              </w:rPr>
            </w:pPr>
            <w:r w:rsidRPr="00D06D72">
              <w:rPr>
                <w:rFonts w:ascii="Times New Roman" w:hAnsi="Times New Roman" w:cs="Times New Roman"/>
                <w:sz w:val="26"/>
                <w:szCs w:val="26"/>
                <w:lang w:val="kk-KZ"/>
              </w:rPr>
              <w:t xml:space="preserve">Топша </w:t>
            </w:r>
          </w:p>
        </w:tc>
        <w:tc>
          <w:tcPr>
            <w:tcW w:w="7110" w:type="dxa"/>
          </w:tcPr>
          <w:p w:rsidR="00251AC6" w:rsidRPr="00D06D72" w:rsidRDefault="00251AC6" w:rsidP="001836FB">
            <w:pPr>
              <w:jc w:val="center"/>
              <w:rPr>
                <w:rFonts w:ascii="Times New Roman" w:hAnsi="Times New Roman" w:cs="Times New Roman"/>
                <w:sz w:val="26"/>
                <w:szCs w:val="26"/>
                <w:lang w:val="kk-KZ"/>
              </w:rPr>
            </w:pPr>
            <w:r w:rsidRPr="00D06D72">
              <w:rPr>
                <w:rFonts w:ascii="Times New Roman" w:hAnsi="Times New Roman" w:cs="Times New Roman"/>
                <w:sz w:val="26"/>
                <w:szCs w:val="26"/>
                <w:lang w:val="kk-KZ"/>
              </w:rPr>
              <w:t>Қолдану саласы (қоспа атауы)</w:t>
            </w:r>
          </w:p>
        </w:tc>
      </w:tr>
      <w:tr w:rsidR="00251AC6" w:rsidRPr="00D06D72" w:rsidTr="00D06D72">
        <w:trPr>
          <w:trHeight w:val="177"/>
        </w:trPr>
        <w:tc>
          <w:tcPr>
            <w:tcW w:w="10264" w:type="dxa"/>
            <w:gridSpan w:val="2"/>
          </w:tcPr>
          <w:p w:rsidR="00251AC6" w:rsidRPr="00D06D72" w:rsidRDefault="00251AC6" w:rsidP="001836FB">
            <w:pPr>
              <w:jc w:val="center"/>
              <w:rPr>
                <w:rFonts w:ascii="Times New Roman" w:hAnsi="Times New Roman" w:cs="Times New Roman"/>
                <w:i/>
                <w:sz w:val="26"/>
                <w:szCs w:val="26"/>
                <w:lang w:val="kk-KZ"/>
              </w:rPr>
            </w:pPr>
            <w:r w:rsidRPr="00D06D72">
              <w:rPr>
                <w:rFonts w:ascii="Times New Roman" w:hAnsi="Times New Roman" w:cs="Times New Roman"/>
                <w:i/>
                <w:sz w:val="26"/>
                <w:szCs w:val="26"/>
                <w:lang w:val="kk-KZ"/>
              </w:rPr>
              <w:t xml:space="preserve">Антифрикциондықтар </w:t>
            </w:r>
          </w:p>
        </w:tc>
      </w:tr>
      <w:tr w:rsidR="00251AC6" w:rsidRPr="00A1487B" w:rsidTr="00D06D72">
        <w:trPr>
          <w:trHeight w:val="177"/>
        </w:trPr>
        <w:tc>
          <w:tcPr>
            <w:tcW w:w="3154"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Кәдімгі температура</w:t>
            </w:r>
            <w:r w:rsidR="004A7106" w:rsidRPr="00D06D72">
              <w:rPr>
                <w:rFonts w:ascii="Times New Roman" w:hAnsi="Times New Roman" w:cs="Times New Roman"/>
                <w:sz w:val="26"/>
                <w:szCs w:val="26"/>
                <w:lang w:val="kk-KZ"/>
              </w:rPr>
              <w:t>-</w:t>
            </w:r>
            <w:r w:rsidRPr="00D06D72">
              <w:rPr>
                <w:rFonts w:ascii="Times New Roman" w:hAnsi="Times New Roman" w:cs="Times New Roman"/>
                <w:sz w:val="26"/>
                <w:szCs w:val="26"/>
                <w:lang w:val="kk-KZ"/>
              </w:rPr>
              <w:t>ларға арналған жалпы қолданыс</w:t>
            </w:r>
          </w:p>
        </w:tc>
        <w:tc>
          <w:tcPr>
            <w:tcW w:w="7110"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70ºС дейінгі температурада жұмыс істейтін үйкеліс түйіндері (С және Ж солидолдары)</w:t>
            </w:r>
          </w:p>
        </w:tc>
      </w:tr>
      <w:tr w:rsidR="00251AC6" w:rsidRPr="00A1487B" w:rsidTr="00D06D72">
        <w:trPr>
          <w:trHeight w:val="177"/>
        </w:trPr>
        <w:tc>
          <w:tcPr>
            <w:tcW w:w="3154"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Жоғары температура</w:t>
            </w:r>
            <w:r w:rsidR="004A7106" w:rsidRPr="00D06D72">
              <w:rPr>
                <w:rFonts w:ascii="Times New Roman" w:hAnsi="Times New Roman" w:cs="Times New Roman"/>
                <w:sz w:val="26"/>
                <w:szCs w:val="26"/>
                <w:lang w:val="kk-KZ"/>
              </w:rPr>
              <w:t>-</w:t>
            </w:r>
            <w:r w:rsidRPr="00D06D72">
              <w:rPr>
                <w:rFonts w:ascii="Times New Roman" w:hAnsi="Times New Roman" w:cs="Times New Roman"/>
                <w:sz w:val="26"/>
                <w:szCs w:val="26"/>
                <w:lang w:val="kk-KZ"/>
              </w:rPr>
              <w:t>ларға арналған жалпы қолданыс</w:t>
            </w:r>
          </w:p>
        </w:tc>
        <w:tc>
          <w:tcPr>
            <w:tcW w:w="7110"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110ºС дейінгі температурада жұмыс істейтін үйкеліс түйіндері (Литин-2, Литол-24)</w:t>
            </w:r>
          </w:p>
        </w:tc>
      </w:tr>
      <w:tr w:rsidR="00251AC6" w:rsidRPr="00A1487B" w:rsidTr="00D06D72">
        <w:trPr>
          <w:trHeight w:val="177"/>
        </w:trPr>
        <w:tc>
          <w:tcPr>
            <w:tcW w:w="3154"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 xml:space="preserve">Көпмақсатты </w:t>
            </w:r>
          </w:p>
        </w:tc>
        <w:tc>
          <w:tcPr>
            <w:tcW w:w="7110"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-30-дан 130ºС дейінгі температурада, жоғары ылғалды орта жағдайларында жұмыс істейтін үйкеліс түйіндері; жеткілікті күшті механизмдерде -40ºС температурада түйіндердің жұмыс істеу қабулеттілігн қамтамасыз етеді (Литол-24, Фиол-1; -2, Таврол-2 және басқалар)</w:t>
            </w:r>
          </w:p>
        </w:tc>
      </w:tr>
      <w:tr w:rsidR="00251AC6" w:rsidRPr="00A1487B" w:rsidTr="00D06D72">
        <w:trPr>
          <w:trHeight w:val="177"/>
        </w:trPr>
        <w:tc>
          <w:tcPr>
            <w:tcW w:w="3154"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 xml:space="preserve">Термотұрақты </w:t>
            </w:r>
          </w:p>
        </w:tc>
        <w:tc>
          <w:tcPr>
            <w:tcW w:w="7110"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150ºС жоғары температурада жұмыс істейтін үйкеліс түйіндері (Униолдар, Маспол, Алюмол және басқалар)</w:t>
            </w:r>
          </w:p>
        </w:tc>
      </w:tr>
      <w:tr w:rsidR="00251AC6" w:rsidRPr="00A1487B" w:rsidTr="00D06D72">
        <w:trPr>
          <w:trHeight w:val="177"/>
        </w:trPr>
        <w:tc>
          <w:tcPr>
            <w:tcW w:w="3154"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 xml:space="preserve">Төмен температуралы </w:t>
            </w:r>
          </w:p>
        </w:tc>
        <w:tc>
          <w:tcPr>
            <w:tcW w:w="7110"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-40ºС төмен температурада жұмыс істейтін үйкеліс түйіндері (ГОИ-54П, Лита және басқалар)</w:t>
            </w:r>
          </w:p>
        </w:tc>
      </w:tr>
      <w:tr w:rsidR="00251AC6" w:rsidRPr="00A1487B" w:rsidTr="00D06D72">
        <w:trPr>
          <w:trHeight w:val="177"/>
        </w:trPr>
        <w:tc>
          <w:tcPr>
            <w:tcW w:w="3154"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Қажауға қарсы және тозуға қарсы</w:t>
            </w:r>
          </w:p>
        </w:tc>
        <w:tc>
          <w:tcPr>
            <w:tcW w:w="7110"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250 кПа байланыс қуаттарындағы тарту мойынтіректері, 15 кПа көп жүктемелеріндегі сырғанау мойынтіректері, құрамында қажамаға қарсы және тозуға қарсы қоспалар немесе қатты қосындылар (Криогель, ВНИИНП-283) бар</w:t>
            </w:r>
          </w:p>
        </w:tc>
      </w:tr>
      <w:tr w:rsidR="00251AC6" w:rsidRPr="00A1487B" w:rsidTr="00D06D72">
        <w:trPr>
          <w:trHeight w:val="177"/>
        </w:trPr>
        <w:tc>
          <w:tcPr>
            <w:tcW w:w="3154"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 xml:space="preserve">Химиялық тұрақты </w:t>
            </w:r>
          </w:p>
        </w:tc>
        <w:tc>
          <w:tcPr>
            <w:tcW w:w="7110"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Аггресивті заттармен байланысы бар үйкеліс түйіндері (ВНИИНП-282; -283; 280)</w:t>
            </w:r>
          </w:p>
        </w:tc>
      </w:tr>
      <w:tr w:rsidR="00251AC6" w:rsidRPr="00A1487B" w:rsidTr="00D06D72">
        <w:trPr>
          <w:trHeight w:val="177"/>
        </w:trPr>
        <w:tc>
          <w:tcPr>
            <w:tcW w:w="3154"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 xml:space="preserve">Аспапты </w:t>
            </w:r>
          </w:p>
        </w:tc>
        <w:tc>
          <w:tcPr>
            <w:tcW w:w="7110"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Аспаптар мен дәлдік механизмдердің үйкеліс түйіндері (ВНИИНП-228; -260; Протон)</w:t>
            </w:r>
          </w:p>
        </w:tc>
      </w:tr>
      <w:tr w:rsidR="00251AC6" w:rsidRPr="00A1487B" w:rsidTr="00D06D72">
        <w:trPr>
          <w:trHeight w:val="177"/>
        </w:trPr>
        <w:tc>
          <w:tcPr>
            <w:tcW w:w="3154"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Редукторлы (трансмиссиялық)</w:t>
            </w:r>
          </w:p>
        </w:tc>
        <w:tc>
          <w:tcPr>
            <w:tcW w:w="7110"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Барлық түрлі тісті және винтті берілістер (Трансол-РОМ; -200; Редуктолдар және басқалар)</w:t>
            </w:r>
          </w:p>
        </w:tc>
      </w:tr>
      <w:tr w:rsidR="00251AC6" w:rsidRPr="00A1487B" w:rsidTr="00D06D72">
        <w:trPr>
          <w:trHeight w:val="177"/>
        </w:trPr>
        <w:tc>
          <w:tcPr>
            <w:tcW w:w="3154"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Жұмыстағы пасттар</w:t>
            </w:r>
          </w:p>
        </w:tc>
        <w:tc>
          <w:tcPr>
            <w:tcW w:w="7110"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Жинастыруды жеңілдету мақсатындағы қабаттардың байланысы, қажау мен жұмысты жылдамдатудың алдын алу</w:t>
            </w:r>
          </w:p>
        </w:tc>
      </w:tr>
      <w:tr w:rsidR="00251AC6" w:rsidRPr="00A1487B" w:rsidTr="00D06D72">
        <w:trPr>
          <w:trHeight w:val="177"/>
        </w:trPr>
        <w:tc>
          <w:tcPr>
            <w:tcW w:w="3154"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Тығыз мамандандырылғандар</w:t>
            </w:r>
          </w:p>
        </w:tc>
        <w:tc>
          <w:tcPr>
            <w:tcW w:w="7110"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 xml:space="preserve">Үйкеліс түйіндері, жоғарыда аталған топшаларда қарастырылмаған қосымша үйкеліспен қанағаттандыруға тиістілерге арналған </w:t>
            </w:r>
            <w:r w:rsidR="00984385" w:rsidRPr="00D06D72">
              <w:rPr>
                <w:rFonts w:ascii="Times New Roman" w:hAnsi="Times New Roman" w:cs="Times New Roman"/>
                <w:sz w:val="26"/>
                <w:szCs w:val="26"/>
                <w:lang w:val="kk-KZ"/>
              </w:rPr>
              <w:t>майлағыш</w:t>
            </w:r>
            <w:r w:rsidRPr="00D06D72">
              <w:rPr>
                <w:rFonts w:ascii="Times New Roman" w:hAnsi="Times New Roman" w:cs="Times New Roman"/>
                <w:sz w:val="26"/>
                <w:szCs w:val="26"/>
                <w:lang w:val="kk-KZ"/>
              </w:rPr>
              <w:t xml:space="preserve">лар (тартушылығы, эмульгирлеу, ұшқын сөндіру және т.б.) </w:t>
            </w:r>
          </w:p>
        </w:tc>
      </w:tr>
      <w:tr w:rsidR="00251AC6" w:rsidRPr="00A1487B" w:rsidTr="00D06D72">
        <w:trPr>
          <w:trHeight w:val="177"/>
        </w:trPr>
        <w:tc>
          <w:tcPr>
            <w:tcW w:w="3154"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 xml:space="preserve">Автокөлікті </w:t>
            </w:r>
          </w:p>
        </w:tc>
        <w:tc>
          <w:tcPr>
            <w:tcW w:w="7110"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Карданды шарнирлердің және басқа да автокөліктер түйіндерінің инелі мойынтіректері (Литин-2, Фиол-2У, АМ-карданды және басқалар)</w:t>
            </w:r>
          </w:p>
        </w:tc>
      </w:tr>
      <w:tr w:rsidR="00251AC6" w:rsidRPr="00A1487B" w:rsidTr="00D06D72">
        <w:trPr>
          <w:trHeight w:val="830"/>
        </w:trPr>
        <w:tc>
          <w:tcPr>
            <w:tcW w:w="3154"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 xml:space="preserve">Теміржолды </w:t>
            </w:r>
          </w:p>
        </w:tc>
        <w:tc>
          <w:tcPr>
            <w:tcW w:w="7110"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Теміржол вагондарының мойынтіректері (ЖД, ЖРО, ЖР және басқалар)</w:t>
            </w:r>
          </w:p>
        </w:tc>
      </w:tr>
      <w:tr w:rsidR="00251AC6" w:rsidRPr="00A1487B" w:rsidTr="00D06D72">
        <w:trPr>
          <w:trHeight w:val="850"/>
        </w:trPr>
        <w:tc>
          <w:tcPr>
            <w:tcW w:w="3154"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 xml:space="preserve">Теңізді </w:t>
            </w:r>
          </w:p>
        </w:tc>
        <w:tc>
          <w:tcPr>
            <w:tcW w:w="7110"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Теңіз суымен тікелей байланыста жұмыс істейтін мойынтіректер (МС-70, М3 және басқалар)</w:t>
            </w:r>
          </w:p>
        </w:tc>
      </w:tr>
      <w:tr w:rsidR="00251AC6" w:rsidRPr="00A1487B" w:rsidTr="00D06D72">
        <w:trPr>
          <w:trHeight w:val="830"/>
        </w:trPr>
        <w:tc>
          <w:tcPr>
            <w:tcW w:w="3154"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lastRenderedPageBreak/>
              <w:t xml:space="preserve">Авиациялық </w:t>
            </w:r>
          </w:p>
        </w:tc>
        <w:tc>
          <w:tcPr>
            <w:tcW w:w="7110"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Ұшақтардың басқару системаларының мойынтіректері (Эра, Атланта, НК-50 және басқалар)</w:t>
            </w:r>
          </w:p>
        </w:tc>
      </w:tr>
      <w:tr w:rsidR="00251AC6" w:rsidRPr="00A1487B" w:rsidTr="00D06D72">
        <w:trPr>
          <w:trHeight w:val="1256"/>
        </w:trPr>
        <w:tc>
          <w:tcPr>
            <w:tcW w:w="3154"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 xml:space="preserve">Индустриалды </w:t>
            </w:r>
          </w:p>
        </w:tc>
        <w:tc>
          <w:tcPr>
            <w:tcW w:w="7110"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Металлургиялық құрылғының үйкеліс түйіндері мен мойынтіректері (Униол-2М/2, Прессол-М, Термолита және басқалар)</w:t>
            </w:r>
          </w:p>
        </w:tc>
      </w:tr>
      <w:tr w:rsidR="00251AC6" w:rsidRPr="00A1487B" w:rsidTr="00D06D72">
        <w:trPr>
          <w:trHeight w:val="830"/>
        </w:trPr>
        <w:tc>
          <w:tcPr>
            <w:tcW w:w="3154"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 xml:space="preserve">Брикетті </w:t>
            </w:r>
          </w:p>
        </w:tc>
        <w:tc>
          <w:tcPr>
            <w:tcW w:w="7110" w:type="dxa"/>
          </w:tcPr>
          <w:p w:rsidR="00251AC6" w:rsidRPr="00D06D72" w:rsidRDefault="00984385"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Майлағыш</w:t>
            </w:r>
            <w:r w:rsidR="00251AC6" w:rsidRPr="00D06D72">
              <w:rPr>
                <w:rFonts w:ascii="Times New Roman" w:hAnsi="Times New Roman" w:cs="Times New Roman"/>
                <w:sz w:val="26"/>
                <w:szCs w:val="26"/>
                <w:lang w:val="kk-KZ"/>
              </w:rPr>
              <w:t>ларды брикеттер түрінде қолдануға арналаған құрылғылы сырғанау қабаттары мен түйіндері</w:t>
            </w:r>
          </w:p>
        </w:tc>
      </w:tr>
      <w:tr w:rsidR="00251AC6" w:rsidRPr="00D06D72" w:rsidTr="00D06D72">
        <w:trPr>
          <w:trHeight w:val="426"/>
        </w:trPr>
        <w:tc>
          <w:tcPr>
            <w:tcW w:w="10264" w:type="dxa"/>
            <w:gridSpan w:val="2"/>
          </w:tcPr>
          <w:p w:rsidR="00251AC6" w:rsidRPr="00D06D72" w:rsidRDefault="00251AC6" w:rsidP="001836FB">
            <w:pPr>
              <w:jc w:val="center"/>
              <w:rPr>
                <w:rFonts w:ascii="Times New Roman" w:hAnsi="Times New Roman" w:cs="Times New Roman"/>
                <w:i/>
                <w:sz w:val="26"/>
                <w:szCs w:val="26"/>
                <w:lang w:val="kk-KZ"/>
              </w:rPr>
            </w:pPr>
            <w:r w:rsidRPr="00D06D72">
              <w:rPr>
                <w:rFonts w:ascii="Times New Roman" w:hAnsi="Times New Roman" w:cs="Times New Roman"/>
                <w:i/>
                <w:sz w:val="26"/>
                <w:szCs w:val="26"/>
                <w:lang w:val="kk-KZ"/>
              </w:rPr>
              <w:t xml:space="preserve">Консервациялық </w:t>
            </w:r>
          </w:p>
        </w:tc>
      </w:tr>
      <w:tr w:rsidR="00251AC6" w:rsidRPr="00A1487B" w:rsidTr="00D06D72">
        <w:trPr>
          <w:trHeight w:val="1680"/>
        </w:trPr>
        <w:tc>
          <w:tcPr>
            <w:tcW w:w="3154" w:type="dxa"/>
          </w:tcPr>
          <w:p w:rsidR="00251AC6" w:rsidRPr="00D06D72" w:rsidRDefault="00251AC6" w:rsidP="001836FB">
            <w:pPr>
              <w:jc w:val="both"/>
              <w:rPr>
                <w:rFonts w:ascii="Times New Roman" w:hAnsi="Times New Roman" w:cs="Times New Roman"/>
                <w:sz w:val="26"/>
                <w:szCs w:val="26"/>
                <w:lang w:val="kk-KZ"/>
              </w:rPr>
            </w:pPr>
          </w:p>
        </w:tc>
        <w:tc>
          <w:tcPr>
            <w:tcW w:w="7110"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Қатты жабындылар  үшін консервацияялық майларды пайдалануды талап ететін болат канаттар мен бұйымдардан басқа металды бұйымдар мен механизмдердің барық түрлері (АК, ПВК және басқалар)</w:t>
            </w:r>
          </w:p>
        </w:tc>
      </w:tr>
      <w:tr w:rsidR="00251AC6" w:rsidRPr="00D06D72" w:rsidTr="00D06D72">
        <w:trPr>
          <w:trHeight w:val="426"/>
        </w:trPr>
        <w:tc>
          <w:tcPr>
            <w:tcW w:w="10264" w:type="dxa"/>
            <w:gridSpan w:val="2"/>
          </w:tcPr>
          <w:p w:rsidR="00251AC6" w:rsidRPr="00D06D72" w:rsidRDefault="00251AC6" w:rsidP="001836FB">
            <w:pPr>
              <w:jc w:val="center"/>
              <w:rPr>
                <w:rFonts w:ascii="Times New Roman" w:hAnsi="Times New Roman" w:cs="Times New Roman"/>
                <w:i/>
                <w:sz w:val="26"/>
                <w:szCs w:val="26"/>
                <w:lang w:val="kk-KZ"/>
              </w:rPr>
            </w:pPr>
            <w:r w:rsidRPr="00D06D72">
              <w:rPr>
                <w:rFonts w:ascii="Times New Roman" w:hAnsi="Times New Roman" w:cs="Times New Roman"/>
                <w:i/>
                <w:sz w:val="26"/>
                <w:szCs w:val="26"/>
                <w:lang w:val="kk-KZ"/>
              </w:rPr>
              <w:t xml:space="preserve">Канатты </w:t>
            </w:r>
          </w:p>
        </w:tc>
      </w:tr>
      <w:tr w:rsidR="00251AC6" w:rsidRPr="00D06D72" w:rsidTr="00D06D72">
        <w:trPr>
          <w:trHeight w:val="1256"/>
        </w:trPr>
        <w:tc>
          <w:tcPr>
            <w:tcW w:w="3154" w:type="dxa"/>
          </w:tcPr>
          <w:p w:rsidR="00251AC6" w:rsidRPr="00D06D72" w:rsidRDefault="00251AC6" w:rsidP="001836FB">
            <w:pPr>
              <w:jc w:val="both"/>
              <w:rPr>
                <w:rFonts w:ascii="Times New Roman" w:hAnsi="Times New Roman" w:cs="Times New Roman"/>
                <w:sz w:val="26"/>
                <w:szCs w:val="26"/>
                <w:lang w:val="kk-KZ"/>
              </w:rPr>
            </w:pPr>
          </w:p>
        </w:tc>
        <w:tc>
          <w:tcPr>
            <w:tcW w:w="7110"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Болат канаттар мен тростар, болат канаттардың органикалық жүрекшелері (Ваерол, Канатол және басқалар)</w:t>
            </w:r>
          </w:p>
        </w:tc>
      </w:tr>
      <w:tr w:rsidR="00251AC6" w:rsidRPr="00D06D72" w:rsidTr="00D06D72">
        <w:trPr>
          <w:trHeight w:val="407"/>
        </w:trPr>
        <w:tc>
          <w:tcPr>
            <w:tcW w:w="10264" w:type="dxa"/>
            <w:gridSpan w:val="2"/>
          </w:tcPr>
          <w:p w:rsidR="00251AC6" w:rsidRPr="00D06D72" w:rsidRDefault="00251AC6" w:rsidP="001836FB">
            <w:pPr>
              <w:jc w:val="center"/>
              <w:rPr>
                <w:rFonts w:ascii="Times New Roman" w:hAnsi="Times New Roman" w:cs="Times New Roman"/>
                <w:i/>
                <w:sz w:val="26"/>
                <w:szCs w:val="26"/>
                <w:lang w:val="kk-KZ"/>
              </w:rPr>
            </w:pPr>
            <w:r w:rsidRPr="00D06D72">
              <w:rPr>
                <w:rFonts w:ascii="Times New Roman" w:hAnsi="Times New Roman" w:cs="Times New Roman"/>
                <w:i/>
                <w:sz w:val="26"/>
                <w:szCs w:val="26"/>
                <w:lang w:val="kk-KZ"/>
              </w:rPr>
              <w:t>Тығыздағыштар</w:t>
            </w:r>
          </w:p>
        </w:tc>
      </w:tr>
      <w:tr w:rsidR="00251AC6" w:rsidRPr="00A1487B" w:rsidTr="00D06D72">
        <w:trPr>
          <w:trHeight w:val="850"/>
        </w:trPr>
        <w:tc>
          <w:tcPr>
            <w:tcW w:w="3154"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 xml:space="preserve">Арматурлы </w:t>
            </w:r>
          </w:p>
        </w:tc>
        <w:tc>
          <w:tcPr>
            <w:tcW w:w="7110"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Ілмекті арматуралар және сальникті құрылғылар (газ крандары үшін, кранол және басқалар)</w:t>
            </w:r>
          </w:p>
        </w:tc>
      </w:tr>
      <w:tr w:rsidR="00251AC6" w:rsidRPr="00D06D72" w:rsidTr="00D06D72">
        <w:trPr>
          <w:trHeight w:val="850"/>
        </w:trPr>
        <w:tc>
          <w:tcPr>
            <w:tcW w:w="3154"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 xml:space="preserve">Бұрандалы </w:t>
            </w:r>
          </w:p>
        </w:tc>
        <w:tc>
          <w:tcPr>
            <w:tcW w:w="7110"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Бұрандалы байланыстар (Р-113; -402; Плитол және басқалар)</w:t>
            </w:r>
          </w:p>
        </w:tc>
      </w:tr>
      <w:tr w:rsidR="00251AC6" w:rsidRPr="00A1487B" w:rsidTr="00D06D72">
        <w:trPr>
          <w:trHeight w:val="1293"/>
        </w:trPr>
        <w:tc>
          <w:tcPr>
            <w:tcW w:w="3154"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 xml:space="preserve">Вакуумды </w:t>
            </w:r>
          </w:p>
        </w:tc>
        <w:tc>
          <w:tcPr>
            <w:tcW w:w="7110" w:type="dxa"/>
          </w:tcPr>
          <w:p w:rsidR="00251AC6" w:rsidRPr="00D06D72" w:rsidRDefault="00251AC6" w:rsidP="001836FB">
            <w:pPr>
              <w:jc w:val="both"/>
              <w:rPr>
                <w:rFonts w:ascii="Times New Roman" w:hAnsi="Times New Roman" w:cs="Times New Roman"/>
                <w:sz w:val="26"/>
                <w:szCs w:val="26"/>
                <w:lang w:val="kk-KZ"/>
              </w:rPr>
            </w:pPr>
            <w:r w:rsidRPr="00D06D72">
              <w:rPr>
                <w:rFonts w:ascii="Times New Roman" w:hAnsi="Times New Roman" w:cs="Times New Roman"/>
                <w:sz w:val="26"/>
                <w:szCs w:val="26"/>
                <w:lang w:val="kk-KZ"/>
              </w:rPr>
              <w:t>Жылжымалы және ажыратпалы байланыстар, вакуумды системалардың тығыздағыштары (Вакуумды, Вакуумды сылағыштар және басқалар)</w:t>
            </w:r>
          </w:p>
        </w:tc>
      </w:tr>
    </w:tbl>
    <w:p w:rsidR="00D06D72" w:rsidRDefault="00D06D72" w:rsidP="001836FB">
      <w:pPr>
        <w:spacing w:after="0" w:line="240" w:lineRule="auto"/>
        <w:ind w:firstLine="708"/>
        <w:jc w:val="both"/>
        <w:rPr>
          <w:rFonts w:ascii="Times New Roman" w:hAnsi="Times New Roman" w:cs="Times New Roman"/>
          <w:b/>
          <w:sz w:val="30"/>
          <w:szCs w:val="30"/>
          <w:lang w:val="kk-KZ"/>
        </w:rPr>
      </w:pPr>
    </w:p>
    <w:p w:rsidR="004A7106"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 </w:t>
      </w:r>
      <w:r w:rsidR="00C0311A" w:rsidRPr="00D6428B">
        <w:rPr>
          <w:rFonts w:ascii="Times New Roman" w:hAnsi="Times New Roman" w:cs="Times New Roman"/>
          <w:b/>
          <w:color w:val="FF0000"/>
          <w:sz w:val="30"/>
          <w:szCs w:val="30"/>
          <w:lang w:val="kk-KZ"/>
        </w:rPr>
        <w:t xml:space="preserve">Үйкеліске </w:t>
      </w:r>
      <w:r w:rsidR="00C0311A" w:rsidRPr="00D6428B">
        <w:rPr>
          <w:rFonts w:ascii="Times New Roman" w:hAnsi="Times New Roman" w:cs="Times New Roman"/>
          <w:b/>
          <w:sz w:val="30"/>
          <w:szCs w:val="30"/>
          <w:lang w:val="kk-KZ"/>
        </w:rPr>
        <w:t xml:space="preserve">қарсы </w:t>
      </w:r>
      <w:r w:rsidR="00984385" w:rsidRPr="00D6428B">
        <w:rPr>
          <w:rFonts w:ascii="Times New Roman" w:hAnsi="Times New Roman" w:cs="Times New Roman"/>
          <w:b/>
          <w:sz w:val="30"/>
          <w:szCs w:val="30"/>
          <w:lang w:val="kk-KZ"/>
        </w:rPr>
        <w:t>майлағыш</w:t>
      </w:r>
      <w:r w:rsidR="00C0311A" w:rsidRPr="00D6428B">
        <w:rPr>
          <w:rFonts w:ascii="Times New Roman" w:hAnsi="Times New Roman" w:cs="Times New Roman"/>
          <w:b/>
          <w:sz w:val="30"/>
          <w:szCs w:val="30"/>
          <w:lang w:val="kk-KZ"/>
        </w:rPr>
        <w:t>т</w:t>
      </w:r>
      <w:r w:rsidRPr="00D6428B">
        <w:rPr>
          <w:rFonts w:ascii="Times New Roman" w:hAnsi="Times New Roman" w:cs="Times New Roman"/>
          <w:b/>
          <w:sz w:val="30"/>
          <w:szCs w:val="30"/>
          <w:lang w:val="kk-KZ"/>
        </w:rPr>
        <w:t>ар.</w:t>
      </w:r>
      <w:r w:rsidRPr="00D6428B">
        <w:rPr>
          <w:rFonts w:ascii="Times New Roman" w:hAnsi="Times New Roman" w:cs="Times New Roman"/>
          <w:sz w:val="30"/>
          <w:szCs w:val="30"/>
          <w:lang w:val="kk-KZ"/>
        </w:rPr>
        <w:t xml:space="preserve">Негізінен сабынды қолағыштарды қолданады. Осы уақытқа дейін Ресейде гидратирленген кальцийлік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лар – солидолды көп көлемде шығарады. Оның құрылымының модификаторы су болып табылады [2-3% (ма</w:t>
      </w:r>
      <w:r w:rsidR="00F46983">
        <w:rPr>
          <w:rFonts w:ascii="Times New Roman" w:hAnsi="Times New Roman" w:cs="Times New Roman"/>
          <w:sz w:val="30"/>
          <w:szCs w:val="30"/>
          <w:lang w:val="kk-KZ"/>
        </w:rPr>
        <w:t>с</w:t>
      </w:r>
      <w:r w:rsidRPr="00D6428B">
        <w:rPr>
          <w:rFonts w:ascii="Times New Roman" w:hAnsi="Times New Roman" w:cs="Times New Roman"/>
          <w:sz w:val="30"/>
          <w:szCs w:val="30"/>
          <w:lang w:val="kk-KZ"/>
        </w:rPr>
        <w:t>)]. Солидолдарды</w:t>
      </w:r>
      <w:r w:rsidR="00D06D72">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автокөліктердің, тракторлардың және басқа да көптеген машиналар мен мехнаизмдердің үйкеліс түйіндерін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ға қолданады. Олар суда ерімейді, жоғары коллоидты тұрақты, бірақта 70ºС жоғары емес және 30ºС төмен емес интервалдарда</w:t>
      </w:r>
      <w:r w:rsidR="004A7106">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 сенімдітүрде қолдануға болады. Солидолдардан </w:t>
      </w:r>
    </w:p>
    <w:p w:rsidR="00251AC6" w:rsidRPr="00D6428B" w:rsidRDefault="00251AC6" w:rsidP="006004CF">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басқа бірнеше гидратирленген кальцийлі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лары шығарылады – графитті, ЦИАТИМ-208 және басқалар.</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Солидолдардан пайдалану қасиеттері бойынша комплексті </w:t>
      </w:r>
      <w:r w:rsidRPr="00D6428B">
        <w:rPr>
          <w:rFonts w:ascii="Times New Roman" w:hAnsi="Times New Roman" w:cs="Times New Roman"/>
          <w:i/>
          <w:sz w:val="30"/>
          <w:szCs w:val="30"/>
          <w:lang w:val="kk-KZ"/>
        </w:rPr>
        <w:t xml:space="preserve">кальций </w:t>
      </w:r>
      <w:r w:rsidR="00984385" w:rsidRPr="00BF17AC">
        <w:rPr>
          <w:rFonts w:ascii="Times New Roman" w:hAnsi="Times New Roman" w:cs="Times New Roman"/>
          <w:i/>
          <w:color w:val="FF0000"/>
          <w:sz w:val="30"/>
          <w:szCs w:val="30"/>
          <w:lang w:val="kk-KZ"/>
        </w:rPr>
        <w:t>майлағыш</w:t>
      </w:r>
      <w:r w:rsidR="00BF17AC" w:rsidRPr="00BF17AC">
        <w:rPr>
          <w:rFonts w:ascii="Times New Roman" w:hAnsi="Times New Roman" w:cs="Times New Roman"/>
          <w:i/>
          <w:color w:val="FF0000"/>
          <w:sz w:val="30"/>
          <w:szCs w:val="30"/>
          <w:lang w:val="kk-KZ"/>
        </w:rPr>
        <w:t>т</w:t>
      </w:r>
      <w:r w:rsidRPr="00BF17AC">
        <w:rPr>
          <w:rFonts w:ascii="Times New Roman" w:hAnsi="Times New Roman" w:cs="Times New Roman"/>
          <w:i/>
          <w:color w:val="FF0000"/>
          <w:sz w:val="30"/>
          <w:szCs w:val="30"/>
          <w:lang w:val="kk-KZ"/>
        </w:rPr>
        <w:t>ары</w:t>
      </w:r>
      <w:r w:rsidRPr="00D6428B">
        <w:rPr>
          <w:rFonts w:ascii="Times New Roman" w:hAnsi="Times New Roman" w:cs="Times New Roman"/>
          <w:sz w:val="30"/>
          <w:szCs w:val="30"/>
          <w:lang w:val="kk-KZ"/>
        </w:rPr>
        <w:t xml:space="preserve"> бірден ерекшеленеді, олардың қоюландырғыштары жоғары- және төменмолекулярлы майлы қышқылдар болып табылады. Кәдімгі сабындылардың қасында комплексті кальций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ларының негізгі артықшылығы – оларды 150ºС температураларда қолдануға мүмкіндік беретін термотұрақтылық (солидолдың 70-80 ºС қарағанда тамшы тамуының температурасы 200ºС жоғары) болып табылады. </w:t>
      </w:r>
      <w:r w:rsidR="00984385" w:rsidRPr="00BF17AC">
        <w:rPr>
          <w:rFonts w:ascii="Times New Roman" w:hAnsi="Times New Roman" w:cs="Times New Roman"/>
          <w:color w:val="FF0000"/>
          <w:sz w:val="30"/>
          <w:szCs w:val="30"/>
          <w:lang w:val="kk-KZ"/>
        </w:rPr>
        <w:t>Майлағыш</w:t>
      </w:r>
      <w:r w:rsidR="00BF17AC" w:rsidRPr="00BF17AC">
        <w:rPr>
          <w:rFonts w:ascii="Times New Roman" w:hAnsi="Times New Roman" w:cs="Times New Roman"/>
          <w:color w:val="FF0000"/>
          <w:sz w:val="30"/>
          <w:szCs w:val="30"/>
          <w:lang w:val="kk-KZ"/>
        </w:rPr>
        <w:t>т</w:t>
      </w:r>
      <w:r w:rsidRPr="00BF17AC">
        <w:rPr>
          <w:rFonts w:ascii="Times New Roman" w:hAnsi="Times New Roman" w:cs="Times New Roman"/>
          <w:color w:val="FF0000"/>
          <w:sz w:val="30"/>
          <w:szCs w:val="30"/>
          <w:lang w:val="kk-KZ"/>
        </w:rPr>
        <w:t xml:space="preserve">ардың </w:t>
      </w:r>
      <w:r w:rsidRPr="00D6428B">
        <w:rPr>
          <w:rFonts w:ascii="Times New Roman" w:hAnsi="Times New Roman" w:cs="Times New Roman"/>
          <w:sz w:val="30"/>
          <w:szCs w:val="30"/>
          <w:lang w:val="kk-KZ"/>
        </w:rPr>
        <w:t xml:space="preserve">жақсы тозуға қасры және қажауға қарсы сипаттамалары оларды ауыр жүктелген үйкеліс </w:t>
      </w:r>
      <w:r w:rsidRPr="006004CF">
        <w:rPr>
          <w:rFonts w:ascii="Times New Roman" w:hAnsi="Times New Roman" w:cs="Times New Roman"/>
          <w:color w:val="FF0000"/>
          <w:sz w:val="30"/>
          <w:szCs w:val="30"/>
          <w:lang w:val="kk-KZ"/>
        </w:rPr>
        <w:t>түй</w:t>
      </w:r>
      <w:r w:rsidR="006004CF" w:rsidRPr="006004CF">
        <w:rPr>
          <w:rFonts w:ascii="Times New Roman" w:hAnsi="Times New Roman" w:cs="Times New Roman"/>
          <w:color w:val="FF0000"/>
          <w:sz w:val="30"/>
          <w:szCs w:val="30"/>
          <w:lang w:val="kk-KZ"/>
        </w:rPr>
        <w:t>і</w:t>
      </w:r>
      <w:r w:rsidRPr="006004CF">
        <w:rPr>
          <w:rFonts w:ascii="Times New Roman" w:hAnsi="Times New Roman" w:cs="Times New Roman"/>
          <w:color w:val="FF0000"/>
          <w:sz w:val="30"/>
          <w:szCs w:val="30"/>
          <w:lang w:val="kk-KZ"/>
        </w:rPr>
        <w:t>ндерінде</w:t>
      </w:r>
      <w:r w:rsidRPr="00D6428B">
        <w:rPr>
          <w:rFonts w:ascii="Times New Roman" w:hAnsi="Times New Roman" w:cs="Times New Roman"/>
          <w:sz w:val="30"/>
          <w:szCs w:val="30"/>
          <w:lang w:val="kk-KZ"/>
        </w:rPr>
        <w:t xml:space="preserve"> қолдануға мүмкіндік береді: тісті берілістерде, әртүрлі мойынтіректерде және басқаларда. Комплексті кальцийлі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лардың жақсы коррозияяға қарсы және қорғаныс қасиеттері бар. Олардың кемшілігі – сақтауда және пайдаланудағы орнығуына бейімділігі. Кальцийлік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ларға әртүрлі униолдарды жатқызады, мысалы Униол 2М/1. </w:t>
      </w:r>
    </w:p>
    <w:p w:rsidR="008107F5"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Өндіру көлемі бойынша гидратирленген кальцийліктерден кейін </w:t>
      </w:r>
      <w:r w:rsidRPr="00D6428B">
        <w:rPr>
          <w:rFonts w:ascii="Times New Roman" w:hAnsi="Times New Roman" w:cs="Times New Roman"/>
          <w:i/>
          <w:sz w:val="30"/>
          <w:szCs w:val="30"/>
          <w:lang w:val="kk-KZ"/>
        </w:rPr>
        <w:t xml:space="preserve">натрийлі </w:t>
      </w:r>
      <w:r w:rsidRPr="00D6428B">
        <w:rPr>
          <w:rFonts w:ascii="Times New Roman" w:hAnsi="Times New Roman" w:cs="Times New Roman"/>
          <w:sz w:val="30"/>
          <w:szCs w:val="30"/>
          <w:lang w:val="kk-KZ"/>
        </w:rPr>
        <w:t xml:space="preserve">және </w:t>
      </w:r>
      <w:r w:rsidRPr="00D6428B">
        <w:rPr>
          <w:rFonts w:ascii="Times New Roman" w:hAnsi="Times New Roman" w:cs="Times New Roman"/>
          <w:i/>
          <w:sz w:val="30"/>
          <w:szCs w:val="30"/>
          <w:lang w:val="kk-KZ"/>
        </w:rPr>
        <w:t xml:space="preserve">натрийлі-кальцийлік </w:t>
      </w:r>
      <w:r w:rsidR="00984385" w:rsidRPr="00BF17AC">
        <w:rPr>
          <w:rFonts w:ascii="Times New Roman" w:hAnsi="Times New Roman" w:cs="Times New Roman"/>
          <w:i/>
          <w:color w:val="FF0000"/>
          <w:sz w:val="30"/>
          <w:szCs w:val="30"/>
          <w:lang w:val="kk-KZ"/>
        </w:rPr>
        <w:t>майлағыш</w:t>
      </w:r>
      <w:r w:rsidR="00BF17AC" w:rsidRPr="00BF17AC">
        <w:rPr>
          <w:rFonts w:ascii="Times New Roman" w:hAnsi="Times New Roman" w:cs="Times New Roman"/>
          <w:i/>
          <w:color w:val="FF0000"/>
          <w:sz w:val="30"/>
          <w:szCs w:val="30"/>
          <w:lang w:val="kk-KZ"/>
        </w:rPr>
        <w:t>т</w:t>
      </w:r>
      <w:r w:rsidRPr="00BF17AC">
        <w:rPr>
          <w:rFonts w:ascii="Times New Roman" w:hAnsi="Times New Roman" w:cs="Times New Roman"/>
          <w:i/>
          <w:color w:val="FF0000"/>
          <w:sz w:val="30"/>
          <w:szCs w:val="30"/>
          <w:lang w:val="kk-KZ"/>
        </w:rPr>
        <w:t>ар</w:t>
      </w:r>
      <w:r w:rsidRPr="00D6428B">
        <w:rPr>
          <w:rFonts w:ascii="Times New Roman" w:hAnsi="Times New Roman" w:cs="Times New Roman"/>
          <w:sz w:val="30"/>
          <w:szCs w:val="30"/>
          <w:lang w:val="kk-KZ"/>
        </w:rPr>
        <w:t xml:space="preserve"> екінші орынды алады. Кеңінен таралған натрийлік </w:t>
      </w:r>
      <w:r w:rsidR="00984385" w:rsidRPr="00D6428B">
        <w:rPr>
          <w:rFonts w:ascii="Times New Roman" w:hAnsi="Times New Roman" w:cs="Times New Roman"/>
          <w:sz w:val="30"/>
          <w:szCs w:val="30"/>
          <w:lang w:val="kk-KZ"/>
        </w:rPr>
        <w:t>майлағыш</w:t>
      </w:r>
      <w:r w:rsidR="00BF17AC" w:rsidRPr="00BF17AC">
        <w:rPr>
          <w:rFonts w:ascii="Times New Roman" w:hAnsi="Times New Roman" w:cs="Times New Roman"/>
          <w:color w:val="FF0000"/>
          <w:sz w:val="30"/>
          <w:szCs w:val="30"/>
          <w:lang w:val="kk-KZ"/>
        </w:rPr>
        <w:t>тар</w:t>
      </w:r>
      <w:r w:rsidRPr="00D6428B">
        <w:rPr>
          <w:rFonts w:ascii="Times New Roman" w:hAnsi="Times New Roman" w:cs="Times New Roman"/>
          <w:sz w:val="30"/>
          <w:szCs w:val="30"/>
          <w:lang w:val="kk-KZ"/>
        </w:rPr>
        <w:t xml:space="preserve"> 110-115ºС температурада солидолдарға қарағанда жұмысқа қабілетті консталиндер болып табылады, бірақта олар суда ерігіш және металды сыртқы қабаттардан оңай жуылады. Консталиндерді негізінен табиғи майлардан жасайды – майлы консталиндер УТ-1, УТ-2 (УТ-әмбебап тығыз балқытпалар). </w:t>
      </w:r>
    </w:p>
    <w:p w:rsidR="008107F5"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Натрийлік </w:t>
      </w:r>
      <w:r w:rsidR="00984385" w:rsidRPr="00BF17AC">
        <w:rPr>
          <w:rFonts w:ascii="Times New Roman" w:hAnsi="Times New Roman" w:cs="Times New Roman"/>
          <w:color w:val="FF0000"/>
          <w:sz w:val="30"/>
          <w:szCs w:val="30"/>
          <w:lang w:val="kk-KZ"/>
        </w:rPr>
        <w:t>майлағыш</w:t>
      </w:r>
      <w:r w:rsidR="00BF17AC" w:rsidRPr="00BF17AC">
        <w:rPr>
          <w:rFonts w:ascii="Times New Roman" w:hAnsi="Times New Roman" w:cs="Times New Roman"/>
          <w:color w:val="FF0000"/>
          <w:sz w:val="30"/>
          <w:szCs w:val="30"/>
          <w:lang w:val="kk-KZ"/>
        </w:rPr>
        <w:t>т</w:t>
      </w:r>
      <w:r w:rsidRPr="00BF17AC">
        <w:rPr>
          <w:rFonts w:ascii="Times New Roman" w:hAnsi="Times New Roman" w:cs="Times New Roman"/>
          <w:color w:val="FF0000"/>
          <w:sz w:val="30"/>
          <w:szCs w:val="30"/>
          <w:lang w:val="kk-KZ"/>
        </w:rPr>
        <w:t>арда,</w:t>
      </w:r>
      <w:r w:rsidRPr="00D6428B">
        <w:rPr>
          <w:rFonts w:ascii="Times New Roman" w:hAnsi="Times New Roman" w:cs="Times New Roman"/>
          <w:sz w:val="30"/>
          <w:szCs w:val="30"/>
          <w:lang w:val="kk-KZ"/>
        </w:rPr>
        <w:t xml:space="preserve"> сәйкесінше, құрамында қоюландырғыштары мол, ал төмен температураларда олар өз кезегінде жұмысқа қабілетті (20ºС төмен жағдайда оларды қолданудың қажеті жоқ). </w:t>
      </w:r>
    </w:p>
    <w:p w:rsidR="008107F5"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Натрийлі-кальцийлі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 аралас сабындардың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тобына жатады. </w:t>
      </w:r>
      <w:r w:rsidR="008107F5">
        <w:rPr>
          <w:rFonts w:ascii="Times New Roman" w:hAnsi="Times New Roman" w:cs="Times New Roman"/>
          <w:sz w:val="30"/>
          <w:szCs w:val="30"/>
          <w:lang w:val="kk-KZ"/>
        </w:rPr>
        <w:t xml:space="preserve">   </w:t>
      </w:r>
    </w:p>
    <w:p w:rsidR="002D267C"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Осы </w:t>
      </w:r>
      <w:r w:rsidR="008107F5">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типтің </w:t>
      </w:r>
      <w:r w:rsidR="008107F5">
        <w:rPr>
          <w:rFonts w:ascii="Times New Roman" w:hAnsi="Times New Roman" w:cs="Times New Roman"/>
          <w:sz w:val="30"/>
          <w:szCs w:val="30"/>
          <w:lang w:val="kk-KZ"/>
        </w:rPr>
        <w:t xml:space="preserve"> </w:t>
      </w:r>
      <w:r w:rsidR="00984385" w:rsidRPr="006004CF">
        <w:rPr>
          <w:rFonts w:ascii="Times New Roman" w:hAnsi="Times New Roman" w:cs="Times New Roman"/>
          <w:color w:val="FF0000"/>
          <w:sz w:val="30"/>
          <w:szCs w:val="30"/>
          <w:lang w:val="kk-KZ"/>
        </w:rPr>
        <w:t>майлағыш</w:t>
      </w:r>
      <w:r w:rsidR="006004CF" w:rsidRPr="006004CF">
        <w:rPr>
          <w:rFonts w:ascii="Times New Roman" w:hAnsi="Times New Roman" w:cs="Times New Roman"/>
          <w:color w:val="FF0000"/>
          <w:sz w:val="30"/>
          <w:szCs w:val="30"/>
          <w:lang w:val="kk-KZ"/>
        </w:rPr>
        <w:t>т</w:t>
      </w:r>
      <w:r w:rsidRPr="006004CF">
        <w:rPr>
          <w:rFonts w:ascii="Times New Roman" w:hAnsi="Times New Roman" w:cs="Times New Roman"/>
          <w:color w:val="FF0000"/>
          <w:sz w:val="30"/>
          <w:szCs w:val="30"/>
          <w:lang w:val="kk-KZ"/>
        </w:rPr>
        <w:t>арының</w:t>
      </w:r>
      <w:r w:rsidRPr="00D6428B">
        <w:rPr>
          <w:rFonts w:ascii="Times New Roman" w:hAnsi="Times New Roman" w:cs="Times New Roman"/>
          <w:sz w:val="30"/>
          <w:szCs w:val="30"/>
          <w:lang w:val="kk-KZ"/>
        </w:rPr>
        <w:t xml:space="preserve"> арасында мұнай майы қосындысын кастор майының (құрылым модификаторы – су) натрий-кальцилі сабынымен қоюландырып дайындалатын 1-1З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ы кеңінен қолданылады.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Құрамында 0,5 % (май) дефиниламині бар 1-1З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ын және оның 1-ЛЗ нұсқасын әртүрлі машиналар мен механизмдердің роликті және шарикті мойынтіректерін </w:t>
      </w:r>
      <w:r w:rsidR="00984385" w:rsidRPr="00D6428B">
        <w:rPr>
          <w:rFonts w:ascii="Times New Roman" w:hAnsi="Times New Roman" w:cs="Times New Roman"/>
          <w:sz w:val="30"/>
          <w:szCs w:val="30"/>
          <w:lang w:val="kk-KZ"/>
        </w:rPr>
        <w:t>майлағыш</w:t>
      </w:r>
      <w:r w:rsidR="008107F5">
        <w:rPr>
          <w:rFonts w:ascii="Times New Roman" w:hAnsi="Times New Roman" w:cs="Times New Roman"/>
          <w:sz w:val="30"/>
          <w:szCs w:val="30"/>
          <w:lang w:val="kk-KZ"/>
        </w:rPr>
        <w:t xml:space="preserve"> үшін</w:t>
      </w:r>
      <w:r w:rsidR="002D267C">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қолданады.Осы </w:t>
      </w:r>
      <w:r w:rsidR="00984385" w:rsidRPr="00D6428B">
        <w:rPr>
          <w:rFonts w:ascii="Times New Roman" w:hAnsi="Times New Roman" w:cs="Times New Roman"/>
          <w:sz w:val="30"/>
          <w:szCs w:val="30"/>
          <w:lang w:val="kk-KZ"/>
        </w:rPr>
        <w:t>майлағыш</w:t>
      </w:r>
      <w:r w:rsidR="006004CF" w:rsidRPr="006004CF">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ардағы аралас қоюландырғыштардың негізгі бөлігі – натрийлік сабындар </w:t>
      </w:r>
      <w:r w:rsidR="006004CF">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болғандықтан, олар қасиеттері бойынша консталиндерге өте ұқсас</w:t>
      </w:r>
      <w:r w:rsidR="006004CF">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болып келеді. </w:t>
      </w:r>
    </w:p>
    <w:p w:rsidR="009505A1"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i/>
          <w:sz w:val="30"/>
          <w:szCs w:val="30"/>
          <w:lang w:val="kk-KZ"/>
        </w:rPr>
        <w:lastRenderedPageBreak/>
        <w:t xml:space="preserve">Литийлік </w:t>
      </w:r>
      <w:r w:rsidR="00984385" w:rsidRPr="00D6428B">
        <w:rPr>
          <w:rFonts w:ascii="Times New Roman" w:hAnsi="Times New Roman" w:cs="Times New Roman"/>
          <w:i/>
          <w:sz w:val="30"/>
          <w:szCs w:val="30"/>
          <w:lang w:val="kk-KZ"/>
        </w:rPr>
        <w:t>майлағыш</w:t>
      </w:r>
      <w:r w:rsidR="00D9128C" w:rsidRPr="00D9128C">
        <w:rPr>
          <w:rFonts w:ascii="Times New Roman" w:hAnsi="Times New Roman" w:cs="Times New Roman"/>
          <w:i/>
          <w:color w:val="FF0000"/>
          <w:sz w:val="30"/>
          <w:szCs w:val="30"/>
          <w:lang w:val="kk-KZ"/>
        </w:rPr>
        <w:t>т</w:t>
      </w:r>
      <w:r w:rsidRPr="00D6428B">
        <w:rPr>
          <w:rFonts w:ascii="Times New Roman" w:hAnsi="Times New Roman" w:cs="Times New Roman"/>
          <w:i/>
          <w:sz w:val="30"/>
          <w:szCs w:val="30"/>
          <w:lang w:val="kk-KZ"/>
        </w:rPr>
        <w:t>арын</w:t>
      </w:r>
      <w:r w:rsidRPr="00D6428B">
        <w:rPr>
          <w:rFonts w:ascii="Times New Roman" w:hAnsi="Times New Roman" w:cs="Times New Roman"/>
          <w:sz w:val="30"/>
          <w:szCs w:val="30"/>
          <w:lang w:val="kk-KZ"/>
        </w:rPr>
        <w:t xml:space="preserve"> (Li-</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лары) кальцийлікерге және натрийліктерге қарағанда әлдеқайда кейінірек дайындай бастады, бірақта қазірдің өзінде көптеген жағдайларда олар басқа типті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 алмастыруда. </w:t>
      </w:r>
    </w:p>
    <w:p w:rsidR="009505A1"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Осы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қолданылу саласының кеңейтілуі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ардың температураның, жүктемелердің және жылдамдықтың кең интервалында жұмысқа деген жоғары қабілеттілігімен, сонымен қатар уақыттағы қасиеттердің тұрақтылығымен түсіндіріледі. Li-</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айрықша ерекшелігі құрамында салыстырмалы азғана қоюландырғыштың (8-11 % май) болуы, яғни төменсалқындағыш майларды қолданған жағдайда 50ºС суықтан – 60ºС суыққа дейінгі температурада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жұмыс қабілеттілігін қамтамасыз етеді.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Литийлік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лардың </w:t>
      </w:r>
      <w:r w:rsidR="009505A1">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кемшілігіне (литий стеаратында) төмен механикалық тұрақтылық пен қолдануда шектеулі жоғары температуралы шегін (120ºС жоғары емес) жатқызады. </w:t>
      </w:r>
      <w:r w:rsidR="009505A1">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Шетелде осы типтің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арының өндірісі 60% асады.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Литийлік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арға Литол-24 және оның өндірістік, Фиол-1; -2, БНЗ-З серияясының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арын және басқаларды жатқызады. Олар жоғары жүктемелерде, температуралар мен жылдамдықтың кең интервалында жұмысқа қабілетті. </w:t>
      </w:r>
    </w:p>
    <w:p w:rsidR="009505A1"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i/>
          <w:sz w:val="30"/>
          <w:szCs w:val="30"/>
          <w:lang w:val="kk-KZ"/>
        </w:rPr>
        <w:t xml:space="preserve">Алюминийлік </w:t>
      </w:r>
      <w:r w:rsidR="00984385" w:rsidRPr="00D6428B">
        <w:rPr>
          <w:rFonts w:ascii="Times New Roman" w:hAnsi="Times New Roman" w:cs="Times New Roman"/>
          <w:i/>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i/>
          <w:sz w:val="30"/>
          <w:szCs w:val="30"/>
          <w:lang w:val="kk-KZ"/>
        </w:rPr>
        <w:t>арды</w:t>
      </w:r>
      <w:r w:rsidRPr="00D6428B">
        <w:rPr>
          <w:rFonts w:ascii="Times New Roman" w:hAnsi="Times New Roman" w:cs="Times New Roman"/>
          <w:sz w:val="30"/>
          <w:szCs w:val="30"/>
          <w:lang w:val="kk-KZ"/>
        </w:rPr>
        <w:t xml:space="preserve"> аз көлемде шығарады, олардың ассортименттері көп емес.</w:t>
      </w:r>
    </w:p>
    <w:p w:rsidR="009505A1"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Алюмол алюминийлік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арын теңіз суында немесе сонымен байланыста болатын жағдайларда жұмыс істейтін механизмдерде</w:t>
      </w:r>
      <w:r w:rsidR="009505A1">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қолданады.</w:t>
      </w:r>
    </w:p>
    <w:p w:rsidR="009505A1"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Қоюландырғыш ретінде олеинді және қышқылдар мен </w:t>
      </w:r>
      <w:r w:rsidRPr="00311106">
        <w:rPr>
          <w:rFonts w:ascii="Times New Roman" w:hAnsi="Times New Roman" w:cs="Times New Roman"/>
          <w:color w:val="000000" w:themeColor="text1"/>
          <w:sz w:val="30"/>
          <w:szCs w:val="30"/>
          <w:lang w:val="kk-KZ"/>
        </w:rPr>
        <w:t>вапордың</w:t>
      </w:r>
      <w:r w:rsidRPr="00D6428B">
        <w:rPr>
          <w:rFonts w:ascii="Times New Roman" w:hAnsi="Times New Roman" w:cs="Times New Roman"/>
          <w:sz w:val="30"/>
          <w:szCs w:val="30"/>
          <w:lang w:val="kk-KZ"/>
        </w:rPr>
        <w:t xml:space="preserve"> алюминийлік сабынын қолданады. Алюминийлік ротациялық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 ротациялық машиналардың мойынтіректерін </w:t>
      </w:r>
      <w:r w:rsidR="00984385" w:rsidRPr="00D6428B">
        <w:rPr>
          <w:rFonts w:ascii="Times New Roman" w:hAnsi="Times New Roman" w:cs="Times New Roman"/>
          <w:sz w:val="30"/>
          <w:szCs w:val="30"/>
          <w:lang w:val="kk-KZ"/>
        </w:rPr>
        <w:t>майлағыш</w:t>
      </w:r>
      <w:r w:rsidR="00D9128C">
        <w:rPr>
          <w:rFonts w:ascii="Times New Roman" w:hAnsi="Times New Roman" w:cs="Times New Roman"/>
          <w:sz w:val="30"/>
          <w:szCs w:val="30"/>
          <w:lang w:val="kk-KZ"/>
        </w:rPr>
        <w:t>қ</w:t>
      </w:r>
      <w:r w:rsidRPr="00D6428B">
        <w:rPr>
          <w:rFonts w:ascii="Times New Roman" w:hAnsi="Times New Roman" w:cs="Times New Roman"/>
          <w:sz w:val="30"/>
          <w:szCs w:val="30"/>
          <w:lang w:val="kk-KZ"/>
        </w:rPr>
        <w:t xml:space="preserve">а қолданады.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Оларды авиациялық майларды алюминий стеаратымен қоюландырып дайындайды (14%).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Аралас сабынды-көмірсутекті қоюландырғыштардағы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арға теңіз және өзен суымен әрдайым байланыста болатын жағдайларда қорғаныс-антифрикциондық материал ретінде қолданылатын МС-70 (алюминийлі-барийлік сабын және церезин) жатады. Сондай-ақ кәдімгі барийлік (тығыздағыш МГС) және комплексті сабындардағы (ШРБ-4), цинкті – бензинтіректі БУ </w:t>
      </w:r>
      <w:r w:rsidR="00984385" w:rsidRPr="009242AA">
        <w:rPr>
          <w:rFonts w:ascii="Times New Roman" w:hAnsi="Times New Roman" w:cs="Times New Roman"/>
          <w:color w:val="FF0000"/>
          <w:sz w:val="30"/>
          <w:szCs w:val="30"/>
          <w:lang w:val="kk-KZ"/>
        </w:rPr>
        <w:t>майлағыш</w:t>
      </w:r>
      <w:r w:rsidR="009242AA" w:rsidRPr="009242AA">
        <w:rPr>
          <w:rFonts w:ascii="Times New Roman" w:hAnsi="Times New Roman" w:cs="Times New Roman"/>
          <w:color w:val="FF0000"/>
          <w:sz w:val="30"/>
          <w:szCs w:val="30"/>
          <w:lang w:val="kk-KZ"/>
        </w:rPr>
        <w:t>т</w:t>
      </w:r>
      <w:r w:rsidRPr="009242AA">
        <w:rPr>
          <w:rFonts w:ascii="Times New Roman" w:hAnsi="Times New Roman" w:cs="Times New Roman"/>
          <w:color w:val="FF0000"/>
          <w:sz w:val="30"/>
          <w:szCs w:val="30"/>
          <w:lang w:val="kk-KZ"/>
        </w:rPr>
        <w:t xml:space="preserve">ар бар. </w:t>
      </w:r>
      <w:r w:rsidR="00984385" w:rsidRPr="009242AA">
        <w:rPr>
          <w:rFonts w:ascii="Times New Roman" w:hAnsi="Times New Roman" w:cs="Times New Roman"/>
          <w:color w:val="FF0000"/>
          <w:sz w:val="30"/>
          <w:szCs w:val="30"/>
          <w:lang w:val="kk-KZ"/>
        </w:rPr>
        <w:t>Майлағыш</w:t>
      </w:r>
      <w:r w:rsidR="009242AA" w:rsidRPr="009242AA">
        <w:rPr>
          <w:rFonts w:ascii="Times New Roman" w:hAnsi="Times New Roman" w:cs="Times New Roman"/>
          <w:color w:val="FF0000"/>
          <w:sz w:val="30"/>
          <w:szCs w:val="30"/>
          <w:lang w:val="kk-KZ"/>
        </w:rPr>
        <w:t>т</w:t>
      </w:r>
      <w:r w:rsidRPr="009242AA">
        <w:rPr>
          <w:rFonts w:ascii="Times New Roman" w:hAnsi="Times New Roman" w:cs="Times New Roman"/>
          <w:color w:val="FF0000"/>
          <w:sz w:val="30"/>
          <w:szCs w:val="30"/>
          <w:lang w:val="kk-KZ"/>
        </w:rPr>
        <w:t>ардың</w:t>
      </w:r>
      <w:r w:rsidRPr="00D6428B">
        <w:rPr>
          <w:rFonts w:ascii="Times New Roman" w:hAnsi="Times New Roman" w:cs="Times New Roman"/>
          <w:sz w:val="30"/>
          <w:szCs w:val="30"/>
          <w:lang w:val="kk-KZ"/>
        </w:rPr>
        <w:t xml:space="preserve"> қатарына қорғасынды сабындар және басқалар жатады. </w:t>
      </w:r>
    </w:p>
    <w:p w:rsidR="001F27B9"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i/>
          <w:sz w:val="30"/>
          <w:szCs w:val="30"/>
          <w:lang w:val="kk-KZ"/>
        </w:rPr>
        <w:lastRenderedPageBreak/>
        <w:t xml:space="preserve">Органикалық емес қоюландырғыштардағы </w:t>
      </w:r>
      <w:r w:rsidR="00984385" w:rsidRPr="009242AA">
        <w:rPr>
          <w:rFonts w:ascii="Times New Roman" w:hAnsi="Times New Roman" w:cs="Times New Roman"/>
          <w:color w:val="FF0000"/>
          <w:sz w:val="30"/>
          <w:szCs w:val="30"/>
          <w:lang w:val="kk-KZ"/>
        </w:rPr>
        <w:t>майлағыш</w:t>
      </w:r>
      <w:r w:rsidR="009242AA" w:rsidRPr="009242AA">
        <w:rPr>
          <w:rFonts w:ascii="Times New Roman" w:hAnsi="Times New Roman" w:cs="Times New Roman"/>
          <w:color w:val="FF0000"/>
          <w:sz w:val="30"/>
          <w:szCs w:val="30"/>
          <w:lang w:val="kk-KZ"/>
        </w:rPr>
        <w:t>т</w:t>
      </w:r>
      <w:r w:rsidRPr="009242AA">
        <w:rPr>
          <w:rFonts w:ascii="Times New Roman" w:hAnsi="Times New Roman" w:cs="Times New Roman"/>
          <w:color w:val="FF0000"/>
          <w:sz w:val="30"/>
          <w:szCs w:val="30"/>
          <w:lang w:val="kk-KZ"/>
        </w:rPr>
        <w:t>ар</w:t>
      </w:r>
      <w:r w:rsidRPr="00D6428B">
        <w:rPr>
          <w:rFonts w:ascii="Times New Roman" w:hAnsi="Times New Roman" w:cs="Times New Roman"/>
          <w:sz w:val="30"/>
          <w:szCs w:val="30"/>
          <w:lang w:val="kk-KZ"/>
        </w:rPr>
        <w:t xml:space="preserve"> – силикагельді және бентонитті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ар болып табылады. Оолардың жақсы жоғары температуралы қасиеттері мен химияялық тұрақтылығы бар. Олардың кемшілігі – қорғаныс</w:t>
      </w:r>
      <w:r w:rsidR="00E7024A">
        <w:rPr>
          <w:rFonts w:ascii="Times New Roman" w:hAnsi="Times New Roman" w:cs="Times New Roman"/>
          <w:sz w:val="30"/>
          <w:szCs w:val="30"/>
          <w:lang w:val="kk-KZ"/>
        </w:rPr>
        <w:t xml:space="preserve"> қабілетінің төмендігі.</w:t>
      </w:r>
      <w:r w:rsidRPr="00D6428B">
        <w:rPr>
          <w:rFonts w:ascii="Times New Roman" w:hAnsi="Times New Roman" w:cs="Times New Roman"/>
          <w:sz w:val="30"/>
          <w:szCs w:val="30"/>
          <w:lang w:val="kk-KZ"/>
        </w:rPr>
        <w:t>Органикалық емес қо</w:t>
      </w:r>
      <w:r w:rsidR="00E7024A">
        <w:rPr>
          <w:rFonts w:ascii="Times New Roman" w:hAnsi="Times New Roman" w:cs="Times New Roman"/>
          <w:sz w:val="30"/>
          <w:szCs w:val="30"/>
          <w:lang w:val="kk-KZ"/>
        </w:rPr>
        <w:t>ю</w:t>
      </w:r>
      <w:r w:rsidRPr="00D6428B">
        <w:rPr>
          <w:rFonts w:ascii="Times New Roman" w:hAnsi="Times New Roman" w:cs="Times New Roman"/>
          <w:sz w:val="30"/>
          <w:szCs w:val="30"/>
          <w:lang w:val="kk-KZ"/>
        </w:rPr>
        <w:t xml:space="preserve">ландырғыштардағы </w:t>
      </w:r>
      <w:r w:rsidR="00984385" w:rsidRPr="00E7024A">
        <w:rPr>
          <w:rFonts w:ascii="Times New Roman" w:hAnsi="Times New Roman" w:cs="Times New Roman"/>
          <w:color w:val="FF0000"/>
          <w:sz w:val="30"/>
          <w:szCs w:val="30"/>
          <w:lang w:val="kk-KZ"/>
        </w:rPr>
        <w:t>майлағыш</w:t>
      </w:r>
      <w:r w:rsidR="00E7024A" w:rsidRPr="00E7024A">
        <w:rPr>
          <w:rFonts w:ascii="Times New Roman" w:hAnsi="Times New Roman" w:cs="Times New Roman"/>
          <w:color w:val="FF0000"/>
          <w:sz w:val="30"/>
          <w:szCs w:val="30"/>
          <w:lang w:val="kk-KZ"/>
        </w:rPr>
        <w:t>-т</w:t>
      </w:r>
      <w:r w:rsidRPr="00E7024A">
        <w:rPr>
          <w:rFonts w:ascii="Times New Roman" w:hAnsi="Times New Roman" w:cs="Times New Roman"/>
          <w:color w:val="FF0000"/>
          <w:sz w:val="30"/>
          <w:szCs w:val="30"/>
          <w:lang w:val="kk-KZ"/>
        </w:rPr>
        <w:t>ардың</w:t>
      </w:r>
      <w:r w:rsidRPr="00D6428B">
        <w:rPr>
          <w:rFonts w:ascii="Times New Roman" w:hAnsi="Times New Roman" w:cs="Times New Roman"/>
          <w:sz w:val="30"/>
          <w:szCs w:val="30"/>
          <w:lang w:val="kk-KZ"/>
        </w:rPr>
        <w:t xml:space="preserve"> сыртқы көрінісі, механикалық және физикалық-химиялық қасиеттері бойынша сабындыларға жақын. Қоршалған гидрофобизирленген силикагельде БНЗ-4, -5 және басқа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ларды дайындайды. Негізіен олар үйкелістің ауыр режимінде жұмыс істейтін жоғары жылдамдықты тарту мойынтіректеріне арналған. Бұл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 қымбат және шектеулі көлемде шығарылады.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Гидрофобизирленген пирогенді силикагельде (аэросильде) сиол, графитол, силикол, аэрол, лимол және басқада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 шығарады. Құрамында қоюландырғыш ретінде бентонитті саздарды қолданған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 - бұл ВНИИ НП (ВНИИ НП-290 және басқалар) серисының кейбір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ары. </w:t>
      </w:r>
    </w:p>
    <w:p w:rsidR="001F27B9"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Сондай-ақ органикалық қоюландырғыштардағы сабынсыз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 – пигменттерде (мыс фтолоцианині, индантрен, изовиолантрон) қолданады. Бұл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 200ºС жоғары температураларда жұмыс істейді. Олар жоғары химиялық, механикалық және термилық тұрақтылығымен, суға беріктігімен ерекшеленеді.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Пигментті қоюландырғыштарда ВНИИ НП-235, ВНИИ НП-246 және басқа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 дайындалады. Шетелде алкил-, ацил- және арилөндірістік несепнәрлерді қоюландырғанда алынатын уреатты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 қолданады.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Консервациялық </w:t>
      </w:r>
      <w:r w:rsidR="00984385" w:rsidRPr="009242AA">
        <w:rPr>
          <w:rFonts w:ascii="Times New Roman" w:hAnsi="Times New Roman" w:cs="Times New Roman"/>
          <w:b/>
          <w:color w:val="FF0000"/>
          <w:sz w:val="30"/>
          <w:szCs w:val="30"/>
          <w:lang w:val="kk-KZ"/>
        </w:rPr>
        <w:t>майлағыш</w:t>
      </w:r>
      <w:r w:rsidR="009242AA">
        <w:rPr>
          <w:rFonts w:ascii="Times New Roman" w:hAnsi="Times New Roman" w:cs="Times New Roman"/>
          <w:b/>
          <w:color w:val="FF0000"/>
          <w:sz w:val="30"/>
          <w:szCs w:val="30"/>
          <w:lang w:val="kk-KZ"/>
        </w:rPr>
        <w:t>т</w:t>
      </w:r>
      <w:r w:rsidRPr="009242AA">
        <w:rPr>
          <w:rFonts w:ascii="Times New Roman" w:hAnsi="Times New Roman" w:cs="Times New Roman"/>
          <w:b/>
          <w:color w:val="FF0000"/>
          <w:sz w:val="30"/>
          <w:szCs w:val="30"/>
          <w:lang w:val="kk-KZ"/>
        </w:rPr>
        <w:t>ар</w:t>
      </w:r>
      <w:r w:rsidRPr="00D6428B">
        <w:rPr>
          <w:rFonts w:ascii="Times New Roman" w:hAnsi="Times New Roman" w:cs="Times New Roman"/>
          <w:sz w:val="30"/>
          <w:szCs w:val="30"/>
          <w:lang w:val="kk-KZ"/>
        </w:rPr>
        <w:t xml:space="preserve"> ассортимент бойынша антифрикциондық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арға айтарлықтай жол береді (өндірілетін майлалардың жалпы көлемінен 10-15% өніріледі).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Көмірсутекті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ар анағұрлым көп таралған, олардың өндіру көлемі жоғары (техникалық вазелин және басқалар).</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ПВК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ы ПК петролатум балқытпасы (60-70%), 75 маркасының церезині (4%) және МНИ-7 қоспалары (1%) болып табылады. Оларды ұзақ сақталудағы түйіндер мен бөлшектердің ішкі және сыртқы қабаттарының консервациясы үшін қолданады. ПВК </w:t>
      </w:r>
      <w:r w:rsidR="00984385" w:rsidRPr="009242AA">
        <w:rPr>
          <w:rFonts w:ascii="Times New Roman" w:hAnsi="Times New Roman" w:cs="Times New Roman"/>
          <w:color w:val="FF0000"/>
          <w:sz w:val="30"/>
          <w:szCs w:val="30"/>
          <w:lang w:val="kk-KZ"/>
        </w:rPr>
        <w:t>майлағыш</w:t>
      </w:r>
      <w:r w:rsidR="009242AA" w:rsidRPr="009242AA">
        <w:rPr>
          <w:rFonts w:ascii="Times New Roman" w:hAnsi="Times New Roman" w:cs="Times New Roman"/>
          <w:color w:val="FF0000"/>
          <w:sz w:val="30"/>
          <w:szCs w:val="30"/>
          <w:lang w:val="kk-KZ"/>
        </w:rPr>
        <w:t>т</w:t>
      </w:r>
      <w:r w:rsidRPr="009242AA">
        <w:rPr>
          <w:rFonts w:ascii="Times New Roman" w:hAnsi="Times New Roman" w:cs="Times New Roman"/>
          <w:color w:val="FF0000"/>
          <w:sz w:val="30"/>
          <w:szCs w:val="30"/>
          <w:lang w:val="kk-KZ"/>
        </w:rPr>
        <w:t>арының</w:t>
      </w:r>
      <w:r w:rsidRPr="00D6428B">
        <w:rPr>
          <w:rFonts w:ascii="Times New Roman" w:hAnsi="Times New Roman" w:cs="Times New Roman"/>
          <w:sz w:val="30"/>
          <w:szCs w:val="30"/>
          <w:lang w:val="kk-KZ"/>
        </w:rPr>
        <w:t xml:space="preserve"> жоғары пайдалану қасиеттерінің арқасында металл бұйымдарды 10 жыл бойы коррозиядан қорғау үшін қолдануға мүмкіндік береді.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ГОИ-54п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ын МВП майын (23%) МНИ-7 қоспасының 1% қоса отырып 75 немесе 80 маркасының церезинімен қоюландырып </w:t>
      </w:r>
      <w:r w:rsidRPr="00D6428B">
        <w:rPr>
          <w:rFonts w:ascii="Times New Roman" w:hAnsi="Times New Roman" w:cs="Times New Roman"/>
          <w:sz w:val="30"/>
          <w:szCs w:val="30"/>
          <w:lang w:val="kk-KZ"/>
        </w:rPr>
        <w:lastRenderedPageBreak/>
        <w:t xml:space="preserve">дайындайды. Оны металл бұйымдарды коррозиядан қорғау үшін, сондай-ақ  ашық ауада жұмыс істейтін машиналар мен құрылғыларда қолданады.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төмен 50ºС суыққа дейінгі температураларда жұмысқа қабілетті. Көмірсутекті консервациондық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арға сондай-ақ техникалық талшықты ВТВ-1 вазелины,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 (Зимол, Лита және басқалар) жатады. Консервациондық және антифрикциондық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материалдарының арасындағы аралық орынды </w:t>
      </w:r>
      <w:r w:rsidRPr="00D6428B">
        <w:rPr>
          <w:rFonts w:ascii="Times New Roman" w:hAnsi="Times New Roman" w:cs="Times New Roman"/>
          <w:b/>
          <w:sz w:val="30"/>
          <w:szCs w:val="30"/>
          <w:lang w:val="kk-KZ"/>
        </w:rPr>
        <w:t xml:space="preserve">канатты </w:t>
      </w:r>
      <w:r w:rsidR="00984385" w:rsidRPr="00D6428B">
        <w:rPr>
          <w:rFonts w:ascii="Times New Roman" w:hAnsi="Times New Roman" w:cs="Times New Roman"/>
          <w:b/>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b/>
          <w:sz w:val="30"/>
          <w:szCs w:val="30"/>
          <w:lang w:val="kk-KZ"/>
        </w:rPr>
        <w:t>ар</w:t>
      </w:r>
      <w:r w:rsidRPr="00D6428B">
        <w:rPr>
          <w:rFonts w:ascii="Times New Roman" w:hAnsi="Times New Roman" w:cs="Times New Roman"/>
          <w:sz w:val="30"/>
          <w:szCs w:val="30"/>
          <w:lang w:val="kk-KZ"/>
        </w:rPr>
        <w:t xml:space="preserve"> (39у, торсиол-35 және 55, НМЗ-3 және басқалар) алады. Олар болат канаттар мен тростарды пайдалану және сақтау кезінде коррозиядан қорғау үшін, сондай-ақ канаттардың жеке өрімдерінің арасындағы үйкелісті азайту үшін, олардың тозуын азату үшін арналған, қалдық мұнай майларының, церезиннің, воск пен петролатумның қосындыларынан тұрады.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 xml:space="preserve">Тығыздағыш </w:t>
      </w:r>
      <w:r w:rsidR="00984385" w:rsidRPr="00D6428B">
        <w:rPr>
          <w:rFonts w:ascii="Times New Roman" w:hAnsi="Times New Roman" w:cs="Times New Roman"/>
          <w:b/>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b/>
          <w:sz w:val="30"/>
          <w:szCs w:val="30"/>
          <w:lang w:val="kk-KZ"/>
        </w:rPr>
        <w:t>ар</w:t>
      </w:r>
      <w:r w:rsidRPr="00D6428B">
        <w:rPr>
          <w:rFonts w:ascii="Times New Roman" w:hAnsi="Times New Roman" w:cs="Times New Roman"/>
          <w:sz w:val="30"/>
          <w:szCs w:val="30"/>
          <w:lang w:val="kk-KZ"/>
        </w:rPr>
        <w:t xml:space="preserve"> берік герметизацияны, әртүрлі құрылғылардағы тесіктерді, шелдерді тығыздауға арналған. Қолану салалары бойынша оларды үш топқа бөлуге болады: ілмекті арматуралар үшін (арматуралы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 </w:t>
      </w:r>
      <w:r w:rsidR="0036323A" w:rsidRPr="00D6428B">
        <w:rPr>
          <w:rFonts w:ascii="Times New Roman" w:hAnsi="Times New Roman" w:cs="Times New Roman"/>
          <w:sz w:val="30"/>
          <w:szCs w:val="30"/>
          <w:lang w:val="kk-KZ"/>
        </w:rPr>
        <w:t>бұрандалы</w:t>
      </w:r>
      <w:r w:rsidRPr="00D6428B">
        <w:rPr>
          <w:rFonts w:ascii="Times New Roman" w:hAnsi="Times New Roman" w:cs="Times New Roman"/>
          <w:sz w:val="30"/>
          <w:szCs w:val="30"/>
          <w:lang w:val="kk-KZ"/>
        </w:rPr>
        <w:t xml:space="preserve"> қосылыстар үшін (</w:t>
      </w:r>
      <w:r w:rsidR="0036323A" w:rsidRPr="00D6428B">
        <w:rPr>
          <w:rFonts w:ascii="Times New Roman" w:hAnsi="Times New Roman" w:cs="Times New Roman"/>
          <w:sz w:val="30"/>
          <w:szCs w:val="30"/>
          <w:lang w:val="kk-KZ"/>
        </w:rPr>
        <w:t>бұранда</w:t>
      </w:r>
      <w:r w:rsidRPr="00D6428B">
        <w:rPr>
          <w:rFonts w:ascii="Times New Roman" w:hAnsi="Times New Roman" w:cs="Times New Roman"/>
          <w:sz w:val="30"/>
          <w:szCs w:val="30"/>
          <w:lang w:val="kk-KZ"/>
        </w:rPr>
        <w:t xml:space="preserve"> майлары) және вакуумды.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Тығыздағыш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 құрамы мен қасиеттері бойынша өте спецификалық, яғни, сәйкесінше оларды басқа типті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армен алмастыруға болмайды. Тығыздағыш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 герметизациямен қатар байланысқан бөлшектердің үйкелісі мен ескіруін азайтады, қозғалыс күші мен айналу мезгілдерін азайтады, байланыс қабаттарын коррозиядан қорғайды, және нәтижесінде құрылғының беріктігі мен ұзақ қызмет етуін жоғарлатады.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Тығыздағыш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 ретінде сабынды және органикалық емес қоюландырғыштардағы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ларды қолданады. Олардың көбісінің құрамында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ың герметизациялық қабілетін ұлңайтатын, оның қызметтік түйіндерден шығаруына қарсы тұратын, термотұрақтылықты жоғарлататын және үйкеліс коэффициентін азайтатын толықтырғыштар (графит, молибден дисульфиді, жұмсақ металдар ұнтақтары) бар.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Сонымен қатар, теміржол, аспапты, индустриалды, технологиялық және басқа да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 шығарады. Олар қолданылуы бойынша да, қолдану шарттары бойынша да айтарлықтай айырмашылығы болғанымен, қоюландырғыш типі бойынша қарастырылған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топтарына кіреді.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Жалпы алғанда ресейде 200 астам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 шығарылады, олардың ішінде антифрикциондықтар – С және Ж солидолдары, консталин, литолдар; консервациондықтар – ПВК, АК; </w:t>
      </w:r>
      <w:r w:rsidRPr="00D6428B">
        <w:rPr>
          <w:rFonts w:ascii="Times New Roman" w:hAnsi="Times New Roman" w:cs="Times New Roman"/>
          <w:sz w:val="30"/>
          <w:szCs w:val="30"/>
          <w:lang w:val="kk-KZ"/>
        </w:rPr>
        <w:lastRenderedPageBreak/>
        <w:t xml:space="preserve">тығыздағыштар – Р-113, 402, Кранол, линол, резол, резьболдар және басқалар ең көп таралған.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Шетелдік компаниялар созымды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кең ассортиментін шығарады.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ВР компаниясы Energrease созымды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арын шығарады. Қоюландырғыш ретінде негізінен литийлік сабынды қолданады.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 30-140ºС суық температурасы диапазонында жұмыс істейді.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дың негізі – жоғары тазаланған минералды немесе синтетикалық май.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ың бұл сериясы талаптарына қарай көптеген салаларда қолданылады: L2 – автокөліктік техникада, LS-ER – сырғанау және тарту мойынтіректеріне арналған, ZS – жүк көліктеріне, автобустарға және т.б. арналған.</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Әртүрлі созымды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көп көлемін Shell компаниясы шығарады. Бұл ресейлік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лардан асып түсетін және олардың аналогтары ретінде шығарылатын Alvania, AeroShell Grease, Retinax және басқа сериялардың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ары.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Mobil компаниясы тарту мойынтіректеріне арналған Mobilith сериясының комплексті литийлік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арын шығарады.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Fortum компаниясы созымды дитийлік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ларды өзінің Nete Grease маркасымен сатады.</w:t>
      </w:r>
    </w:p>
    <w:p w:rsidR="00251AC6" w:rsidRDefault="00251AC6" w:rsidP="001836FB">
      <w:pPr>
        <w:spacing w:after="0" w:line="240" w:lineRule="auto"/>
        <w:ind w:firstLine="708"/>
        <w:jc w:val="both"/>
        <w:rPr>
          <w:rFonts w:ascii="Times New Roman" w:hAnsi="Times New Roman" w:cs="Times New Roman"/>
          <w:sz w:val="30"/>
          <w:szCs w:val="30"/>
          <w:lang w:val="kk-KZ"/>
        </w:rPr>
      </w:pPr>
    </w:p>
    <w:p w:rsidR="00E7024A" w:rsidRPr="00D6428B" w:rsidRDefault="00E7024A" w:rsidP="001836FB">
      <w:pPr>
        <w:spacing w:after="0" w:line="240" w:lineRule="auto"/>
        <w:ind w:firstLine="708"/>
        <w:jc w:val="both"/>
        <w:rPr>
          <w:rFonts w:ascii="Times New Roman" w:hAnsi="Times New Roman" w:cs="Times New Roman"/>
          <w:sz w:val="30"/>
          <w:szCs w:val="30"/>
          <w:lang w:val="kk-KZ"/>
        </w:rPr>
      </w:pPr>
    </w:p>
    <w:p w:rsidR="00251AC6" w:rsidRDefault="00677C8D" w:rsidP="001836FB">
      <w:pPr>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2.3.4.3.</w:t>
      </w:r>
      <w:r w:rsidRPr="00D9128C">
        <w:rPr>
          <w:rFonts w:ascii="Times New Roman" w:hAnsi="Times New Roman" w:cs="Times New Roman"/>
          <w:b/>
          <w:color w:val="FF0000"/>
          <w:sz w:val="30"/>
          <w:szCs w:val="30"/>
          <w:lang w:val="kk-KZ"/>
        </w:rPr>
        <w:t>СОЗЫ</w:t>
      </w:r>
      <w:r w:rsidR="00D9128C" w:rsidRPr="00D9128C">
        <w:rPr>
          <w:rFonts w:ascii="Times New Roman" w:hAnsi="Times New Roman" w:cs="Times New Roman"/>
          <w:b/>
          <w:color w:val="FF0000"/>
          <w:sz w:val="30"/>
          <w:szCs w:val="30"/>
          <w:lang w:val="kk-KZ"/>
        </w:rPr>
        <w:t>ЛЫМ</w:t>
      </w:r>
      <w:r w:rsidRPr="00D9128C">
        <w:rPr>
          <w:rFonts w:ascii="Times New Roman" w:hAnsi="Times New Roman" w:cs="Times New Roman"/>
          <w:b/>
          <w:color w:val="FF0000"/>
          <w:sz w:val="30"/>
          <w:szCs w:val="30"/>
          <w:lang w:val="kk-KZ"/>
        </w:rPr>
        <w:t>ДЫ</w:t>
      </w:r>
      <w:r w:rsidRPr="00D6428B">
        <w:rPr>
          <w:rFonts w:ascii="Times New Roman" w:hAnsi="Times New Roman" w:cs="Times New Roman"/>
          <w:b/>
          <w:sz w:val="30"/>
          <w:szCs w:val="30"/>
          <w:lang w:val="kk-KZ"/>
        </w:rPr>
        <w:t xml:space="preserve"> </w:t>
      </w:r>
      <w:r w:rsidR="00984385" w:rsidRPr="00D9128C">
        <w:rPr>
          <w:rFonts w:ascii="Times New Roman" w:hAnsi="Times New Roman" w:cs="Times New Roman"/>
          <w:b/>
          <w:color w:val="FF0000"/>
          <w:sz w:val="30"/>
          <w:szCs w:val="30"/>
          <w:lang w:val="kk-KZ"/>
        </w:rPr>
        <w:t>МАЙЛАҒЫШ</w:t>
      </w:r>
      <w:r w:rsidR="00D9128C" w:rsidRPr="00D9128C">
        <w:rPr>
          <w:rFonts w:ascii="Times New Roman" w:hAnsi="Times New Roman" w:cs="Times New Roman"/>
          <w:b/>
          <w:color w:val="FF0000"/>
          <w:sz w:val="30"/>
          <w:szCs w:val="30"/>
          <w:lang w:val="kk-KZ"/>
        </w:rPr>
        <w:t>Т</w:t>
      </w:r>
      <w:r w:rsidR="00251AC6" w:rsidRPr="00D9128C">
        <w:rPr>
          <w:rFonts w:ascii="Times New Roman" w:hAnsi="Times New Roman" w:cs="Times New Roman"/>
          <w:b/>
          <w:color w:val="FF0000"/>
          <w:sz w:val="30"/>
          <w:szCs w:val="30"/>
          <w:lang w:val="kk-KZ"/>
        </w:rPr>
        <w:t>АРДЫҢ</w:t>
      </w:r>
      <w:r w:rsidR="00251AC6" w:rsidRPr="00D6428B">
        <w:rPr>
          <w:rFonts w:ascii="Times New Roman" w:hAnsi="Times New Roman" w:cs="Times New Roman"/>
          <w:b/>
          <w:sz w:val="30"/>
          <w:szCs w:val="30"/>
          <w:lang w:val="kk-KZ"/>
        </w:rPr>
        <w:t xml:space="preserve"> НЕГІЗГІ ҚАСИЕТТЕРІ</w:t>
      </w:r>
    </w:p>
    <w:p w:rsidR="00E7024A" w:rsidRPr="00D6428B" w:rsidRDefault="00E7024A" w:rsidP="001836FB">
      <w:pPr>
        <w:spacing w:after="0" w:line="240" w:lineRule="auto"/>
        <w:jc w:val="both"/>
        <w:rPr>
          <w:rFonts w:ascii="Times New Roman" w:hAnsi="Times New Roman" w:cs="Times New Roman"/>
          <w:b/>
          <w:sz w:val="30"/>
          <w:szCs w:val="30"/>
          <w:lang w:val="kk-KZ"/>
        </w:rPr>
      </w:pPr>
    </w:p>
    <w:p w:rsidR="00251AC6" w:rsidRPr="00D6428B" w:rsidRDefault="00677C8D" w:rsidP="001836FB">
      <w:pPr>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2.3.4.3.1.КӨЛЕМДІ-МЕХАНИКАЛЫҚ</w:t>
      </w:r>
      <w:r w:rsidR="00251AC6" w:rsidRPr="00D6428B">
        <w:rPr>
          <w:rFonts w:ascii="Times New Roman" w:hAnsi="Times New Roman" w:cs="Times New Roman"/>
          <w:b/>
          <w:sz w:val="30"/>
          <w:szCs w:val="30"/>
          <w:lang w:val="kk-KZ"/>
        </w:rPr>
        <w:t>(РЕОЛОГИКАЛЫҚ) ҚАСИЕТТЕР</w:t>
      </w:r>
    </w:p>
    <w:p w:rsidR="00251AC6" w:rsidRDefault="00251AC6" w:rsidP="001836FB">
      <w:pPr>
        <w:spacing w:after="0" w:line="240" w:lineRule="auto"/>
        <w:jc w:val="both"/>
        <w:rPr>
          <w:rFonts w:ascii="Times New Roman" w:hAnsi="Times New Roman" w:cs="Times New Roman"/>
          <w:sz w:val="30"/>
          <w:szCs w:val="30"/>
          <w:lang w:val="kk-KZ"/>
        </w:rPr>
      </w:pPr>
    </w:p>
    <w:p w:rsidR="001F27B9" w:rsidRPr="00D6428B" w:rsidRDefault="001F27B9" w:rsidP="001836FB">
      <w:pPr>
        <w:spacing w:after="0" w:line="240" w:lineRule="auto"/>
        <w:jc w:val="both"/>
        <w:rPr>
          <w:rFonts w:ascii="Times New Roman" w:hAnsi="Times New Roman" w:cs="Times New Roman"/>
          <w:sz w:val="30"/>
          <w:szCs w:val="30"/>
          <w:lang w:val="kk-KZ"/>
        </w:rPr>
      </w:pPr>
    </w:p>
    <w:p w:rsidR="00983A8E" w:rsidRDefault="00984385"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00251AC6" w:rsidRPr="00D6428B">
        <w:rPr>
          <w:rFonts w:ascii="Times New Roman" w:hAnsi="Times New Roman" w:cs="Times New Roman"/>
          <w:sz w:val="30"/>
          <w:szCs w:val="30"/>
          <w:lang w:val="kk-KZ"/>
        </w:rPr>
        <w:t xml:space="preserve">ардың көлемді-механикалық қасиеттері бірнеше тәсілдермен көрсетіледі, сонымен қатар, τ жылжыма қуатының деформация жылдамдығына (дәлірек, жылдамдық градиенті) реологиялық қисық тәуелділігі (2.5. сурет). </w:t>
      </w:r>
    </w:p>
    <w:p w:rsidR="001F27B9" w:rsidRDefault="001F27B9" w:rsidP="001836FB">
      <w:pPr>
        <w:spacing w:after="0" w:line="240" w:lineRule="auto"/>
        <w:ind w:firstLine="708"/>
        <w:jc w:val="both"/>
        <w:rPr>
          <w:rFonts w:ascii="Times New Roman" w:hAnsi="Times New Roman" w:cs="Times New Roman"/>
          <w:sz w:val="30"/>
          <w:szCs w:val="30"/>
          <w:lang w:val="kk-KZ"/>
        </w:rPr>
      </w:pPr>
    </w:p>
    <w:p w:rsidR="001F27B9" w:rsidRDefault="001F27B9" w:rsidP="001836FB">
      <w:pPr>
        <w:spacing w:after="0" w:line="240" w:lineRule="auto"/>
        <w:ind w:firstLine="708"/>
        <w:jc w:val="both"/>
        <w:rPr>
          <w:rFonts w:ascii="Times New Roman" w:hAnsi="Times New Roman" w:cs="Times New Roman"/>
          <w:sz w:val="30"/>
          <w:szCs w:val="30"/>
          <w:lang w:val="kk-KZ"/>
        </w:rPr>
      </w:pPr>
    </w:p>
    <w:p w:rsidR="001F27B9" w:rsidRDefault="001F27B9" w:rsidP="001836FB">
      <w:pPr>
        <w:spacing w:after="0" w:line="240" w:lineRule="auto"/>
        <w:ind w:firstLine="708"/>
        <w:jc w:val="both"/>
        <w:rPr>
          <w:rFonts w:ascii="Times New Roman" w:hAnsi="Times New Roman" w:cs="Times New Roman"/>
          <w:sz w:val="30"/>
          <w:szCs w:val="30"/>
          <w:lang w:val="kk-KZ"/>
        </w:rPr>
      </w:pPr>
    </w:p>
    <w:p w:rsidR="001F27B9" w:rsidRDefault="001F27B9" w:rsidP="001836FB">
      <w:pPr>
        <w:spacing w:after="0" w:line="240" w:lineRule="auto"/>
        <w:ind w:firstLine="708"/>
        <w:jc w:val="both"/>
        <w:rPr>
          <w:rFonts w:ascii="Times New Roman" w:hAnsi="Times New Roman" w:cs="Times New Roman"/>
          <w:sz w:val="30"/>
          <w:szCs w:val="30"/>
          <w:lang w:val="kk-KZ"/>
        </w:rPr>
      </w:pPr>
    </w:p>
    <w:p w:rsidR="001F27B9" w:rsidRDefault="001F27B9" w:rsidP="001836FB">
      <w:pPr>
        <w:spacing w:after="0" w:line="240" w:lineRule="auto"/>
        <w:ind w:firstLine="708"/>
        <w:jc w:val="both"/>
        <w:rPr>
          <w:rFonts w:ascii="Times New Roman" w:hAnsi="Times New Roman" w:cs="Times New Roman"/>
          <w:sz w:val="30"/>
          <w:szCs w:val="30"/>
          <w:lang w:val="kk-KZ"/>
        </w:rPr>
      </w:pPr>
    </w:p>
    <w:p w:rsidR="001F27B9" w:rsidRDefault="001F27B9" w:rsidP="001836FB">
      <w:pPr>
        <w:spacing w:after="0" w:line="240" w:lineRule="auto"/>
        <w:ind w:firstLine="708"/>
        <w:jc w:val="both"/>
        <w:rPr>
          <w:rFonts w:ascii="Times New Roman" w:hAnsi="Times New Roman" w:cs="Times New Roman"/>
          <w:sz w:val="30"/>
          <w:szCs w:val="30"/>
          <w:lang w:val="kk-KZ"/>
        </w:rPr>
      </w:pPr>
    </w:p>
    <w:p w:rsidR="001F27B9" w:rsidRPr="00D6428B" w:rsidRDefault="001F27B9" w:rsidP="001836FB">
      <w:pPr>
        <w:spacing w:after="0" w:line="240" w:lineRule="auto"/>
        <w:ind w:firstLine="708"/>
        <w:jc w:val="both"/>
        <w:rPr>
          <w:rFonts w:ascii="Times New Roman" w:hAnsi="Times New Roman" w:cs="Times New Roman"/>
          <w:sz w:val="30"/>
          <w:szCs w:val="30"/>
          <w:lang w:val="kk-KZ"/>
        </w:rPr>
      </w:pPr>
    </w:p>
    <w:p w:rsidR="00983A8E" w:rsidRPr="00D6428B" w:rsidRDefault="00983A8E" w:rsidP="001836FB">
      <w:pPr>
        <w:spacing w:after="0" w:line="240" w:lineRule="auto"/>
        <w:jc w:val="both"/>
        <w:rPr>
          <w:rFonts w:ascii="Times New Roman" w:hAnsi="Times New Roman" w:cs="Times New Roman"/>
          <w:sz w:val="30"/>
          <w:szCs w:val="30"/>
          <w:lang w:val="kk-KZ"/>
        </w:rPr>
      </w:pPr>
    </w:p>
    <w:p w:rsidR="00E7024A" w:rsidRDefault="001F27B9" w:rsidP="001836FB">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lastRenderedPageBreak/>
        <w:drawing>
          <wp:anchor distT="0" distB="0" distL="114300" distR="114300" simplePos="0" relativeHeight="251672576" behindDoc="0" locked="0" layoutInCell="1" allowOverlap="1">
            <wp:simplePos x="0" y="0"/>
            <wp:positionH relativeFrom="column">
              <wp:posOffset>-241935</wp:posOffset>
            </wp:positionH>
            <wp:positionV relativeFrom="paragraph">
              <wp:posOffset>213360</wp:posOffset>
            </wp:positionV>
            <wp:extent cx="3181350" cy="3124200"/>
            <wp:effectExtent l="19050" t="0" r="0" b="0"/>
            <wp:wrapSquare wrapText="bothSides"/>
            <wp:docPr id="3" name="Рисунок 1" descr="C:\Users\Арман\AppData\Local\Temp\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рман\AppData\Local\Temp\01.jpg"/>
                    <pic:cNvPicPr>
                      <a:picLocks noChangeAspect="1" noChangeArrowheads="1"/>
                    </pic:cNvPicPr>
                  </pic:nvPicPr>
                  <pic:blipFill>
                    <a:blip r:embed="rId18" cstate="print"/>
                    <a:srcRect/>
                    <a:stretch>
                      <a:fillRect/>
                    </a:stretch>
                  </pic:blipFill>
                  <pic:spPr bwMode="auto">
                    <a:xfrm>
                      <a:off x="0" y="0"/>
                      <a:ext cx="3181350" cy="3124200"/>
                    </a:xfrm>
                    <a:prstGeom prst="rect">
                      <a:avLst/>
                    </a:prstGeom>
                    <a:noFill/>
                    <a:ln w="9525">
                      <a:noFill/>
                      <a:miter lim="800000"/>
                      <a:headEnd/>
                      <a:tailEnd/>
                    </a:ln>
                  </pic:spPr>
                </pic:pic>
              </a:graphicData>
            </a:graphic>
          </wp:anchor>
        </w:drawing>
      </w:r>
      <w:r w:rsidR="00D334DB">
        <w:rPr>
          <w:rFonts w:ascii="Times New Roman" w:hAnsi="Times New Roman" w:cs="Times New Roman"/>
          <w:noProof/>
          <w:sz w:val="30"/>
          <w:szCs w:val="30"/>
        </w:rPr>
        <w:pict>
          <v:shapetype id="_x0000_t202" coordsize="21600,21600" o:spt="202" path="m,l,21600r21600,l21600,xe">
            <v:stroke joinstyle="miter"/>
            <v:path gradientshapeok="t" o:connecttype="rect"/>
          </v:shapetype>
          <v:shape id="Text Box 60" o:spid="_x0000_s1027" type="#_x0000_t202" style="position:absolute;left:0;text-align:left;margin-left:-278.1pt;margin-top:22.8pt;width:13.4pt;height:214.3pt;z-index:25167462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6RP+egIAAAMFAAAOAAAAZHJzL2Uyb0RvYy54bWysVG1v2yAQ/j5p/wHxPfWL3CS26lRtskyT&#10;uhep3Q8ggGM0DAxI7Graf9+B47TrNmma5g/4gON47p7nuLoeOomO3DqhVY2zixQjrqhmQu1r/Plh&#10;O1ti5DxRjEiteI0fucPXq9evrnpT8Vy3WjJuEQRRrupNjVvvTZUkjra8I+5CG65gs9G2Ix6mdp8w&#10;S3qI3skkT9N50mvLjNWUOwerm3ETr2L8puHUf2waxz2SNQZsPo42jrswJqsrUu0tMa2gJxjkH1B0&#10;RCi49BxqQzxBByt+CdUJarXTjb+gukt00wjKYw6QTZa+yOa+JYbHXKA4zpzL5P5fWPrh+MkiwWo8&#10;x0iRDih64INHt3pA81ie3rgKvO4N+PkB1oHmmKozd5p+cUjpdUvUnt9Yq/uWEwbwslDY5NnRQIir&#10;XAiy699rBveQg9cx0NDYLtQOqoEgOtD0eKYmYKHhykWaLWGHwla+yLN5FsElpJpOG+v8W647FIwa&#10;W6A+RifHO+cDGlJNLuEyp6VgWyFlnNj9bi0tOhKQyTZ+MYEXblIFZ6XDsTHiuAIg4Y6wF+BG2r+V&#10;WV6kt3k5286Xi1mxLS5n5SJdztKsvC3naVEWm+33ADArqlYwxtWdUHySYFb8HcWnZhjFE0WI+hqX&#10;l/nlSNEfk0zj97skO+GhI6Xoarw8O5EqEPtGsdgvngg52snP8GOVoQbTP1YlyiAwP2rAD7sBogQ5&#10;7DR7BEFYDXwBt/CMgBHGfAHTHrqyxu7rgViOkXynQFew7CfDTsZuMoiirYbm9hiN5tqPrX4wVuxb&#10;CD4qV+kb0F4joiyegJwUC50W8Z9ehdDKz+fR6+ntWv0AAAD//wMAUEsDBBQABgAIAAAAIQDZrieR&#10;4AAAAA0BAAAPAAAAZHJzL2Rvd25yZXYueG1sTI/BToRADIbvJr7DpCZeDDtAAF1k2BATjVdhDx5n&#10;oQtEpkOYWRbf3nrSW5t++fv9xWEzk1hxcaMlBdEuBIHU2m6kXsGxeQ2eQDivqdOTJVTwjQ4O5e1N&#10;ofPOXukD19r3gkPI5VrB4P2cS+naAY12Ozsj8e1sF6M9r0svu0VfOdxMMg7DTBo9En8Y9IwvA7Zf&#10;9cUo2FJbv8+uqTIdneuH1X++VU2i1P3dVj2D8Lj5Pxh+9VkdSnY62Qt1TkwKgjTNYmZ5iqM9CEaC&#10;NN4nIE4KkjB7BFkW8n+L8gcAAP//AwBQSwECLQAUAAYACAAAACEAtoM4kv4AAADhAQAAEwAAAAAA&#10;AAAAAAAAAAAAAAAAW0NvbnRlbnRfVHlwZXNdLnhtbFBLAQItABQABgAIAAAAIQA4/SH/1gAAAJQB&#10;AAALAAAAAAAAAAAAAAAAAC8BAABfcmVscy8ucmVsc1BLAQItABQABgAIAAAAIQC76RP+egIAAAMF&#10;AAAOAAAAAAAAAAAAAAAAAC4CAABkcnMvZTJvRG9jLnhtbFBLAQItABQABgAIAAAAIQDZrieR4AAA&#10;AA0BAAAPAAAAAAAAAAAAAAAAANQEAABkcnMvZG93bnJldi54bWxQSwUGAAAAAAQABADzAAAA4QUA&#10;AAAA&#10;" stroked="f">
            <v:textbox style="layout-flow:vertical;mso-layout-flow-alt:bottom-to-top" inset="0,0,0,0">
              <w:txbxContent>
                <w:p w:rsidR="00A1487B" w:rsidRPr="00814B95" w:rsidRDefault="00A1487B" w:rsidP="00814B95">
                  <w:pPr>
                    <w:spacing w:line="240" w:lineRule="auto"/>
                    <w:jc w:val="center"/>
                    <w:rPr>
                      <w:rFonts w:ascii="Times New Roman" w:hAnsi="Times New Roman" w:cs="Times New Roman"/>
                      <w:b/>
                      <w:i/>
                      <w:sz w:val="26"/>
                      <w:szCs w:val="26"/>
                      <w:lang w:val="en-US"/>
                    </w:rPr>
                  </w:pPr>
                  <w:r w:rsidRPr="00814B95">
                    <w:rPr>
                      <w:rFonts w:ascii="Times New Roman" w:hAnsi="Times New Roman" w:cs="Times New Roman"/>
                      <w:b/>
                      <w:sz w:val="26"/>
                      <w:szCs w:val="26"/>
                      <w:lang w:val="kk-KZ"/>
                    </w:rPr>
                    <w:t xml:space="preserve">Деформация жылдамдығы, </w:t>
                  </w:r>
                  <w:r w:rsidRPr="00814B95">
                    <w:rPr>
                      <w:rFonts w:ascii="Times New Roman" w:hAnsi="Times New Roman" w:cs="Times New Roman"/>
                      <w:b/>
                      <w:i/>
                      <w:sz w:val="26"/>
                      <w:szCs w:val="26"/>
                      <w:lang w:val="en-US"/>
                    </w:rPr>
                    <w:t>dv/dx</w:t>
                  </w:r>
                </w:p>
                <w:p w:rsidR="00A1487B" w:rsidRPr="00814B95" w:rsidRDefault="00A1487B" w:rsidP="00814B95">
                  <w:pPr>
                    <w:jc w:val="center"/>
                    <w:rPr>
                      <w:sz w:val="28"/>
                      <w:szCs w:val="28"/>
                    </w:rPr>
                  </w:pPr>
                </w:p>
                <w:p w:rsidR="00A1487B" w:rsidRPr="00814B95" w:rsidRDefault="00A1487B" w:rsidP="00814B95">
                  <w:pPr>
                    <w:jc w:val="center"/>
                    <w:rPr>
                      <w:sz w:val="28"/>
                      <w:szCs w:val="28"/>
                    </w:rPr>
                  </w:pPr>
                </w:p>
              </w:txbxContent>
            </v:textbox>
          </v:shape>
        </w:pict>
      </w:r>
      <w:r w:rsidR="00E7024A" w:rsidRPr="00E7024A">
        <w:rPr>
          <w:rFonts w:ascii="Times New Roman" w:hAnsi="Times New Roman" w:cs="Times New Roman"/>
          <w:sz w:val="30"/>
          <w:szCs w:val="30"/>
          <w:lang w:val="kk-KZ"/>
        </w:rPr>
        <w:t xml:space="preserve">                                                                 Сурет2.5.Деформация жылдам-</w:t>
      </w:r>
    </w:p>
    <w:p w:rsidR="00E7024A" w:rsidRPr="00E7024A" w:rsidRDefault="00E7024A" w:rsidP="001836FB">
      <w:pPr>
        <w:spacing w:after="0" w:line="240" w:lineRule="auto"/>
        <w:jc w:val="both"/>
        <w:rPr>
          <w:rFonts w:ascii="Times New Roman" w:hAnsi="Times New Roman" w:cs="Times New Roman"/>
          <w:sz w:val="30"/>
          <w:szCs w:val="30"/>
          <w:lang w:val="kk-KZ"/>
        </w:rPr>
      </w:pPr>
      <w:r w:rsidRPr="00E7024A">
        <w:rPr>
          <w:rFonts w:ascii="Times New Roman" w:hAnsi="Times New Roman" w:cs="Times New Roman"/>
          <w:sz w:val="30"/>
          <w:szCs w:val="30"/>
          <w:lang w:val="kk-KZ"/>
        </w:rPr>
        <w:t>дығының м</w:t>
      </w:r>
      <w:r w:rsidR="00143045">
        <w:rPr>
          <w:rFonts w:ascii="Times New Roman" w:hAnsi="Times New Roman" w:cs="Times New Roman"/>
          <w:sz w:val="30"/>
          <w:szCs w:val="30"/>
          <w:lang w:val="kk-KZ"/>
        </w:rPr>
        <w:t>айлар мен созымды майлағыштарға а</w:t>
      </w:r>
      <w:r w:rsidRPr="00E7024A">
        <w:rPr>
          <w:rFonts w:ascii="Times New Roman" w:hAnsi="Times New Roman" w:cs="Times New Roman"/>
          <w:sz w:val="30"/>
          <w:szCs w:val="30"/>
          <w:lang w:val="kk-KZ"/>
        </w:rPr>
        <w:t>рналған қозға</w:t>
      </w:r>
      <w:r w:rsidR="00143045">
        <w:rPr>
          <w:rFonts w:ascii="Times New Roman" w:hAnsi="Times New Roman" w:cs="Times New Roman"/>
          <w:sz w:val="30"/>
          <w:szCs w:val="30"/>
          <w:lang w:val="kk-KZ"/>
        </w:rPr>
        <w:t>-</w:t>
      </w:r>
      <w:r w:rsidRPr="00E7024A">
        <w:rPr>
          <w:rFonts w:ascii="Times New Roman" w:hAnsi="Times New Roman" w:cs="Times New Roman"/>
          <w:sz w:val="30"/>
          <w:szCs w:val="30"/>
          <w:lang w:val="kk-KZ"/>
        </w:rPr>
        <w:t>лыстың кернеуіне тәуелділігі.</w:t>
      </w:r>
    </w:p>
    <w:p w:rsidR="00E7024A" w:rsidRPr="00E7024A" w:rsidRDefault="00E7024A" w:rsidP="001836FB">
      <w:pPr>
        <w:spacing w:after="0" w:line="240" w:lineRule="auto"/>
        <w:jc w:val="both"/>
        <w:rPr>
          <w:rFonts w:ascii="Times New Roman" w:hAnsi="Times New Roman" w:cs="Times New Roman"/>
          <w:sz w:val="30"/>
          <w:szCs w:val="30"/>
          <w:lang w:val="kk-KZ"/>
        </w:rPr>
      </w:pPr>
    </w:p>
    <w:p w:rsidR="00E7024A" w:rsidRDefault="00E7024A" w:rsidP="001836FB">
      <w:pPr>
        <w:spacing w:after="0" w:line="240" w:lineRule="auto"/>
        <w:jc w:val="both"/>
        <w:rPr>
          <w:rFonts w:ascii="Times New Roman" w:hAnsi="Times New Roman" w:cs="Times New Roman"/>
          <w:sz w:val="30"/>
          <w:szCs w:val="30"/>
          <w:lang w:val="kk-KZ"/>
        </w:rPr>
      </w:pPr>
    </w:p>
    <w:p w:rsidR="00251AC6" w:rsidRPr="00D6428B" w:rsidRDefault="00251AC6"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Құрылымдық каркастың тегіс шегінен жоғары жылжыма қуатында </w:t>
      </w:r>
      <w:r w:rsidR="00984385" w:rsidRPr="00D6428B">
        <w:rPr>
          <w:rFonts w:ascii="Times New Roman" w:hAnsi="Times New Roman" w:cs="Times New Roman"/>
          <w:sz w:val="30"/>
          <w:szCs w:val="30"/>
          <w:lang w:val="kk-KZ"/>
        </w:rPr>
        <w:t>майлағыш</w:t>
      </w:r>
      <w:r w:rsidR="00D9128C" w:rsidRPr="00D9128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ар өте жай жылжитын ағудың айналмас деформацисына ұшырайды (сырғанаушылық). Бірақта, деформациялар каркастың өзінде болғандықтан бүтіндік сақталады. Қисық τ</w:t>
      </w:r>
      <w:r w:rsidRPr="00D9128C">
        <w:rPr>
          <w:rFonts w:ascii="Times New Roman" w:hAnsi="Times New Roman" w:cs="Times New Roman"/>
          <w:color w:val="FF0000"/>
          <w:sz w:val="30"/>
          <w:szCs w:val="30"/>
          <w:vertAlign w:val="subscript"/>
          <w:lang w:val="kk-KZ"/>
        </w:rPr>
        <w:t>1</w:t>
      </w:r>
      <w:r w:rsidRPr="00D6428B">
        <w:rPr>
          <w:rFonts w:ascii="Times New Roman" w:hAnsi="Times New Roman" w:cs="Times New Roman"/>
          <w:sz w:val="30"/>
          <w:szCs w:val="30"/>
          <w:lang w:val="kk-KZ"/>
        </w:rPr>
        <w:t xml:space="preserve"> – τ</w:t>
      </w:r>
      <w:r w:rsidRPr="00D9128C">
        <w:rPr>
          <w:rFonts w:ascii="Times New Roman" w:hAnsi="Times New Roman" w:cs="Times New Roman"/>
          <w:color w:val="FF0000"/>
          <w:sz w:val="30"/>
          <w:szCs w:val="30"/>
          <w:vertAlign w:val="subscript"/>
          <w:lang w:val="kk-KZ"/>
        </w:rPr>
        <w:t>2</w:t>
      </w:r>
      <w:r w:rsidRPr="00D6428B">
        <w:rPr>
          <w:rFonts w:ascii="Times New Roman" w:hAnsi="Times New Roman" w:cs="Times New Roman"/>
          <w:sz w:val="30"/>
          <w:szCs w:val="30"/>
          <w:lang w:val="kk-KZ"/>
        </w:rPr>
        <w:t xml:space="preserve"> бөлігінде барлық бүлінген байланыстар бірден қалпына келетіндіктен, </w:t>
      </w:r>
      <w:r w:rsidR="00984385" w:rsidRPr="00D6428B">
        <w:rPr>
          <w:rFonts w:ascii="Times New Roman" w:hAnsi="Times New Roman" w:cs="Times New Roman"/>
          <w:sz w:val="30"/>
          <w:szCs w:val="30"/>
          <w:lang w:val="kk-KZ"/>
        </w:rPr>
        <w:t>майлағыш</w:t>
      </w:r>
      <w:r w:rsidR="00814B95" w:rsidRPr="00D6428B">
        <w:rPr>
          <w:rFonts w:ascii="Times New Roman" w:hAnsi="Times New Roman" w:cs="Times New Roman"/>
          <w:sz w:val="30"/>
          <w:szCs w:val="30"/>
          <w:lang w:val="kk-KZ"/>
        </w:rPr>
        <w:t>-</w:t>
      </w:r>
      <w:r w:rsidRPr="00D6428B">
        <w:rPr>
          <w:rFonts w:ascii="Times New Roman" w:hAnsi="Times New Roman" w:cs="Times New Roman"/>
          <w:sz w:val="30"/>
          <w:szCs w:val="30"/>
          <w:lang w:val="kk-KZ"/>
        </w:rPr>
        <w:t xml:space="preserve">лардың деформациясының жылдамдығы жылжыма қуатына пропорционалды.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τ</w:t>
      </w:r>
      <w:r w:rsidRPr="00D9128C">
        <w:rPr>
          <w:rFonts w:ascii="Times New Roman" w:hAnsi="Times New Roman" w:cs="Times New Roman"/>
          <w:color w:val="FF0000"/>
          <w:sz w:val="30"/>
          <w:szCs w:val="30"/>
          <w:vertAlign w:val="subscript"/>
          <w:lang w:val="kk-KZ"/>
        </w:rPr>
        <w:t>2</w:t>
      </w:r>
      <w:r w:rsidRPr="00D6428B">
        <w:rPr>
          <w:rFonts w:ascii="Times New Roman" w:hAnsi="Times New Roman" w:cs="Times New Roman"/>
          <w:sz w:val="30"/>
          <w:szCs w:val="30"/>
          <w:lang w:val="kk-KZ"/>
        </w:rPr>
        <w:t xml:space="preserve"> жылжымасың қуатында құрылымдық каркастың беріктігінің шегіне жетеді және оның нәзік деформациясы басталады.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Сонымен қатар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біртұтас дене ретінде болмауы қажет еді, бірақ тиксотропты қасиеттерінің арқасында бүлінген байланыстар қайта қалпына келеді. сәйкес τ</w:t>
      </w:r>
      <w:r w:rsidRPr="00D9128C">
        <w:rPr>
          <w:rFonts w:ascii="Times New Roman" w:hAnsi="Times New Roman" w:cs="Times New Roman"/>
          <w:color w:val="FF0000"/>
          <w:sz w:val="30"/>
          <w:szCs w:val="30"/>
          <w:vertAlign w:val="subscript"/>
          <w:lang w:val="kk-KZ"/>
        </w:rPr>
        <w:t>3</w:t>
      </w:r>
      <w:r w:rsidRPr="00D6428B">
        <w:rPr>
          <w:rFonts w:ascii="Times New Roman" w:hAnsi="Times New Roman" w:cs="Times New Roman"/>
          <w:sz w:val="30"/>
          <w:szCs w:val="30"/>
          <w:lang w:val="kk-KZ"/>
        </w:rPr>
        <w:t xml:space="preserve"> жылжыма қуаты қисық нүктесінде барлық бүлінген байланыстар қалпына келмейді және деформаци жылдамдығының бірден өсуі басталады. &gt; τ</w:t>
      </w:r>
      <w:r w:rsidRPr="00D9128C">
        <w:rPr>
          <w:rFonts w:ascii="Times New Roman" w:hAnsi="Times New Roman" w:cs="Times New Roman"/>
          <w:color w:val="FF0000"/>
          <w:sz w:val="30"/>
          <w:szCs w:val="30"/>
          <w:vertAlign w:val="subscript"/>
          <w:lang w:val="kk-KZ"/>
        </w:rPr>
        <w:t>4</w:t>
      </w:r>
      <w:r w:rsidRPr="00D6428B">
        <w:rPr>
          <w:rFonts w:ascii="Times New Roman" w:hAnsi="Times New Roman" w:cs="Times New Roman"/>
          <w:sz w:val="30"/>
          <w:szCs w:val="30"/>
          <w:lang w:val="kk-KZ"/>
        </w:rPr>
        <w:t xml:space="preserve"> жылжыма қуаттарында деформация жылдамдығының өсуі соншалықты, тіпті құрылымы толық қалпына келеді, қоюлағыштың қалған дисперсті бөлшектері толықтай ағыстың қозғалу бағытымен бейімделеді. Осылайша,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дың ағу процесінде үзіліссіз бұзылу мен құрылымдық каркастың қалпына келуі орын алады. </w:t>
      </w:r>
    </w:p>
    <w:p w:rsidR="00143045"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Көлемді-механикалық қасиеттердің толық зерттелуі өзіне тегіс қасиеттердің, жорғалағыштықты және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лардың ағысының бағасын қоса алып жүреді.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Біра</w:t>
      </w:r>
      <w:r w:rsidR="00143045">
        <w:rPr>
          <w:rFonts w:ascii="Times New Roman" w:hAnsi="Times New Roman" w:cs="Times New Roman"/>
          <w:sz w:val="30"/>
          <w:szCs w:val="30"/>
          <w:lang w:val="kk-KZ"/>
        </w:rPr>
        <w:t>қ</w:t>
      </w:r>
      <w:r w:rsidRPr="00D6428B">
        <w:rPr>
          <w:rFonts w:ascii="Times New Roman" w:hAnsi="Times New Roman" w:cs="Times New Roman"/>
          <w:sz w:val="30"/>
          <w:szCs w:val="30"/>
          <w:lang w:val="kk-KZ"/>
        </w:rPr>
        <w:t xml:space="preserve">та пайдалану жағдайларында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л</w:t>
      </w:r>
      <w:r w:rsidR="003D694C"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 олардың тегістеу шегінен айтарлықтай асатын жүктемелердің әрекетіне ұшырайды, </w:t>
      </w:r>
      <w:r w:rsidR="00984385" w:rsidRPr="00D6428B">
        <w:rPr>
          <w:rFonts w:ascii="Times New Roman" w:hAnsi="Times New Roman" w:cs="Times New Roman"/>
          <w:sz w:val="30"/>
          <w:szCs w:val="30"/>
          <w:lang w:val="kk-KZ"/>
        </w:rPr>
        <w:t>майлағыш</w:t>
      </w:r>
      <w:r w:rsidR="003D694C"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негізгі релогиялық сипаттамалары ретінде жылжыма кезіндегі беріктік шегі немесе τ жылжыма қуатының шектігі және η тиімді тұтқырлығы қабылданған. </w:t>
      </w:r>
    </w:p>
    <w:p w:rsidR="00143045" w:rsidRDefault="00143045" w:rsidP="001836FB">
      <w:pPr>
        <w:spacing w:after="0" w:line="240" w:lineRule="auto"/>
        <w:ind w:firstLine="708"/>
        <w:jc w:val="both"/>
        <w:rPr>
          <w:rFonts w:ascii="Times New Roman" w:hAnsi="Times New Roman" w:cs="Times New Roman"/>
          <w:sz w:val="30"/>
          <w:szCs w:val="30"/>
          <w:lang w:val="kk-KZ"/>
        </w:rPr>
      </w:pPr>
    </w:p>
    <w:p w:rsidR="00143045" w:rsidRDefault="00143045" w:rsidP="001836FB">
      <w:pPr>
        <w:spacing w:after="0" w:line="240" w:lineRule="auto"/>
        <w:ind w:firstLine="708"/>
        <w:jc w:val="both"/>
        <w:rPr>
          <w:rFonts w:ascii="Times New Roman" w:hAnsi="Times New Roman" w:cs="Times New Roman"/>
          <w:sz w:val="30"/>
          <w:szCs w:val="30"/>
          <w:lang w:val="kk-KZ"/>
        </w:rPr>
      </w:pP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М а й л а у л а р д ы ң   б е р і к т і к   қ а с и е т т е р і  жылжу кезіндегі </w:t>
      </w:r>
      <w:r w:rsidR="00984385" w:rsidRPr="00D6428B">
        <w:rPr>
          <w:rFonts w:ascii="Times New Roman" w:hAnsi="Times New Roman" w:cs="Times New Roman"/>
          <w:sz w:val="30"/>
          <w:szCs w:val="30"/>
          <w:lang w:val="kk-KZ"/>
        </w:rPr>
        <w:t>майлағыш</w:t>
      </w:r>
      <w:r w:rsidR="003D694C"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беріктік шегімен анықталады, яғни қосымшада болатын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дың кері айналмайтын деформациясы (жылжу), минималды жүктемесімен (кернеу). Көптеген жағдайларда абслютті көлем мен беріктік шегінің температуралық тәуелділігін үйкеліс түйіндерінің стартты сипаттамалары, </w:t>
      </w:r>
      <w:r w:rsidR="00984385" w:rsidRPr="00D6428B">
        <w:rPr>
          <w:rFonts w:ascii="Times New Roman" w:hAnsi="Times New Roman" w:cs="Times New Roman"/>
          <w:sz w:val="30"/>
          <w:szCs w:val="30"/>
          <w:lang w:val="kk-KZ"/>
        </w:rPr>
        <w:t>майлағыш</w:t>
      </w:r>
      <w:r w:rsidR="003D694C"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ың жұмыс түйіндеріне келу қабілеті және үйкеліс қабаттарында сақталуымен анықталады. Беріктік шектің арқасында </w:t>
      </w:r>
      <w:r w:rsidR="00984385" w:rsidRPr="00D6428B">
        <w:rPr>
          <w:rFonts w:ascii="Times New Roman" w:hAnsi="Times New Roman" w:cs="Times New Roman"/>
          <w:sz w:val="30"/>
          <w:szCs w:val="30"/>
          <w:lang w:val="kk-KZ"/>
        </w:rPr>
        <w:t>майлағыш</w:t>
      </w:r>
      <w:r w:rsidR="003D694C"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 көлбеулік және көлденең қабаттардан, ашық герметизделмеген үйкеліс түйіндерінен ақпайды.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Температураның көтерілуі көп жағдайларда </w:t>
      </w:r>
      <w:r w:rsidR="00984385" w:rsidRPr="00D6428B">
        <w:rPr>
          <w:rFonts w:ascii="Times New Roman" w:hAnsi="Times New Roman" w:cs="Times New Roman"/>
          <w:sz w:val="30"/>
          <w:szCs w:val="30"/>
          <w:lang w:val="kk-KZ"/>
        </w:rPr>
        <w:t>майлағыш</w:t>
      </w:r>
      <w:r w:rsidR="003D694C"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ың беріктік шегінің азаюына әкеледі. Беріктік шегінің нөлге жақындағандағы температурасы </w:t>
      </w:r>
      <w:r w:rsidR="00984385" w:rsidRPr="00D6428B">
        <w:rPr>
          <w:rFonts w:ascii="Times New Roman" w:hAnsi="Times New Roman" w:cs="Times New Roman"/>
          <w:sz w:val="30"/>
          <w:szCs w:val="30"/>
          <w:lang w:val="kk-KZ"/>
        </w:rPr>
        <w:t>майлағыш</w:t>
      </w:r>
      <w:r w:rsidR="003D694C"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ың созымды жағдайынан сұйық дағдайға өтуіне ықпал етеді және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дың жұмысқа қабілеттілігінің жоғарғы температуралық шегін сипаттайды.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құрылымының қалыптасуына тәуелді барлық факторлар (қоюландырғыштың типі мен концентрациясы, дисперсті ортаның химиялық құрамы мен қасиеттері, беткі-белсенді заттардың құрамы мен концентрациясы, және </w:t>
      </w:r>
      <w:r w:rsidR="00984385" w:rsidRPr="00D6428B">
        <w:rPr>
          <w:rFonts w:ascii="Times New Roman" w:hAnsi="Times New Roman" w:cs="Times New Roman"/>
          <w:sz w:val="30"/>
          <w:szCs w:val="30"/>
          <w:lang w:val="kk-KZ"/>
        </w:rPr>
        <w:t>майлағыш</w:t>
      </w:r>
      <w:r w:rsidR="003D694C"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 дайындаудағы технологиялық ерекшеліктер) олардың беріктігіне әсер етеді. </w:t>
      </w:r>
    </w:p>
    <w:p w:rsidR="00251AC6" w:rsidRDefault="00984385"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3D694C" w:rsidRPr="003D694C">
        <w:rPr>
          <w:rFonts w:ascii="Times New Roman" w:hAnsi="Times New Roman" w:cs="Times New Roman"/>
          <w:color w:val="FF0000"/>
          <w:sz w:val="30"/>
          <w:szCs w:val="30"/>
          <w:lang w:val="kk-KZ"/>
        </w:rPr>
        <w:t>т</w:t>
      </w:r>
      <w:r w:rsidR="00251AC6" w:rsidRPr="00D6428B">
        <w:rPr>
          <w:rFonts w:ascii="Times New Roman" w:hAnsi="Times New Roman" w:cs="Times New Roman"/>
          <w:sz w:val="30"/>
          <w:szCs w:val="30"/>
          <w:lang w:val="kk-KZ"/>
        </w:rPr>
        <w:t xml:space="preserve">ардың беріктік шегін анықтау үшін коаксиальді цилиндрлердің өстік жылжуының, </w:t>
      </w:r>
      <w:r w:rsidRPr="00D6428B">
        <w:rPr>
          <w:rFonts w:ascii="Times New Roman" w:hAnsi="Times New Roman" w:cs="Times New Roman"/>
          <w:sz w:val="30"/>
          <w:szCs w:val="30"/>
          <w:lang w:val="kk-KZ"/>
        </w:rPr>
        <w:t>майлағыш</w:t>
      </w:r>
      <w:r w:rsidR="003D694C" w:rsidRPr="003D694C">
        <w:rPr>
          <w:rFonts w:ascii="Times New Roman" w:hAnsi="Times New Roman" w:cs="Times New Roman"/>
          <w:color w:val="FF0000"/>
          <w:sz w:val="30"/>
          <w:szCs w:val="30"/>
          <w:lang w:val="kk-KZ"/>
        </w:rPr>
        <w:t>т</w:t>
      </w:r>
      <w:r w:rsidR="00251AC6" w:rsidRPr="00D6428B">
        <w:rPr>
          <w:rFonts w:ascii="Times New Roman" w:hAnsi="Times New Roman" w:cs="Times New Roman"/>
          <w:sz w:val="30"/>
          <w:szCs w:val="30"/>
          <w:lang w:val="kk-KZ"/>
        </w:rPr>
        <w:t xml:space="preserve">ан бұрандалы шегені немесе пластинаны жұлуы, қабырғалы капилярдағы </w:t>
      </w:r>
      <w:r w:rsidRPr="00D6428B">
        <w:rPr>
          <w:rFonts w:ascii="Times New Roman" w:hAnsi="Times New Roman" w:cs="Times New Roman"/>
          <w:sz w:val="30"/>
          <w:szCs w:val="30"/>
          <w:lang w:val="kk-KZ"/>
        </w:rPr>
        <w:t>майлағыш</w:t>
      </w:r>
      <w:r w:rsidR="003D694C" w:rsidRPr="003D694C">
        <w:rPr>
          <w:rFonts w:ascii="Times New Roman" w:hAnsi="Times New Roman" w:cs="Times New Roman"/>
          <w:color w:val="FF0000"/>
          <w:sz w:val="30"/>
          <w:szCs w:val="30"/>
          <w:lang w:val="kk-KZ"/>
        </w:rPr>
        <w:t>т</w:t>
      </w:r>
      <w:r w:rsidR="00251AC6" w:rsidRPr="00D6428B">
        <w:rPr>
          <w:rFonts w:ascii="Times New Roman" w:hAnsi="Times New Roman" w:cs="Times New Roman"/>
          <w:sz w:val="30"/>
          <w:szCs w:val="30"/>
          <w:lang w:val="kk-KZ"/>
        </w:rPr>
        <w:t xml:space="preserve">ың жылжуы негізіндегі тәсілдер ұсынылған. Көптеген </w:t>
      </w:r>
      <w:r w:rsidRPr="00D6428B">
        <w:rPr>
          <w:rFonts w:ascii="Times New Roman" w:hAnsi="Times New Roman" w:cs="Times New Roman"/>
          <w:sz w:val="30"/>
          <w:szCs w:val="30"/>
          <w:lang w:val="kk-KZ"/>
        </w:rPr>
        <w:t>майлағыш</w:t>
      </w:r>
      <w:r w:rsidR="003D694C" w:rsidRPr="003D694C">
        <w:rPr>
          <w:rFonts w:ascii="Times New Roman" w:hAnsi="Times New Roman" w:cs="Times New Roman"/>
          <w:color w:val="FF0000"/>
          <w:sz w:val="30"/>
          <w:szCs w:val="30"/>
          <w:lang w:val="kk-KZ"/>
        </w:rPr>
        <w:t>т</w:t>
      </w:r>
      <w:r w:rsidR="00251AC6" w:rsidRPr="00D6428B">
        <w:rPr>
          <w:rFonts w:ascii="Times New Roman" w:hAnsi="Times New Roman" w:cs="Times New Roman"/>
          <w:sz w:val="30"/>
          <w:szCs w:val="30"/>
          <w:lang w:val="kk-KZ"/>
        </w:rPr>
        <w:t>ардың 20ºС температурадағы беріктік шегі 100-1000 Па құрайды.</w:t>
      </w:r>
    </w:p>
    <w:p w:rsidR="001F27B9" w:rsidRPr="00D6428B" w:rsidRDefault="001F27B9" w:rsidP="001836FB">
      <w:pPr>
        <w:spacing w:after="0" w:line="240" w:lineRule="auto"/>
        <w:ind w:firstLine="708"/>
        <w:jc w:val="both"/>
        <w:rPr>
          <w:rFonts w:ascii="Times New Roman" w:hAnsi="Times New Roman" w:cs="Times New Roman"/>
          <w:sz w:val="30"/>
          <w:szCs w:val="30"/>
          <w:lang w:val="kk-KZ"/>
        </w:rPr>
      </w:pP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 а й л а у л а р д ы ң   т ұ т қ ы р л ы   қ а с и е т т е р і .  </w:t>
      </w:r>
      <w:r w:rsidR="00984385" w:rsidRPr="00D6428B">
        <w:rPr>
          <w:rFonts w:ascii="Times New Roman" w:hAnsi="Times New Roman" w:cs="Times New Roman"/>
          <w:sz w:val="30"/>
          <w:szCs w:val="30"/>
          <w:lang w:val="kk-KZ"/>
        </w:rPr>
        <w:t>Майлағыш</w:t>
      </w:r>
      <w:r w:rsidR="000202CD"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 қолданған кезде </w:t>
      </w:r>
      <w:r w:rsidR="00984385" w:rsidRPr="00D6428B">
        <w:rPr>
          <w:rFonts w:ascii="Times New Roman" w:hAnsi="Times New Roman" w:cs="Times New Roman"/>
          <w:sz w:val="30"/>
          <w:szCs w:val="30"/>
          <w:lang w:val="kk-KZ"/>
        </w:rPr>
        <w:t>майлағыш</w:t>
      </w:r>
      <w:r w:rsidR="000202CD"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ың толтыруы мен тартылуы мүмкіндігін, стартты сипаттамалар мен үйкеліс түйіндерінің белгіленген жұмыс режимдеріндегі айналуға қарсы тұруын анықтайтын тұтқырлы қасиеттері бар. </w:t>
      </w:r>
    </w:p>
    <w:p w:rsidR="001F27B9" w:rsidRDefault="00984385"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0202CD" w:rsidRPr="003D694C">
        <w:rPr>
          <w:rFonts w:ascii="Times New Roman" w:hAnsi="Times New Roman" w:cs="Times New Roman"/>
          <w:color w:val="FF0000"/>
          <w:sz w:val="30"/>
          <w:szCs w:val="30"/>
          <w:lang w:val="kk-KZ"/>
        </w:rPr>
        <w:t>т</w:t>
      </w:r>
      <w:r w:rsidR="00251AC6" w:rsidRPr="00D6428B">
        <w:rPr>
          <w:rFonts w:ascii="Times New Roman" w:hAnsi="Times New Roman" w:cs="Times New Roman"/>
          <w:sz w:val="30"/>
          <w:szCs w:val="30"/>
          <w:lang w:val="kk-KZ"/>
        </w:rPr>
        <w:t xml:space="preserve">ардың тұтқырлығы майларға қарағанда тек температураға ғана емес, жылжу жылдамдығының градиентіне (немесе деформациясына) тәуелді, яғни оның ұлғайғанынан азаяды. Деформация жылдамдығымен </w:t>
      </w:r>
      <w:r w:rsidRPr="00D6428B">
        <w:rPr>
          <w:rFonts w:ascii="Times New Roman" w:hAnsi="Times New Roman" w:cs="Times New Roman"/>
          <w:sz w:val="30"/>
          <w:szCs w:val="30"/>
          <w:lang w:val="kk-KZ"/>
        </w:rPr>
        <w:t>майлағыш</w:t>
      </w:r>
      <w:r w:rsidR="00251AC6" w:rsidRPr="00D6428B">
        <w:rPr>
          <w:rFonts w:ascii="Times New Roman" w:hAnsi="Times New Roman" w:cs="Times New Roman"/>
          <w:sz w:val="30"/>
          <w:szCs w:val="30"/>
          <w:lang w:val="kk-KZ"/>
        </w:rPr>
        <w:t xml:space="preserve"> тұтқырлығының өзгерулері тұтқырлы-жылдамдықты мінездемесімен (ВСХ) сипатталады және қалыпты температурадағы </w:t>
      </w:r>
      <w:r w:rsidRPr="00D6428B">
        <w:rPr>
          <w:rFonts w:ascii="Times New Roman" w:hAnsi="Times New Roman" w:cs="Times New Roman"/>
          <w:sz w:val="30"/>
          <w:szCs w:val="30"/>
          <w:lang w:val="kk-KZ"/>
        </w:rPr>
        <w:t>майлағыш</w:t>
      </w:r>
      <w:r w:rsidR="00251AC6" w:rsidRPr="00D6428B">
        <w:rPr>
          <w:rFonts w:ascii="Times New Roman" w:hAnsi="Times New Roman" w:cs="Times New Roman"/>
          <w:sz w:val="30"/>
          <w:szCs w:val="30"/>
          <w:lang w:val="kk-KZ"/>
        </w:rPr>
        <w:t xml:space="preserve"> тұтқырлығының </w:t>
      </w:r>
      <w:r w:rsidR="000202CD">
        <w:rPr>
          <w:rFonts w:ascii="Times New Roman" w:hAnsi="Times New Roman" w:cs="Times New Roman"/>
          <w:sz w:val="30"/>
          <w:szCs w:val="30"/>
          <w:lang w:val="kk-KZ"/>
        </w:rPr>
        <w:t xml:space="preserve"> </w:t>
      </w:r>
    </w:p>
    <w:p w:rsidR="001F27B9" w:rsidRDefault="001F27B9" w:rsidP="001836FB">
      <w:pPr>
        <w:spacing w:after="0" w:line="240" w:lineRule="auto"/>
        <w:ind w:firstLine="708"/>
        <w:jc w:val="both"/>
        <w:rPr>
          <w:rFonts w:ascii="Times New Roman" w:hAnsi="Times New Roman" w:cs="Times New Roman"/>
          <w:sz w:val="30"/>
          <w:szCs w:val="30"/>
          <w:lang w:val="kk-KZ"/>
        </w:rPr>
      </w:pPr>
    </w:p>
    <w:p w:rsidR="001F27B9" w:rsidRDefault="001F27B9" w:rsidP="001836FB">
      <w:pPr>
        <w:spacing w:after="0" w:line="240" w:lineRule="auto"/>
        <w:ind w:firstLine="708"/>
        <w:jc w:val="both"/>
        <w:rPr>
          <w:rFonts w:ascii="Times New Roman" w:hAnsi="Times New Roman" w:cs="Times New Roman"/>
          <w:sz w:val="30"/>
          <w:szCs w:val="30"/>
          <w:lang w:val="kk-KZ"/>
        </w:rPr>
      </w:pPr>
    </w:p>
    <w:p w:rsidR="001F27B9" w:rsidRDefault="001F27B9" w:rsidP="001836FB">
      <w:pPr>
        <w:spacing w:after="0" w:line="240" w:lineRule="auto"/>
        <w:ind w:firstLine="708"/>
        <w:jc w:val="both"/>
        <w:rPr>
          <w:rFonts w:ascii="Times New Roman" w:hAnsi="Times New Roman" w:cs="Times New Roman"/>
          <w:sz w:val="30"/>
          <w:szCs w:val="30"/>
          <w:lang w:val="kk-KZ"/>
        </w:rPr>
      </w:pPr>
    </w:p>
    <w:p w:rsidR="001F27B9" w:rsidRDefault="001F27B9" w:rsidP="001836FB">
      <w:pPr>
        <w:spacing w:after="0" w:line="240" w:lineRule="auto"/>
        <w:ind w:firstLine="708"/>
        <w:jc w:val="both"/>
        <w:rPr>
          <w:rFonts w:ascii="Times New Roman" w:hAnsi="Times New Roman" w:cs="Times New Roman"/>
          <w:sz w:val="30"/>
          <w:szCs w:val="30"/>
          <w:lang w:val="kk-KZ"/>
        </w:rPr>
      </w:pP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әрекетімен және деформация жылдамдығының екі әртүрлі градиентімен анықталады (10 және 100 с ¯¹).</w:t>
      </w:r>
    </w:p>
    <w:p w:rsidR="004C7D63"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Температура көтерілген сайын </w:t>
      </w:r>
      <w:r w:rsidR="00984385" w:rsidRPr="00D6428B">
        <w:rPr>
          <w:rFonts w:ascii="Times New Roman" w:hAnsi="Times New Roman" w:cs="Times New Roman"/>
          <w:sz w:val="30"/>
          <w:szCs w:val="30"/>
          <w:lang w:val="kk-KZ"/>
        </w:rPr>
        <w:t>майлағыш</w:t>
      </w:r>
      <w:r w:rsidR="000202CD"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ың тұтқырлығы азаяды. Минималды температураларда </w:t>
      </w:r>
      <w:r w:rsidR="00984385" w:rsidRPr="00D6428B">
        <w:rPr>
          <w:rFonts w:ascii="Times New Roman" w:hAnsi="Times New Roman" w:cs="Times New Roman"/>
          <w:sz w:val="30"/>
          <w:szCs w:val="30"/>
          <w:lang w:val="kk-KZ"/>
        </w:rPr>
        <w:t>майлағыш</w:t>
      </w:r>
      <w:r w:rsidR="000202CD"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ың тұтқырлығы 2000 Па·с (10 с ¯¹-те) аспауы қажет. </w:t>
      </w:r>
    </w:p>
    <w:p w:rsidR="00251AC6" w:rsidRPr="00D6428B" w:rsidRDefault="00251AC6"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Температураның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тұтқырлығына әсерін тұтқырлы-температуралық сипаттамасы (ВТХ) бойынша талдайды, яғни майдың тұтқырлығының жылдамдықтың үздіксіз градиентіндегі тәуелділігі бойынша. Қисық, оның тұтқырлы-температуралық қасиеттерін сипаттайтын </w:t>
      </w:r>
      <w:r w:rsidR="00984385" w:rsidRPr="00D6428B">
        <w:rPr>
          <w:rFonts w:ascii="Times New Roman" w:hAnsi="Times New Roman" w:cs="Times New Roman"/>
          <w:sz w:val="30"/>
          <w:szCs w:val="30"/>
          <w:lang w:val="kk-KZ"/>
        </w:rPr>
        <w:t>майлағыш</w:t>
      </w:r>
      <w:r w:rsidR="000202CD"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ары үшін майларға қарағанда қолайлы. </w:t>
      </w:r>
    </w:p>
    <w:p w:rsidR="00251AC6" w:rsidRPr="00D6428B" w:rsidRDefault="00984385" w:rsidP="001836FB">
      <w:pPr>
        <w:spacing w:after="0" w:line="240" w:lineRule="auto"/>
        <w:ind w:firstLine="708"/>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0202CD" w:rsidRPr="003D694C">
        <w:rPr>
          <w:rFonts w:ascii="Times New Roman" w:hAnsi="Times New Roman" w:cs="Times New Roman"/>
          <w:color w:val="FF0000"/>
          <w:sz w:val="30"/>
          <w:szCs w:val="30"/>
          <w:lang w:val="kk-KZ"/>
        </w:rPr>
        <w:t>т</w:t>
      </w:r>
      <w:r w:rsidR="00251AC6" w:rsidRPr="00D6428B">
        <w:rPr>
          <w:rFonts w:ascii="Times New Roman" w:hAnsi="Times New Roman" w:cs="Times New Roman"/>
          <w:sz w:val="30"/>
          <w:szCs w:val="30"/>
          <w:lang w:val="kk-KZ"/>
        </w:rPr>
        <w:t xml:space="preserve">ардың тұтқырлығына дисперстік ортаның тұтқырлығымен қатар әсер ететіндер: қоюландырғыштың табиғаты мен концентрациясы (қоюландырғыштың концентрациясы мен диспертік дәрежесі ұлғайған сайын </w:t>
      </w:r>
      <w:r w:rsidRPr="00D6428B">
        <w:rPr>
          <w:rFonts w:ascii="Times New Roman" w:hAnsi="Times New Roman" w:cs="Times New Roman"/>
          <w:sz w:val="30"/>
          <w:szCs w:val="30"/>
          <w:lang w:val="kk-KZ"/>
        </w:rPr>
        <w:t>майлағыш</w:t>
      </w:r>
      <w:r w:rsidR="000202CD" w:rsidRPr="003D694C">
        <w:rPr>
          <w:rFonts w:ascii="Times New Roman" w:hAnsi="Times New Roman" w:cs="Times New Roman"/>
          <w:color w:val="FF0000"/>
          <w:sz w:val="30"/>
          <w:szCs w:val="30"/>
          <w:lang w:val="kk-KZ"/>
        </w:rPr>
        <w:t>т</w:t>
      </w:r>
      <w:r w:rsidR="00251AC6" w:rsidRPr="00D6428B">
        <w:rPr>
          <w:rFonts w:ascii="Times New Roman" w:hAnsi="Times New Roman" w:cs="Times New Roman"/>
          <w:sz w:val="30"/>
          <w:szCs w:val="30"/>
          <w:lang w:val="kk-KZ"/>
        </w:rPr>
        <w:t xml:space="preserve">ың тұтқырлығы көтеріледі), қоюландырғыштың көлемі мен формасын анықтайтын </w:t>
      </w:r>
      <w:r w:rsidRPr="00D6428B">
        <w:rPr>
          <w:rFonts w:ascii="Times New Roman" w:hAnsi="Times New Roman" w:cs="Times New Roman"/>
          <w:sz w:val="30"/>
          <w:szCs w:val="30"/>
          <w:lang w:val="kk-KZ"/>
        </w:rPr>
        <w:t>майлағыш</w:t>
      </w:r>
      <w:r w:rsidR="000202CD" w:rsidRPr="003D694C">
        <w:rPr>
          <w:rFonts w:ascii="Times New Roman" w:hAnsi="Times New Roman" w:cs="Times New Roman"/>
          <w:color w:val="FF0000"/>
          <w:sz w:val="30"/>
          <w:szCs w:val="30"/>
          <w:lang w:val="kk-KZ"/>
        </w:rPr>
        <w:t>т</w:t>
      </w:r>
      <w:r w:rsidR="00251AC6" w:rsidRPr="00D6428B">
        <w:rPr>
          <w:rFonts w:ascii="Times New Roman" w:hAnsi="Times New Roman" w:cs="Times New Roman"/>
          <w:sz w:val="30"/>
          <w:szCs w:val="30"/>
          <w:lang w:val="kk-KZ"/>
        </w:rPr>
        <w:t xml:space="preserve">арды дайындау технологиясы мен басқа да факторлары. </w:t>
      </w:r>
      <w:r w:rsidRPr="00D6428B">
        <w:rPr>
          <w:rFonts w:ascii="Times New Roman" w:hAnsi="Times New Roman" w:cs="Times New Roman"/>
          <w:sz w:val="30"/>
          <w:szCs w:val="30"/>
          <w:lang w:val="kk-KZ"/>
        </w:rPr>
        <w:t>Майлағыш</w:t>
      </w:r>
      <w:r w:rsidR="00251AC6" w:rsidRPr="00D6428B">
        <w:rPr>
          <w:rFonts w:ascii="Times New Roman" w:hAnsi="Times New Roman" w:cs="Times New Roman"/>
          <w:sz w:val="30"/>
          <w:szCs w:val="30"/>
          <w:lang w:val="kk-KZ"/>
        </w:rPr>
        <w:t xml:space="preserve">лардың тұтқырлығын анықтау үшін капиллярлы (АКВ-2, АКВ-4) және ротациялық (ПВР-1) вискозиметрлерін қолданады. </w:t>
      </w:r>
    </w:p>
    <w:p w:rsidR="00F23FF0" w:rsidRPr="00D6428B" w:rsidRDefault="00F23FF0" w:rsidP="001836FB">
      <w:pPr>
        <w:spacing w:after="0" w:line="240" w:lineRule="auto"/>
        <w:ind w:firstLine="708"/>
        <w:jc w:val="both"/>
        <w:rPr>
          <w:rFonts w:ascii="Times New Roman" w:hAnsi="Times New Roman" w:cs="Times New Roman"/>
          <w:sz w:val="30"/>
          <w:szCs w:val="30"/>
          <w:lang w:val="kk-KZ"/>
        </w:rPr>
      </w:pPr>
    </w:p>
    <w:p w:rsidR="00677C8D" w:rsidRPr="00D6428B" w:rsidRDefault="00677C8D"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2.3.4.3.2.</w:t>
      </w:r>
      <w:r w:rsidR="00251AC6" w:rsidRPr="00D6428B">
        <w:rPr>
          <w:rFonts w:ascii="Times New Roman" w:hAnsi="Times New Roman" w:cs="Times New Roman"/>
          <w:b/>
          <w:sz w:val="30"/>
          <w:szCs w:val="30"/>
          <w:lang w:val="kk-KZ"/>
        </w:rPr>
        <w:t xml:space="preserve">САҚТАУДАҒЫ ЖӘНЕ ПАЙДАЛАНУДАҒЫ </w:t>
      </w:r>
    </w:p>
    <w:p w:rsidR="00251AC6" w:rsidRPr="00D6428B" w:rsidRDefault="00251AC6" w:rsidP="001836FB">
      <w:pPr>
        <w:spacing w:after="0" w:line="240" w:lineRule="auto"/>
        <w:ind w:firstLine="708"/>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ТҰРАҚТЫЛЫҚ</w:t>
      </w:r>
    </w:p>
    <w:p w:rsidR="00251AC6" w:rsidRPr="00D6428B" w:rsidRDefault="00251AC6" w:rsidP="001836FB">
      <w:pPr>
        <w:spacing w:after="0" w:line="240" w:lineRule="auto"/>
        <w:jc w:val="both"/>
        <w:rPr>
          <w:rFonts w:ascii="Times New Roman" w:hAnsi="Times New Roman" w:cs="Times New Roman"/>
          <w:sz w:val="30"/>
          <w:szCs w:val="30"/>
          <w:lang w:val="kk-KZ"/>
        </w:rPr>
      </w:pPr>
    </w:p>
    <w:p w:rsidR="00251AC6" w:rsidRPr="00D6428B" w:rsidRDefault="00251AC6"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984385" w:rsidRPr="00D6428B">
        <w:rPr>
          <w:rFonts w:ascii="Times New Roman" w:hAnsi="Times New Roman" w:cs="Times New Roman"/>
          <w:sz w:val="30"/>
          <w:szCs w:val="30"/>
          <w:lang w:val="kk-KZ"/>
        </w:rPr>
        <w:t>Майлағыш</w:t>
      </w:r>
      <w:r w:rsidR="000202CD"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коллоидты гетерогенді системалары ретінде маңызды сипаттамасы уақыттағы құрылымының тұрақтылығы мен қасиеттері болып табылады. Химиялық және физикалық тұрақтылықты ажыратады. Химиялық тұрақтылық химиялық реагенттердің әсерінен болатын </w:t>
      </w:r>
      <w:r w:rsidR="00984385" w:rsidRPr="00D6428B">
        <w:rPr>
          <w:rFonts w:ascii="Times New Roman" w:hAnsi="Times New Roman" w:cs="Times New Roman"/>
          <w:sz w:val="30"/>
          <w:szCs w:val="30"/>
          <w:lang w:val="kk-KZ"/>
        </w:rPr>
        <w:t>майлағыш</w:t>
      </w:r>
      <w:r w:rsidR="000202CD"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тұрақтылығымен, ауа оттегісінің әсерінен болатын тотығумен және термоөңдеу ұзақтығымен анықталады. Физикалық тұрақтылық ретінде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лардың жүктемелердің әрекетіне деген беріктікпен, төмен және кысқа мерзімді температуралар мен басқа да физикалық факторлармен түсіндіріледі. Физикалық тұрақтылыққа механикалық, коллоидты, термиялық тұрақтылық пен булануды жатқызады. </w:t>
      </w:r>
    </w:p>
    <w:p w:rsidR="001F27B9" w:rsidRDefault="00251AC6" w:rsidP="0026251E">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 е х а н и к а л ы қ   т ұ р а қ т ы л ы қ . Т и к с о т р о п т ы  а й н а л ы м д а р . Созымды </w:t>
      </w:r>
      <w:r w:rsidR="00984385" w:rsidRPr="00D6428B">
        <w:rPr>
          <w:rFonts w:ascii="Times New Roman" w:hAnsi="Times New Roman" w:cs="Times New Roman"/>
          <w:sz w:val="30"/>
          <w:szCs w:val="30"/>
          <w:lang w:val="kk-KZ"/>
        </w:rPr>
        <w:t>майлағыш</w:t>
      </w:r>
      <w:r w:rsidR="000202CD"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ерекшелігі механикалық бүлінуде және кезекті «демалыс» процессінде олардың реологиялық сипаттамаларының өзгерісі боолып табылады. Үйкеліс түйіндеріндегі </w:t>
      </w:r>
      <w:r w:rsidR="00984385" w:rsidRPr="00D6428B">
        <w:rPr>
          <w:rFonts w:ascii="Times New Roman" w:hAnsi="Times New Roman" w:cs="Times New Roman"/>
          <w:sz w:val="30"/>
          <w:szCs w:val="30"/>
          <w:lang w:val="kk-KZ"/>
        </w:rPr>
        <w:t>майлағыш</w:t>
      </w:r>
      <w:r w:rsidR="000202CD"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ардың жұмысы барысында олардың</w:t>
      </w:r>
      <w:r w:rsidR="0026251E">
        <w:rPr>
          <w:rFonts w:ascii="Times New Roman" w:hAnsi="Times New Roman" w:cs="Times New Roman"/>
          <w:sz w:val="30"/>
          <w:szCs w:val="30"/>
          <w:lang w:val="kk-KZ"/>
        </w:rPr>
        <w:t xml:space="preserve"> </w:t>
      </w:r>
    </w:p>
    <w:p w:rsidR="001F27B9" w:rsidRDefault="001F27B9" w:rsidP="0026251E">
      <w:pPr>
        <w:spacing w:after="0" w:line="240" w:lineRule="auto"/>
        <w:ind w:firstLine="709"/>
        <w:jc w:val="both"/>
        <w:rPr>
          <w:rFonts w:ascii="Times New Roman" w:hAnsi="Times New Roman" w:cs="Times New Roman"/>
          <w:sz w:val="30"/>
          <w:szCs w:val="30"/>
          <w:lang w:val="kk-KZ"/>
        </w:rPr>
      </w:pPr>
    </w:p>
    <w:p w:rsidR="001F27B9" w:rsidRDefault="001F27B9" w:rsidP="0026251E">
      <w:pPr>
        <w:spacing w:after="0" w:line="240" w:lineRule="auto"/>
        <w:ind w:firstLine="709"/>
        <w:jc w:val="both"/>
        <w:rPr>
          <w:rFonts w:ascii="Times New Roman" w:hAnsi="Times New Roman" w:cs="Times New Roman"/>
          <w:sz w:val="30"/>
          <w:szCs w:val="30"/>
          <w:lang w:val="kk-KZ"/>
        </w:rPr>
      </w:pPr>
    </w:p>
    <w:p w:rsidR="00251AC6" w:rsidRPr="00D6428B" w:rsidRDefault="00251AC6" w:rsidP="0026251E">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беріктік пен тұтқырлық шегі азаяды, механикалық әсер тоқтатылған жағдайда,  сәйкесінше, бұл көрсеткіштер көбейеді.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токстропты қасиеттері деген олардың жүктеменің әсерінен және оларды алып тастаудан кейін көлемді-механикалық қаиеттерді өзгерту қабілетімен түсіндіріледі. Бұл қасиеттер бүлінуден кейін реологиялық қасиеттерді қайта қалпына келтіруге қабілетті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арда бар.</w:t>
      </w:r>
    </w:p>
    <w:p w:rsidR="00251AC6" w:rsidRPr="00D6428B" w:rsidRDefault="00984385"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00251AC6" w:rsidRPr="00D6428B">
        <w:rPr>
          <w:rFonts w:ascii="Times New Roman" w:hAnsi="Times New Roman" w:cs="Times New Roman"/>
          <w:sz w:val="30"/>
          <w:szCs w:val="30"/>
          <w:lang w:val="kk-KZ"/>
        </w:rPr>
        <w:t xml:space="preserve">арда берік және тұтқырлы тиксотропия болатыны көрсетілген. ⃰  Ажырата отырып олардың арасында бұзылуда және қалпына келтіруде немесе құрылымдық каркастың (берікті), немесе бөлшектердің агрегаттары (тұтқырлы – системаның деформациялануындағы тұтқырлықтың жаймен өзгеруі) болып табылады. </w:t>
      </w:r>
      <w:r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00251AC6" w:rsidRPr="00D6428B">
        <w:rPr>
          <w:rFonts w:ascii="Times New Roman" w:hAnsi="Times New Roman" w:cs="Times New Roman"/>
          <w:sz w:val="30"/>
          <w:szCs w:val="30"/>
          <w:lang w:val="kk-KZ"/>
        </w:rPr>
        <w:t xml:space="preserve">ың механикалық әрекеті кезіндегі қатты беріктейтіндер үйкеліс түйіндерінде тұрмайды және салыстырмалы азғана жүктемелерде олардан ағып кетеді. Демалыс кезінде, үйкеліс қабаттарына </w:t>
      </w:r>
      <w:r w:rsidRPr="00D6428B">
        <w:rPr>
          <w:rFonts w:ascii="Times New Roman" w:hAnsi="Times New Roman" w:cs="Times New Roman"/>
          <w:sz w:val="30"/>
          <w:szCs w:val="30"/>
          <w:lang w:val="kk-KZ"/>
        </w:rPr>
        <w:t>майлағыш</w:t>
      </w:r>
      <w:r w:rsidR="00251AC6" w:rsidRPr="00D6428B">
        <w:rPr>
          <w:rFonts w:ascii="Times New Roman" w:hAnsi="Times New Roman" w:cs="Times New Roman"/>
          <w:sz w:val="30"/>
          <w:szCs w:val="30"/>
          <w:lang w:val="kk-KZ"/>
        </w:rPr>
        <w:t xml:space="preserve"> материалдарының түсуін және механизмнің қалыпты жұмысын қиындататын </w:t>
      </w:r>
      <w:r w:rsidRPr="00D6428B">
        <w:rPr>
          <w:rFonts w:ascii="Times New Roman" w:hAnsi="Times New Roman" w:cs="Times New Roman"/>
          <w:sz w:val="30"/>
          <w:szCs w:val="30"/>
          <w:lang w:val="kk-KZ"/>
        </w:rPr>
        <w:t>майлағыш</w:t>
      </w:r>
      <w:r w:rsidR="00251AC6" w:rsidRPr="00D6428B">
        <w:rPr>
          <w:rFonts w:ascii="Times New Roman" w:hAnsi="Times New Roman" w:cs="Times New Roman"/>
          <w:sz w:val="30"/>
          <w:szCs w:val="30"/>
          <w:lang w:val="kk-KZ"/>
        </w:rPr>
        <w:t xml:space="preserve">лардың артықша тығыздалуы қажет емес. </w:t>
      </w:r>
    </w:p>
    <w:p w:rsidR="00251AC6" w:rsidRPr="00D6428B" w:rsidRDefault="00251AC6"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____________</w:t>
      </w:r>
    </w:p>
    <w:p w:rsidR="00251AC6" w:rsidRPr="00D6428B" w:rsidRDefault="00251AC6"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Тиксотропия ретінде кейбір дисперсті системалардың қарқынды механикалық әрекеті кезінде (араластыру, сілкілеу) және тыныштықта болған кезінде қатаю қабілетін түсіндіреді. </w:t>
      </w:r>
    </w:p>
    <w:p w:rsidR="00251AC6" w:rsidRPr="00D6428B" w:rsidRDefault="00251AC6" w:rsidP="001836FB">
      <w:pPr>
        <w:spacing w:after="0" w:line="240" w:lineRule="auto"/>
        <w:ind w:firstLine="709"/>
        <w:jc w:val="both"/>
        <w:rPr>
          <w:rFonts w:ascii="Times New Roman" w:hAnsi="Times New Roman" w:cs="Times New Roman"/>
          <w:sz w:val="30"/>
          <w:szCs w:val="30"/>
          <w:lang w:val="kk-KZ"/>
        </w:rPr>
      </w:pPr>
    </w:p>
    <w:p w:rsidR="00251AC6" w:rsidRPr="00D6428B" w:rsidRDefault="00251AC6"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Механикалық әрекет кезінде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ардың беріктігі басында бірден төмендейді, одан кейін бүлінген және қайта қалпына келген байланыстар арасында қалыпты</w:t>
      </w:r>
      <w:r w:rsidR="0026251E">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 xml:space="preserve">жағдайды сақтайды. Бүлінген құрылымның соңғы беріктігі механикалық әрекеттің қарқындылығына және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ың құрамына байланысты. Бөлшектердің көлемінің азаюы мен концентрациясының ұлғаюы (белгілі бір шектерде)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ардың механикалық тұрақтылығының жақсаруына әкеледі.</w:t>
      </w:r>
    </w:p>
    <w:p w:rsidR="00251AC6" w:rsidRPr="00D6428B" w:rsidRDefault="00251AC6"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Механикалық тұрақтылықтың бағасы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стандартты жағдайларында бүлінуі мен олардың бүліну процессіндегі көлемді-механикалық қасиеттерінің  өзгеруін анықтау және оның бітуінен кейін тікелей негізделген. </w:t>
      </w:r>
    </w:p>
    <w:p w:rsidR="00143045" w:rsidRDefault="00984385"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143045">
        <w:rPr>
          <w:rFonts w:ascii="Times New Roman" w:hAnsi="Times New Roman" w:cs="Times New Roman"/>
          <w:sz w:val="30"/>
          <w:szCs w:val="30"/>
          <w:lang w:val="kk-KZ"/>
        </w:rPr>
        <w:t>т</w:t>
      </w:r>
      <w:r w:rsidR="00251AC6" w:rsidRPr="00D6428B">
        <w:rPr>
          <w:rFonts w:ascii="Times New Roman" w:hAnsi="Times New Roman" w:cs="Times New Roman"/>
          <w:sz w:val="30"/>
          <w:szCs w:val="30"/>
          <w:lang w:val="kk-KZ"/>
        </w:rPr>
        <w:t>ардың  к о л л о и д т ы  т ұ р а қ т ы л ы ғ ы  олардың сақтауда және пайдаланудағы минималды дәрежеде майдың бөліну қабілеті сипатталады. Майдың бөлінуі өздігімен жүруі (</w:t>
      </w:r>
      <w:r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00251AC6" w:rsidRPr="00D6428B">
        <w:rPr>
          <w:rFonts w:ascii="Times New Roman" w:hAnsi="Times New Roman" w:cs="Times New Roman"/>
          <w:sz w:val="30"/>
          <w:szCs w:val="30"/>
          <w:lang w:val="kk-KZ"/>
        </w:rPr>
        <w:t xml:space="preserve">ың өз салмағының әсерінен), сондай-ақ </w:t>
      </w:r>
    </w:p>
    <w:p w:rsidR="00143045" w:rsidRDefault="00143045" w:rsidP="001836FB">
      <w:pPr>
        <w:spacing w:after="0" w:line="240" w:lineRule="auto"/>
        <w:ind w:firstLine="709"/>
        <w:jc w:val="both"/>
        <w:rPr>
          <w:rFonts w:ascii="Times New Roman" w:hAnsi="Times New Roman" w:cs="Times New Roman"/>
          <w:sz w:val="30"/>
          <w:szCs w:val="30"/>
          <w:lang w:val="kk-KZ"/>
        </w:rPr>
      </w:pPr>
    </w:p>
    <w:p w:rsidR="00251AC6" w:rsidRPr="00D6428B" w:rsidRDefault="00251AC6"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температураның және қысымның әсерінен жылдамдатылуы және бәсеңдеуі мүмкін.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коллоидты тұрақтылығы оның бөлшектерінен тұратын көлемімен, қалыпымен және байланыс беріктігімен анықталатын құрылымдық каркастың мүлтіксіздігіне тәуелді. Коллоидты тұрақтылыққа дисперсті ортаның тұтқырлығы (майдың тұтқырлығы жоғарылаған сайын,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ың көлемінен ағуы қиындайды), еркін сілтілер мен қышқылдар,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дайындау тәсілі мен салықндау режимі айтарлықтай әсер береді.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ан бөлінген майлар 30% (май) аспауы қажет. </w:t>
      </w:r>
    </w:p>
    <w:p w:rsidR="00251AC6" w:rsidRPr="00D6428B" w:rsidRDefault="00251AC6"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Аз тұтқырлы майлардың немесе аз көлемді қоландырғыштың негізінде алынатын көптеген өндірістік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 жеткілікті коллоидты-тұрақты емес. Мұндай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лардан майдың минималды бөлінуі болуы үшін, оларды салыстырмалы кішкентай ыдыспен бөледі, бұл майдың өзінің салмағының әсерінен сығылуын болдырмайды немесе азайтады. Майдың бөлінуін жылдамдату үшін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ың коллоидты тұрақтылығын бағалау кезінде жүктемелердің әсерін (қысымның), ортадан тепкіш күштерді, қыздыруды және басқа да факторларды қолданады. </w:t>
      </w:r>
    </w:p>
    <w:p w:rsidR="00251AC6" w:rsidRPr="00D6428B" w:rsidRDefault="00251AC6"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Т е р м и я л ы қ   т ұ р а қ т ы л ы қ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өзінің қасиеттерін сақтау және ең алдымен қысқа мерзімді қыздыруда беріктенбеу қабілетімен анықталады. Синтетикалық майлы қышқылдардың сабындарында дайындалатын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 сонымен қатар кейбір комплексті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 жоғары температураларда созымдылығы жойылғанға дейін термоберіктенуге ұшырайды. Натрийлік, натрийлі-кальцийлік және төменгі дәрежеде – кальцийлі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төмен термиялық тұрақтылығы бар. Термоберіктілік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лардың үйкеліс түйіндеріне жетуін қиындатады, олардың адгезияялық қасиеттерін төмендетеді. Термоберіктілікті бағалау үшін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оларды жоғары температураларда ұстап тұруына дейінгі және кейінгі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беріктік шегін анықтайды. </w:t>
      </w:r>
    </w:p>
    <w:p w:rsidR="00143045" w:rsidRDefault="00251AC6"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Созымды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лардың  б у л а н у ы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 сақтау және пайдалану кезіндегі құрамының тұрақтылығын сипаттайды. Кейбір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 жоғары температураларда жұмыс істегендіктен, терең вакуум жағдайларында оларды сирек ауыстырады (немесе тіптен ауыстырмайды), дисперсті ортаның булануында олар кебеді, олардың қабаттарында қабыршықтар мен жарықшақтар түзіледі, ол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пленкасының бүтіндігін бұзады және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ың қорғаныс қабілетін төмендетеді. Булану </w:t>
      </w:r>
    </w:p>
    <w:p w:rsidR="000B3E5E" w:rsidRDefault="000B3E5E" w:rsidP="001836FB">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p>
    <w:p w:rsidR="00251AC6" w:rsidRPr="00D6428B" w:rsidRDefault="00251AC6"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нәтижесінде майдың жоғалуы қоюландырғыштың концентрациясының жоғарлауына,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ың беріктік шегіне, оолардың төмен температуралы қасиеттерінің нашарлауына әкеледі. Майдың булануының жылдамдығы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құрамына, сақтау және пайдалану шарттарына байналысты.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ың қабатылыңдығы жұқа болған сайын және оның қабаты калың болған сайын, майдың булануы да көбірек болады. ең алдымен ол майдың фракциондық құрамы мен ең аз дәрежеде – қоюландырғыштың типі мен концентрациясына байланысты. </w:t>
      </w:r>
    </w:p>
    <w:p w:rsidR="00251AC6" w:rsidRPr="00D6428B" w:rsidRDefault="00984385"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00251AC6" w:rsidRPr="00D6428B">
        <w:rPr>
          <w:rFonts w:ascii="Times New Roman" w:hAnsi="Times New Roman" w:cs="Times New Roman"/>
          <w:sz w:val="30"/>
          <w:szCs w:val="30"/>
          <w:lang w:val="kk-KZ"/>
        </w:rPr>
        <w:t xml:space="preserve">ардың булануының көлемді бағалау үшін бірыңғай температураның белгілі уақыт ағымындағы стандартты жағдайларға төзетін </w:t>
      </w:r>
      <w:r w:rsidRPr="00D6428B">
        <w:rPr>
          <w:rFonts w:ascii="Times New Roman" w:hAnsi="Times New Roman" w:cs="Times New Roman"/>
          <w:sz w:val="30"/>
          <w:szCs w:val="30"/>
          <w:lang w:val="kk-KZ"/>
        </w:rPr>
        <w:t>майлағыш</w:t>
      </w:r>
      <w:r w:rsidR="00251AC6" w:rsidRPr="00D6428B">
        <w:rPr>
          <w:rFonts w:ascii="Times New Roman" w:hAnsi="Times New Roman" w:cs="Times New Roman"/>
          <w:sz w:val="30"/>
          <w:szCs w:val="30"/>
          <w:lang w:val="kk-KZ"/>
        </w:rPr>
        <w:t xml:space="preserve"> үлгісінің массасының жоғалуын анықтауда негізделген. </w:t>
      </w:r>
    </w:p>
    <w:p w:rsidR="00251AC6" w:rsidRPr="00D6428B" w:rsidRDefault="00251AC6"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Х и м и я л ы қ   т ұ р а қ т ы л ы қ .  кқптеген жағдайларда химилық тұрақтылықты </w:t>
      </w:r>
      <w:r w:rsidR="00984385" w:rsidRPr="00D6428B">
        <w:rPr>
          <w:rFonts w:ascii="Times New Roman" w:hAnsi="Times New Roman" w:cs="Times New Roman"/>
          <w:sz w:val="30"/>
          <w:szCs w:val="30"/>
          <w:lang w:val="kk-KZ"/>
        </w:rPr>
        <w:t>майлағыш</w:t>
      </w:r>
      <w:r w:rsidR="0026251E"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ауа оттегісімен тотығуға деген беріктігімен түсіндіріледі, бірақта кең мағынада алғанда –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лардың олардың химилық реагенттермен әрекеттескенде өзгерістердің болмауы (қышқылдардың, сілтілердің, оттегінің және т.б.). </w:t>
      </w:r>
    </w:p>
    <w:p w:rsidR="00854FE8" w:rsidRPr="00D6428B" w:rsidRDefault="00854FE8" w:rsidP="001836FB">
      <w:pPr>
        <w:spacing w:after="0" w:line="240" w:lineRule="auto"/>
        <w:jc w:val="both"/>
        <w:rPr>
          <w:rFonts w:ascii="Times New Roman" w:hAnsi="Times New Roman" w:cs="Times New Roman"/>
          <w:sz w:val="30"/>
          <w:szCs w:val="30"/>
          <w:lang w:val="kk-KZ"/>
        </w:rPr>
      </w:pPr>
    </w:p>
    <w:p w:rsidR="000B3E5E" w:rsidRDefault="00FD22E4"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noProof/>
          <w:sz w:val="30"/>
          <w:szCs w:val="30"/>
        </w:rPr>
        <w:drawing>
          <wp:anchor distT="0" distB="0" distL="114300" distR="114300" simplePos="0" relativeHeight="251676672" behindDoc="1" locked="0" layoutInCell="1" allowOverlap="1">
            <wp:simplePos x="0" y="0"/>
            <wp:positionH relativeFrom="column">
              <wp:posOffset>23436</wp:posOffset>
            </wp:positionH>
            <wp:positionV relativeFrom="paragraph">
              <wp:posOffset>502</wp:posOffset>
            </wp:positionV>
            <wp:extent cx="3489694" cy="2945219"/>
            <wp:effectExtent l="19050" t="0" r="0" b="0"/>
            <wp:wrapTight wrapText="bothSides">
              <wp:wrapPolygon edited="0">
                <wp:start x="-118" y="0"/>
                <wp:lineTo x="-118" y="21516"/>
                <wp:lineTo x="21578" y="21516"/>
                <wp:lineTo x="21578" y="0"/>
                <wp:lineTo x="-118" y="0"/>
              </wp:wrapPolygon>
            </wp:wrapTight>
            <wp:docPr id="4" name="Рисунок 13" descr="C:\Users\Арман\AppData\Local\Temp\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рман\AppData\Local\Temp\08.jpg"/>
                    <pic:cNvPicPr>
                      <a:picLocks noChangeAspect="1" noChangeArrowheads="1"/>
                    </pic:cNvPicPr>
                  </pic:nvPicPr>
                  <pic:blipFill>
                    <a:blip r:embed="rId19" cstate="print"/>
                    <a:srcRect/>
                    <a:stretch>
                      <a:fillRect/>
                    </a:stretch>
                  </pic:blipFill>
                  <pic:spPr bwMode="auto">
                    <a:xfrm>
                      <a:off x="0" y="0"/>
                      <a:ext cx="3489694" cy="2945219"/>
                    </a:xfrm>
                    <a:prstGeom prst="rect">
                      <a:avLst/>
                    </a:prstGeom>
                    <a:noFill/>
                    <a:ln w="9525">
                      <a:noFill/>
                      <a:miter lim="800000"/>
                      <a:headEnd/>
                      <a:tailEnd/>
                    </a:ln>
                  </pic:spPr>
                </pic:pic>
              </a:graphicData>
            </a:graphic>
          </wp:anchor>
        </w:drawing>
      </w:r>
      <w:r w:rsidR="00984385" w:rsidRPr="00D6428B">
        <w:rPr>
          <w:rFonts w:ascii="Times New Roman" w:hAnsi="Times New Roman" w:cs="Times New Roman"/>
          <w:sz w:val="30"/>
          <w:szCs w:val="30"/>
          <w:lang w:val="kk-KZ"/>
        </w:rPr>
        <w:t>Майлағыш</w:t>
      </w:r>
      <w:r w:rsidR="002C310C" w:rsidRPr="003D694C">
        <w:rPr>
          <w:rFonts w:ascii="Times New Roman" w:hAnsi="Times New Roman" w:cs="Times New Roman"/>
          <w:color w:val="FF0000"/>
          <w:sz w:val="30"/>
          <w:szCs w:val="30"/>
          <w:lang w:val="kk-KZ"/>
        </w:rPr>
        <w:t>т</w:t>
      </w:r>
      <w:r w:rsidR="00251AC6" w:rsidRPr="00D6428B">
        <w:rPr>
          <w:rFonts w:ascii="Times New Roman" w:hAnsi="Times New Roman" w:cs="Times New Roman"/>
          <w:sz w:val="30"/>
          <w:szCs w:val="30"/>
          <w:lang w:val="kk-KZ"/>
        </w:rPr>
        <w:t xml:space="preserve">ардың тотығуы, сәйкесінше, осалдануға, коллоидты тұрақтылықтың нашарлануына, </w:t>
      </w:r>
      <w:r w:rsidR="00984385" w:rsidRPr="00D6428B">
        <w:rPr>
          <w:rFonts w:ascii="Times New Roman" w:hAnsi="Times New Roman" w:cs="Times New Roman"/>
          <w:sz w:val="30"/>
          <w:szCs w:val="30"/>
          <w:lang w:val="kk-KZ"/>
        </w:rPr>
        <w:t>майлағыш</w:t>
      </w:r>
      <w:r w:rsidR="00251AC6" w:rsidRPr="00D6428B">
        <w:rPr>
          <w:rFonts w:ascii="Times New Roman" w:hAnsi="Times New Roman" w:cs="Times New Roman"/>
          <w:sz w:val="30"/>
          <w:szCs w:val="30"/>
          <w:lang w:val="kk-KZ"/>
        </w:rPr>
        <w:t xml:space="preserve">, қорғаныс қабілетін және басқа дақасиеттердің нашарлауына әкеледі (2.6. сурет). Тотығуға деген тұрақтылық үйкеліс түйіндерінде 10-15 жылда 1-2 рет толтырылатын, жоғары температураларда, жіңішке қабаттарда және түсті металдармен байланысқа түскен жағдайда </w:t>
      </w:r>
      <w:r w:rsidR="00984385" w:rsidRPr="00D6428B">
        <w:rPr>
          <w:rFonts w:ascii="Times New Roman" w:hAnsi="Times New Roman" w:cs="Times New Roman"/>
          <w:sz w:val="30"/>
          <w:szCs w:val="30"/>
          <w:lang w:val="kk-KZ"/>
        </w:rPr>
        <w:t>майлағыш</w:t>
      </w:r>
      <w:r w:rsidR="00251AC6" w:rsidRPr="00D6428B">
        <w:rPr>
          <w:rFonts w:ascii="Times New Roman" w:hAnsi="Times New Roman" w:cs="Times New Roman"/>
          <w:sz w:val="30"/>
          <w:szCs w:val="30"/>
          <w:lang w:val="kk-KZ"/>
        </w:rPr>
        <w:t xml:space="preserve">лар үшін өте маңызды. </w:t>
      </w:r>
    </w:p>
    <w:p w:rsidR="000B3E5E" w:rsidRDefault="000B3E5E" w:rsidP="001836FB">
      <w:pPr>
        <w:spacing w:after="0" w:line="240" w:lineRule="auto"/>
        <w:jc w:val="both"/>
        <w:rPr>
          <w:rFonts w:ascii="Times New Roman" w:hAnsi="Times New Roman" w:cs="Times New Roman"/>
          <w:sz w:val="30"/>
          <w:szCs w:val="30"/>
          <w:lang w:val="kk-KZ"/>
        </w:rPr>
      </w:pPr>
    </w:p>
    <w:p w:rsidR="00251AC6" w:rsidRPr="00D6428B" w:rsidRDefault="00251AC6" w:rsidP="001836FB">
      <w:pPr>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Мыс, қола, қалауы, қорғаныс және кейбір басқа металдар мен балқытпалар </w:t>
      </w:r>
      <w:r w:rsidR="00984385" w:rsidRPr="00D6428B">
        <w:rPr>
          <w:rFonts w:ascii="Times New Roman" w:hAnsi="Times New Roman" w:cs="Times New Roman"/>
          <w:sz w:val="30"/>
          <w:szCs w:val="30"/>
          <w:lang w:val="kk-KZ"/>
        </w:rPr>
        <w:t>майлағыш</w:t>
      </w:r>
      <w:r w:rsidR="002C310C"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ардың тотығуын жылдамдатады.</w:t>
      </w:r>
      <w:r w:rsidR="00FD22E4" w:rsidRPr="00D6428B">
        <w:rPr>
          <w:rFonts w:ascii="Times New Roman" w:hAnsi="Times New Roman" w:cs="Times New Roman"/>
          <w:sz w:val="30"/>
          <w:szCs w:val="30"/>
          <w:lang w:val="kk-KZ"/>
        </w:rPr>
        <w:t xml:space="preserve"> </w:t>
      </w:r>
    </w:p>
    <w:p w:rsidR="00FD22E4" w:rsidRPr="00D6428B" w:rsidRDefault="00FD22E4" w:rsidP="001836FB">
      <w:pPr>
        <w:spacing w:after="0" w:line="240" w:lineRule="auto"/>
        <w:ind w:left="4678"/>
        <w:jc w:val="both"/>
        <w:rPr>
          <w:rFonts w:ascii="Times New Roman" w:hAnsi="Times New Roman" w:cs="Times New Roman"/>
          <w:sz w:val="30"/>
          <w:szCs w:val="30"/>
          <w:lang w:val="kk-KZ"/>
        </w:rPr>
      </w:pPr>
    </w:p>
    <w:p w:rsidR="00251AC6" w:rsidRPr="00D6428B" w:rsidRDefault="00251AC6" w:rsidP="001836FB">
      <w:pPr>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Химиялық тұрақтылықтың бағасы жоғары температураларының және қысымдарының (оттегенің), сонымен қатар катализаторлардың қатысуымен </w:t>
      </w:r>
      <w:r w:rsidR="00984385" w:rsidRPr="00D6428B">
        <w:rPr>
          <w:rFonts w:ascii="Times New Roman" w:hAnsi="Times New Roman" w:cs="Times New Roman"/>
          <w:sz w:val="30"/>
          <w:szCs w:val="30"/>
          <w:lang w:val="kk-KZ"/>
        </w:rPr>
        <w:t>майлағыш</w:t>
      </w:r>
      <w:r w:rsidR="002C310C"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жылдамдатылған тотығуымен негізделген. Тотығу көрсеткіштері қышқылдық санның, көлемнің, оттегінің жаратылу индукциондық периоды мен жылдамдығының, </w:t>
      </w:r>
      <w:r w:rsidR="00984385" w:rsidRPr="00D6428B">
        <w:rPr>
          <w:rFonts w:ascii="Times New Roman" w:hAnsi="Times New Roman" w:cs="Times New Roman"/>
          <w:sz w:val="30"/>
          <w:szCs w:val="30"/>
          <w:lang w:val="kk-KZ"/>
        </w:rPr>
        <w:t>майлағыш</w:t>
      </w:r>
      <w:r w:rsidR="002C310C"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ардың құрылымы мен қасиеттерінің өзгеруі  болып табылады.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лардың тотығуға деген тұрақтылығын көтеруінің бірнеше тәсілдері бар: майлы негіздің мұқият таңдауы, қоюландырғыштың типі мен концентрациясын таңдау, өндіріс технологияларын түрендіру. Анағұрлым перспективал тәсіл – </w:t>
      </w:r>
      <w:r w:rsidR="00984385" w:rsidRPr="00D6428B">
        <w:rPr>
          <w:rFonts w:ascii="Times New Roman" w:hAnsi="Times New Roman" w:cs="Times New Roman"/>
          <w:sz w:val="30"/>
          <w:szCs w:val="30"/>
          <w:lang w:val="kk-KZ"/>
        </w:rPr>
        <w:t>майлағыш</w:t>
      </w:r>
      <w:r w:rsidR="002C310C" w:rsidRPr="003D694C">
        <w:rPr>
          <w:rFonts w:ascii="Times New Roman" w:hAnsi="Times New Roman" w:cs="Times New Roman"/>
          <w:color w:val="FF0000"/>
          <w:sz w:val="30"/>
          <w:szCs w:val="30"/>
          <w:lang w:val="kk-KZ"/>
        </w:rPr>
        <w:t>т</w:t>
      </w:r>
      <w:r w:rsidRPr="00D6428B">
        <w:rPr>
          <w:rFonts w:ascii="Times New Roman" w:hAnsi="Times New Roman" w:cs="Times New Roman"/>
          <w:sz w:val="30"/>
          <w:szCs w:val="30"/>
          <w:lang w:val="kk-KZ"/>
        </w:rPr>
        <w:t xml:space="preserve">арға антитотықтырғыш қоспаларды қосу (амино- және фенолқұрамдас қосылыстар, дитиокарбаматтар, фосфор- және күкірторганикалық заттар). </w:t>
      </w:r>
    </w:p>
    <w:p w:rsidR="00251AC6" w:rsidRPr="00D6428B" w:rsidRDefault="00984385" w:rsidP="001836FB">
      <w:pPr>
        <w:tabs>
          <w:tab w:val="left" w:pos="8364"/>
        </w:tabs>
        <w:spacing w:after="0" w:line="240" w:lineRule="auto"/>
        <w:ind w:firstLine="709"/>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Майлағыш</w:t>
      </w:r>
      <w:r w:rsidR="00251AC6" w:rsidRPr="00D6428B">
        <w:rPr>
          <w:rFonts w:ascii="Times New Roman" w:hAnsi="Times New Roman" w:cs="Times New Roman"/>
          <w:sz w:val="30"/>
          <w:szCs w:val="30"/>
          <w:lang w:val="kk-KZ"/>
        </w:rPr>
        <w:t xml:space="preserve"> материалдарына жоғарғы энергиялармен сәулелендіру әсері (γ-сәулелерді, α- және β-бөлшектерді, еркін электрондардың) олардың құрамы мен қасиеттерінің терең химиялық өзгерістерге әкеліп соқтырады. Бұл өзгерістер </w:t>
      </w:r>
      <w:r w:rsidRPr="00D6428B">
        <w:rPr>
          <w:rFonts w:ascii="Times New Roman" w:hAnsi="Times New Roman" w:cs="Times New Roman"/>
          <w:sz w:val="30"/>
          <w:szCs w:val="30"/>
          <w:lang w:val="kk-KZ"/>
        </w:rPr>
        <w:t>майлағыш</w:t>
      </w:r>
      <w:r w:rsidR="00251AC6" w:rsidRPr="00D6428B">
        <w:rPr>
          <w:rFonts w:ascii="Times New Roman" w:hAnsi="Times New Roman" w:cs="Times New Roman"/>
          <w:sz w:val="30"/>
          <w:szCs w:val="30"/>
          <w:lang w:val="kk-KZ"/>
        </w:rPr>
        <w:t xml:space="preserve"> материалының және сәулелену дозасының бастапқы құрамына байланысты. 5 · 106  дан 5 · 108 рад дейінгі суммарлық дозасы </w:t>
      </w:r>
      <w:r w:rsidRPr="00D6428B">
        <w:rPr>
          <w:rFonts w:ascii="Times New Roman" w:hAnsi="Times New Roman" w:cs="Times New Roman"/>
          <w:sz w:val="30"/>
          <w:szCs w:val="30"/>
          <w:lang w:val="kk-KZ"/>
        </w:rPr>
        <w:t>майлағыш</w:t>
      </w:r>
      <w:r w:rsidR="002C310C" w:rsidRPr="003D694C">
        <w:rPr>
          <w:rFonts w:ascii="Times New Roman" w:hAnsi="Times New Roman" w:cs="Times New Roman"/>
          <w:color w:val="FF0000"/>
          <w:sz w:val="30"/>
          <w:szCs w:val="30"/>
          <w:lang w:val="kk-KZ"/>
        </w:rPr>
        <w:t>т</w:t>
      </w:r>
      <w:r w:rsidR="00251AC6" w:rsidRPr="00D6428B">
        <w:rPr>
          <w:rFonts w:ascii="Times New Roman" w:hAnsi="Times New Roman" w:cs="Times New Roman"/>
          <w:sz w:val="30"/>
          <w:szCs w:val="30"/>
          <w:lang w:val="kk-KZ"/>
        </w:rPr>
        <w:t xml:space="preserve">ардың қасиеттерінің айтарлықтай өзгеруіне әкеледі. Сәулеленудің үлкен дозалары (&gt;7 · 108 рад) қоюландырғыштың талшықтарын бүлдіреді және </w:t>
      </w:r>
      <w:r w:rsidRPr="00D6428B">
        <w:rPr>
          <w:rFonts w:ascii="Times New Roman" w:hAnsi="Times New Roman" w:cs="Times New Roman"/>
          <w:sz w:val="30"/>
          <w:szCs w:val="30"/>
          <w:lang w:val="kk-KZ"/>
        </w:rPr>
        <w:t>майлағыш</w:t>
      </w:r>
      <w:r w:rsidR="002C310C" w:rsidRPr="003D694C">
        <w:rPr>
          <w:rFonts w:ascii="Times New Roman" w:hAnsi="Times New Roman" w:cs="Times New Roman"/>
          <w:color w:val="FF0000"/>
          <w:sz w:val="30"/>
          <w:szCs w:val="30"/>
          <w:lang w:val="kk-KZ"/>
        </w:rPr>
        <w:t>т</w:t>
      </w:r>
      <w:r w:rsidR="00251AC6" w:rsidRPr="00D6428B">
        <w:rPr>
          <w:rFonts w:ascii="Times New Roman" w:hAnsi="Times New Roman" w:cs="Times New Roman"/>
          <w:sz w:val="30"/>
          <w:szCs w:val="30"/>
          <w:lang w:val="kk-KZ"/>
        </w:rPr>
        <w:t>арды сұйылтады.</w:t>
      </w:r>
    </w:p>
    <w:p w:rsidR="00CD48E9" w:rsidRPr="00D6428B" w:rsidRDefault="00CD48E9" w:rsidP="001836FB">
      <w:pPr>
        <w:tabs>
          <w:tab w:val="left" w:pos="8364"/>
        </w:tabs>
        <w:spacing w:after="0" w:line="240" w:lineRule="auto"/>
        <w:jc w:val="both"/>
        <w:rPr>
          <w:rFonts w:ascii="Times New Roman" w:hAnsi="Times New Roman" w:cs="Times New Roman"/>
          <w:sz w:val="30"/>
          <w:szCs w:val="30"/>
          <w:lang w:val="kk-KZ"/>
        </w:rPr>
      </w:pPr>
    </w:p>
    <w:p w:rsidR="00CD48E9" w:rsidRPr="00D6428B" w:rsidRDefault="00542B74" w:rsidP="001836FB">
      <w:pPr>
        <w:tabs>
          <w:tab w:val="left" w:pos="709"/>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 xml:space="preserve">  2.3.4.3.3.</w:t>
      </w:r>
      <w:r w:rsidR="00CD48E9" w:rsidRPr="00D6428B">
        <w:rPr>
          <w:rFonts w:ascii="Times New Roman" w:hAnsi="Times New Roman" w:cs="Times New Roman"/>
          <w:b/>
          <w:sz w:val="30"/>
          <w:szCs w:val="30"/>
          <w:lang w:val="kk-KZ"/>
        </w:rPr>
        <w:t>МАЙЛАҒЫШТАРДЫҢ</w:t>
      </w:r>
      <w:r w:rsidRPr="00D6428B">
        <w:rPr>
          <w:rFonts w:ascii="Times New Roman" w:hAnsi="Times New Roman" w:cs="Times New Roman"/>
          <w:b/>
          <w:sz w:val="30"/>
          <w:szCs w:val="30"/>
          <w:lang w:val="kk-KZ"/>
        </w:rPr>
        <w:t xml:space="preserve"> </w:t>
      </w:r>
      <w:r w:rsidR="00CD48E9" w:rsidRPr="00D6428B">
        <w:rPr>
          <w:rFonts w:ascii="Times New Roman" w:hAnsi="Times New Roman" w:cs="Times New Roman"/>
          <w:b/>
          <w:sz w:val="30"/>
          <w:szCs w:val="30"/>
          <w:lang w:val="kk-KZ"/>
        </w:rPr>
        <w:t>ПАЙДАЛАНУ ҚАСИЕТТЕРІ</w:t>
      </w:r>
    </w:p>
    <w:p w:rsidR="00CD48E9" w:rsidRPr="00D6428B" w:rsidRDefault="00CD48E9" w:rsidP="001836FB">
      <w:pPr>
        <w:tabs>
          <w:tab w:val="left" w:pos="8364"/>
        </w:tabs>
        <w:spacing w:after="0" w:line="240" w:lineRule="auto"/>
        <w:jc w:val="both"/>
        <w:rPr>
          <w:rFonts w:ascii="Times New Roman" w:hAnsi="Times New Roman" w:cs="Times New Roman"/>
          <w:b/>
          <w:sz w:val="30"/>
          <w:szCs w:val="30"/>
          <w:lang w:val="kk-KZ"/>
        </w:rPr>
      </w:pPr>
    </w:p>
    <w:p w:rsidR="00EF55B8" w:rsidRDefault="004952E8" w:rsidP="001836FB">
      <w:pPr>
        <w:tabs>
          <w:tab w:val="left" w:pos="851"/>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b/>
          <w:sz w:val="30"/>
          <w:szCs w:val="30"/>
          <w:lang w:val="kk-KZ"/>
        </w:rPr>
        <w:tab/>
      </w:r>
      <w:r w:rsidRPr="00D6428B">
        <w:rPr>
          <w:rFonts w:ascii="Times New Roman" w:hAnsi="Times New Roman" w:cs="Times New Roman"/>
          <w:i/>
          <w:sz w:val="30"/>
          <w:szCs w:val="30"/>
          <w:lang w:val="kk-KZ"/>
        </w:rPr>
        <w:t xml:space="preserve">Пенетрация – </w:t>
      </w:r>
      <w:r w:rsidRPr="00D6428B">
        <w:rPr>
          <w:rFonts w:ascii="Times New Roman" w:hAnsi="Times New Roman" w:cs="Times New Roman"/>
          <w:sz w:val="30"/>
          <w:szCs w:val="30"/>
          <w:lang w:val="kk-KZ"/>
        </w:rPr>
        <w:t>бұл майлағыштардың сапасын қалпына келтіру кезіндегі эмпирикалық кеңінен қолданылатын көрсеткіш.</w:t>
      </w:r>
      <w:r w:rsidR="002C2A44" w:rsidRPr="00D6428B">
        <w:rPr>
          <w:rFonts w:ascii="Times New Roman" w:hAnsi="Times New Roman" w:cs="Times New Roman"/>
          <w:sz w:val="30"/>
          <w:szCs w:val="30"/>
          <w:lang w:val="kk-KZ"/>
        </w:rPr>
        <w:t xml:space="preserve"> Пенетрация деп 25ºС – та конустың майлағышқа бату тереңдігін (5 с </w:t>
      </w:r>
      <w:r w:rsidR="00714BCE" w:rsidRPr="00D6428B">
        <w:rPr>
          <w:rFonts w:ascii="Times New Roman" w:hAnsi="Times New Roman" w:cs="Times New Roman"/>
          <w:sz w:val="30"/>
          <w:szCs w:val="30"/>
          <w:lang w:val="kk-KZ"/>
        </w:rPr>
        <w:t>уақыттағы</w:t>
      </w:r>
      <w:r w:rsidR="002C2A44" w:rsidRPr="00D6428B">
        <w:rPr>
          <w:rFonts w:ascii="Times New Roman" w:hAnsi="Times New Roman" w:cs="Times New Roman"/>
          <w:sz w:val="30"/>
          <w:szCs w:val="30"/>
          <w:lang w:val="kk-KZ"/>
        </w:rPr>
        <w:t xml:space="preserve"> </w:t>
      </w:r>
      <w:r w:rsidR="00714BCE" w:rsidRPr="00D6428B">
        <w:rPr>
          <w:rFonts w:ascii="Times New Roman" w:hAnsi="Times New Roman" w:cs="Times New Roman"/>
          <w:sz w:val="30"/>
          <w:szCs w:val="30"/>
          <w:lang w:val="kk-KZ"/>
        </w:rPr>
        <w:t>қалыпты салмағы</w:t>
      </w:r>
      <w:r w:rsidR="002C2A44" w:rsidRPr="00D6428B">
        <w:rPr>
          <w:rFonts w:ascii="Times New Roman" w:hAnsi="Times New Roman" w:cs="Times New Roman"/>
          <w:sz w:val="30"/>
          <w:szCs w:val="30"/>
          <w:lang w:val="kk-KZ"/>
        </w:rPr>
        <w:t>) айтады.</w:t>
      </w:r>
      <w:r w:rsidR="00714BCE" w:rsidRPr="00D6428B">
        <w:rPr>
          <w:rFonts w:ascii="Times New Roman" w:hAnsi="Times New Roman" w:cs="Times New Roman"/>
          <w:sz w:val="30"/>
          <w:szCs w:val="30"/>
          <w:lang w:val="kk-KZ"/>
        </w:rPr>
        <w:t xml:space="preserve"> Мысалы, егерде майлағыштың  пенетрациясы </w:t>
      </w:r>
      <w:r w:rsidR="00FB6C48" w:rsidRPr="00D6428B">
        <w:rPr>
          <w:rFonts w:ascii="Times New Roman" w:hAnsi="Times New Roman" w:cs="Times New Roman"/>
          <w:sz w:val="30"/>
          <w:szCs w:val="30"/>
          <w:lang w:val="kk-KZ"/>
        </w:rPr>
        <w:t xml:space="preserve">260 </w:t>
      </w:r>
      <w:r w:rsidR="00714BCE" w:rsidRPr="00D6428B">
        <w:rPr>
          <w:rFonts w:ascii="Times New Roman" w:hAnsi="Times New Roman" w:cs="Times New Roman"/>
          <w:sz w:val="30"/>
          <w:szCs w:val="30"/>
          <w:lang w:val="kk-KZ"/>
        </w:rPr>
        <w:t xml:space="preserve">болса,  </w:t>
      </w:r>
      <w:r w:rsidR="00FB6C48" w:rsidRPr="00D6428B">
        <w:rPr>
          <w:rFonts w:ascii="Times New Roman" w:hAnsi="Times New Roman" w:cs="Times New Roman"/>
          <w:sz w:val="30"/>
          <w:szCs w:val="30"/>
          <w:lang w:val="kk-KZ"/>
        </w:rPr>
        <w:t xml:space="preserve">онда оған конус 26 мм-ге батты дегенді білдіреді. Майлағыш жұмсақ болған сайын оған конус тереңірек батады және пнетрацияясы жоғарылайды. Әртүрлі реоологиялық  қасиеттері бар майлағыштардың пенетрациясы бірдей болуы мүмкін, бірақта ол майлағыштардың пайдалану қасиеттері туралы қате ұғымға әкеледі. </w:t>
      </w:r>
      <w:r w:rsidR="008E45AE" w:rsidRPr="00D6428B">
        <w:rPr>
          <w:rFonts w:ascii="Times New Roman" w:hAnsi="Times New Roman" w:cs="Times New Roman"/>
          <w:sz w:val="30"/>
          <w:szCs w:val="30"/>
          <w:lang w:val="kk-KZ"/>
        </w:rPr>
        <w:t>Пенетраци жылдам анқталатын көрсеткіш ретінде өндірістік жағдайларда тек рецептураның сәйкестігі мен майлағышты дайындау технологиясының ұстануын ғана жоруға жол береді.</w:t>
      </w:r>
    </w:p>
    <w:p w:rsidR="00EF55B8" w:rsidRDefault="00EF55B8" w:rsidP="001836FB">
      <w:pPr>
        <w:tabs>
          <w:tab w:val="left" w:pos="851"/>
        </w:tabs>
        <w:spacing w:after="0" w:line="240" w:lineRule="auto"/>
        <w:jc w:val="both"/>
        <w:rPr>
          <w:rFonts w:ascii="Times New Roman" w:hAnsi="Times New Roman" w:cs="Times New Roman"/>
          <w:sz w:val="30"/>
          <w:szCs w:val="30"/>
          <w:lang w:val="kk-KZ"/>
        </w:rPr>
      </w:pPr>
    </w:p>
    <w:p w:rsidR="00EF55B8" w:rsidRDefault="00EF55B8" w:rsidP="001836FB">
      <w:pPr>
        <w:tabs>
          <w:tab w:val="left" w:pos="851"/>
        </w:tabs>
        <w:spacing w:after="0" w:line="240" w:lineRule="auto"/>
        <w:jc w:val="both"/>
        <w:rPr>
          <w:rFonts w:ascii="Times New Roman" w:hAnsi="Times New Roman" w:cs="Times New Roman"/>
          <w:sz w:val="30"/>
          <w:szCs w:val="30"/>
          <w:lang w:val="kk-KZ"/>
        </w:rPr>
      </w:pPr>
    </w:p>
    <w:p w:rsidR="00E403AE" w:rsidRPr="00D6428B" w:rsidRDefault="008E45AE" w:rsidP="001836FB">
      <w:pPr>
        <w:tabs>
          <w:tab w:val="left" w:pos="851"/>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 xml:space="preserve"> </w:t>
      </w:r>
    </w:p>
    <w:p w:rsidR="008E45AE" w:rsidRPr="00D6428B" w:rsidRDefault="008E45AE" w:rsidP="001836FB">
      <w:pPr>
        <w:tabs>
          <w:tab w:val="left" w:pos="851"/>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ab/>
      </w:r>
      <w:r w:rsidRPr="00D6428B">
        <w:rPr>
          <w:rFonts w:ascii="Times New Roman" w:hAnsi="Times New Roman" w:cs="Times New Roman"/>
          <w:i/>
          <w:sz w:val="30"/>
          <w:szCs w:val="30"/>
          <w:lang w:val="kk-KZ"/>
        </w:rPr>
        <w:t xml:space="preserve">Тамшы тамудың температурасы – </w:t>
      </w:r>
      <w:r w:rsidRPr="00D6428B">
        <w:rPr>
          <w:rFonts w:ascii="Times New Roman" w:hAnsi="Times New Roman" w:cs="Times New Roman"/>
          <w:sz w:val="30"/>
          <w:szCs w:val="30"/>
          <w:lang w:val="kk-KZ"/>
        </w:rPr>
        <w:t>бұл</w:t>
      </w:r>
      <w:r w:rsidR="002D19E0" w:rsidRPr="00D6428B">
        <w:rPr>
          <w:rFonts w:ascii="Times New Roman" w:hAnsi="Times New Roman" w:cs="Times New Roman"/>
          <w:sz w:val="30"/>
          <w:szCs w:val="30"/>
          <w:lang w:val="kk-KZ"/>
        </w:rPr>
        <w:t xml:space="preserve"> минималды температурада белгілі жағдайларда қыздырылатын майлағыштың алғашқы тамшысы тамады.  Тамшы тамудың температурасы анықтау шарттарына тәуелді эмпирикалық көрсеткіш болып табылады. Ол шартты түрде майлағыштың қоюландырғышының еру температурасын сипаттайды, бірақта ның ж</w:t>
      </w:r>
      <w:r w:rsidR="000F23B4" w:rsidRPr="00D6428B">
        <w:rPr>
          <w:rFonts w:ascii="Times New Roman" w:hAnsi="Times New Roman" w:cs="Times New Roman"/>
          <w:sz w:val="30"/>
          <w:szCs w:val="30"/>
          <w:lang w:val="kk-KZ"/>
        </w:rPr>
        <w:t>о</w:t>
      </w:r>
      <w:r w:rsidR="002D19E0" w:rsidRPr="00D6428B">
        <w:rPr>
          <w:rFonts w:ascii="Times New Roman" w:hAnsi="Times New Roman" w:cs="Times New Roman"/>
          <w:sz w:val="30"/>
          <w:szCs w:val="30"/>
          <w:lang w:val="kk-KZ"/>
        </w:rPr>
        <w:t xml:space="preserve">ғары температуралы қасиеттері жөнінде дұрыс жорамалдауға жол бермейді. Осылайша, литийлік майлағыштардың тамшы таму температурасы әдетте 180-200ºС, ал </w:t>
      </w:r>
      <w:r w:rsidR="000F23B4" w:rsidRPr="00D6428B">
        <w:rPr>
          <w:rFonts w:ascii="Times New Roman" w:hAnsi="Times New Roman" w:cs="Times New Roman"/>
          <w:sz w:val="30"/>
          <w:szCs w:val="30"/>
          <w:lang w:val="kk-KZ"/>
        </w:rPr>
        <w:t>о</w:t>
      </w:r>
      <w:r w:rsidR="002D19E0" w:rsidRPr="00D6428B">
        <w:rPr>
          <w:rFonts w:ascii="Times New Roman" w:hAnsi="Times New Roman" w:cs="Times New Roman"/>
          <w:sz w:val="30"/>
          <w:szCs w:val="30"/>
          <w:lang w:val="kk-KZ"/>
        </w:rPr>
        <w:t xml:space="preserve">лардың жұмысқа қабілеттілігінің жоғарғы температуралық шегі 120-130ºС аспайды. </w:t>
      </w:r>
    </w:p>
    <w:p w:rsidR="002D19E0" w:rsidRPr="00D6428B" w:rsidRDefault="003B623B" w:rsidP="001836FB">
      <w:pPr>
        <w:tabs>
          <w:tab w:val="left" w:pos="851"/>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2.17 кестесінде кейбір созымды майлағыштардың реологилық және физикалық-химиялық қасиеттері келтірілген.</w:t>
      </w:r>
    </w:p>
    <w:p w:rsidR="003B623B" w:rsidRPr="00D6428B" w:rsidRDefault="003B623B" w:rsidP="001836FB">
      <w:pPr>
        <w:tabs>
          <w:tab w:val="left" w:pos="851"/>
        </w:tabs>
        <w:spacing w:after="0" w:line="240" w:lineRule="auto"/>
        <w:jc w:val="both"/>
        <w:rPr>
          <w:rFonts w:ascii="Times New Roman" w:hAnsi="Times New Roman" w:cs="Times New Roman"/>
          <w:sz w:val="30"/>
          <w:szCs w:val="30"/>
          <w:lang w:val="kk-KZ"/>
        </w:rPr>
      </w:pPr>
    </w:p>
    <w:tbl>
      <w:tblPr>
        <w:tblStyle w:val="a4"/>
        <w:tblW w:w="10479" w:type="dxa"/>
        <w:tblInd w:w="-743" w:type="dxa"/>
        <w:tblLook w:val="04A0"/>
      </w:tblPr>
      <w:tblGrid>
        <w:gridCol w:w="1850"/>
        <w:gridCol w:w="2088"/>
        <w:gridCol w:w="1720"/>
        <w:gridCol w:w="1550"/>
        <w:gridCol w:w="1547"/>
        <w:gridCol w:w="1724"/>
      </w:tblGrid>
      <w:tr w:rsidR="00211CA9" w:rsidRPr="00792910" w:rsidTr="009A0368">
        <w:trPr>
          <w:trHeight w:val="172"/>
        </w:trPr>
        <w:tc>
          <w:tcPr>
            <w:tcW w:w="2033" w:type="dxa"/>
          </w:tcPr>
          <w:p w:rsidR="00211CA9" w:rsidRPr="00792910" w:rsidRDefault="00211CA9" w:rsidP="001836FB">
            <w:pPr>
              <w:tabs>
                <w:tab w:val="left" w:pos="851"/>
              </w:tabs>
              <w:jc w:val="center"/>
              <w:rPr>
                <w:rFonts w:ascii="Times New Roman" w:hAnsi="Times New Roman" w:cs="Times New Roman"/>
                <w:sz w:val="28"/>
                <w:szCs w:val="28"/>
                <w:lang w:val="kk-KZ"/>
              </w:rPr>
            </w:pPr>
          </w:p>
          <w:p w:rsidR="00211CA9" w:rsidRPr="00792910" w:rsidRDefault="00211CA9" w:rsidP="001836FB">
            <w:pPr>
              <w:tabs>
                <w:tab w:val="left" w:pos="851"/>
              </w:tabs>
              <w:jc w:val="center"/>
              <w:rPr>
                <w:rFonts w:ascii="Times New Roman" w:hAnsi="Times New Roman" w:cs="Times New Roman"/>
                <w:sz w:val="28"/>
                <w:szCs w:val="28"/>
                <w:lang w:val="kk-KZ"/>
              </w:rPr>
            </w:pPr>
          </w:p>
          <w:p w:rsidR="00211CA9" w:rsidRPr="00792910" w:rsidRDefault="00211CA9"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Тауарлық атауы</w:t>
            </w:r>
          </w:p>
        </w:tc>
        <w:tc>
          <w:tcPr>
            <w:tcW w:w="1805" w:type="dxa"/>
          </w:tcPr>
          <w:p w:rsidR="00211CA9" w:rsidRPr="00792910" w:rsidRDefault="00211CA9" w:rsidP="001836FB">
            <w:pPr>
              <w:tabs>
                <w:tab w:val="left" w:pos="851"/>
              </w:tabs>
              <w:jc w:val="center"/>
              <w:rPr>
                <w:rFonts w:ascii="Times New Roman" w:hAnsi="Times New Roman" w:cs="Times New Roman"/>
                <w:sz w:val="28"/>
                <w:szCs w:val="28"/>
                <w:lang w:val="kk-KZ"/>
              </w:rPr>
            </w:pPr>
          </w:p>
          <w:p w:rsidR="00211CA9" w:rsidRPr="00792910" w:rsidRDefault="00211CA9"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Тамшы таму температурасы, ºС</w:t>
            </w:r>
          </w:p>
        </w:tc>
        <w:tc>
          <w:tcPr>
            <w:tcW w:w="1758" w:type="dxa"/>
          </w:tcPr>
          <w:p w:rsidR="00211CA9" w:rsidRPr="00792910" w:rsidRDefault="00211CA9" w:rsidP="001836FB">
            <w:pPr>
              <w:tabs>
                <w:tab w:val="left" w:pos="851"/>
              </w:tabs>
              <w:jc w:val="center"/>
              <w:rPr>
                <w:rFonts w:ascii="Times New Roman" w:hAnsi="Times New Roman" w:cs="Times New Roman"/>
                <w:sz w:val="28"/>
                <w:szCs w:val="28"/>
                <w:lang w:val="kk-KZ"/>
              </w:rPr>
            </w:pPr>
          </w:p>
          <w:p w:rsidR="00211CA9" w:rsidRPr="00792910" w:rsidRDefault="00211CA9"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xml:space="preserve">25ºС-тағы пенетрация, </w:t>
            </w:r>
            <w:r w:rsidRPr="00792910">
              <w:rPr>
                <w:rFonts w:ascii="Times New Roman" w:hAnsi="Times New Roman" w:cs="Times New Roman"/>
                <w:sz w:val="28"/>
                <w:szCs w:val="28"/>
                <w:lang w:val="kk-KZ"/>
              </w:rPr>
              <w:br/>
              <w:t>× 10 ¯¹</w:t>
            </w:r>
          </w:p>
        </w:tc>
        <w:tc>
          <w:tcPr>
            <w:tcW w:w="1751" w:type="dxa"/>
          </w:tcPr>
          <w:p w:rsidR="00211CA9" w:rsidRPr="00792910" w:rsidRDefault="00211CA9" w:rsidP="001836FB">
            <w:pPr>
              <w:tabs>
                <w:tab w:val="left" w:pos="851"/>
              </w:tabs>
              <w:jc w:val="center"/>
              <w:rPr>
                <w:rFonts w:ascii="Times New Roman" w:hAnsi="Times New Roman" w:cs="Times New Roman"/>
                <w:sz w:val="28"/>
                <w:szCs w:val="28"/>
                <w:lang w:val="kk-KZ"/>
              </w:rPr>
            </w:pPr>
          </w:p>
          <w:p w:rsidR="00211CA9" w:rsidRPr="00792910" w:rsidRDefault="00211CA9"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20ºС-тағы беріктік шегі, Па</w:t>
            </w:r>
          </w:p>
        </w:tc>
        <w:tc>
          <w:tcPr>
            <w:tcW w:w="1557" w:type="dxa"/>
          </w:tcPr>
          <w:p w:rsidR="00211CA9" w:rsidRPr="00792910" w:rsidRDefault="00211CA9"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0ºС-тағы тұтқырлық және 10с¯¹, Па · с, көп емес</w:t>
            </w:r>
          </w:p>
        </w:tc>
        <w:tc>
          <w:tcPr>
            <w:tcW w:w="1574" w:type="dxa"/>
          </w:tcPr>
          <w:p w:rsidR="00211CA9" w:rsidRPr="00792910" w:rsidRDefault="00211CA9" w:rsidP="001836FB">
            <w:pPr>
              <w:tabs>
                <w:tab w:val="left" w:pos="851"/>
              </w:tabs>
              <w:jc w:val="center"/>
              <w:rPr>
                <w:rFonts w:ascii="Times New Roman" w:hAnsi="Times New Roman" w:cs="Times New Roman"/>
                <w:sz w:val="28"/>
                <w:szCs w:val="28"/>
                <w:lang w:val="kk-KZ"/>
              </w:rPr>
            </w:pPr>
          </w:p>
          <w:p w:rsidR="00211CA9" w:rsidRPr="00792910" w:rsidRDefault="00211CA9"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Коллоидтық тұрақтылық, %, көп емес</w:t>
            </w:r>
          </w:p>
        </w:tc>
      </w:tr>
      <w:tr w:rsidR="000C1F04" w:rsidRPr="00792910" w:rsidTr="009A0368">
        <w:trPr>
          <w:trHeight w:val="172"/>
        </w:trPr>
        <w:tc>
          <w:tcPr>
            <w:tcW w:w="10479" w:type="dxa"/>
            <w:gridSpan w:val="6"/>
          </w:tcPr>
          <w:p w:rsidR="000C1F04" w:rsidRPr="00792910" w:rsidRDefault="000C1F04" w:rsidP="001836FB">
            <w:pPr>
              <w:tabs>
                <w:tab w:val="left" w:pos="851"/>
              </w:tabs>
              <w:jc w:val="center"/>
              <w:rPr>
                <w:rFonts w:ascii="Times New Roman" w:hAnsi="Times New Roman" w:cs="Times New Roman"/>
                <w:i/>
                <w:sz w:val="28"/>
                <w:szCs w:val="28"/>
                <w:lang w:val="kk-KZ"/>
              </w:rPr>
            </w:pPr>
            <w:r w:rsidRPr="00792910">
              <w:rPr>
                <w:rFonts w:ascii="Times New Roman" w:hAnsi="Times New Roman" w:cs="Times New Roman"/>
                <w:i/>
                <w:sz w:val="28"/>
                <w:szCs w:val="28"/>
                <w:lang w:val="kk-KZ"/>
              </w:rPr>
              <w:t>Антифрикциондық майлағыштар</w:t>
            </w:r>
          </w:p>
        </w:tc>
      </w:tr>
      <w:tr w:rsidR="00211CA9" w:rsidRPr="00792910" w:rsidTr="009A0368">
        <w:trPr>
          <w:trHeight w:val="172"/>
        </w:trPr>
        <w:tc>
          <w:tcPr>
            <w:tcW w:w="2033" w:type="dxa"/>
          </w:tcPr>
          <w:p w:rsidR="00211CA9" w:rsidRPr="00792910" w:rsidRDefault="00211CA9"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Солидол С</w:t>
            </w:r>
          </w:p>
        </w:tc>
        <w:tc>
          <w:tcPr>
            <w:tcW w:w="1805" w:type="dxa"/>
          </w:tcPr>
          <w:p w:rsidR="00211CA9" w:rsidRPr="00792910" w:rsidRDefault="00BE19FE"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85-105</w:t>
            </w:r>
          </w:p>
        </w:tc>
        <w:tc>
          <w:tcPr>
            <w:tcW w:w="1758" w:type="dxa"/>
          </w:tcPr>
          <w:p w:rsidR="00211CA9" w:rsidRPr="00792910" w:rsidRDefault="00BE19FE"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260-310</w:t>
            </w:r>
          </w:p>
        </w:tc>
        <w:tc>
          <w:tcPr>
            <w:tcW w:w="1751" w:type="dxa"/>
          </w:tcPr>
          <w:p w:rsidR="00211CA9" w:rsidRPr="00792910" w:rsidRDefault="00BE19FE"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300-700</w:t>
            </w:r>
          </w:p>
        </w:tc>
        <w:tc>
          <w:tcPr>
            <w:tcW w:w="1557" w:type="dxa"/>
          </w:tcPr>
          <w:p w:rsidR="00211CA9" w:rsidRPr="00792910" w:rsidRDefault="00BE19FE"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200</w:t>
            </w:r>
          </w:p>
        </w:tc>
        <w:tc>
          <w:tcPr>
            <w:tcW w:w="1574" w:type="dxa"/>
          </w:tcPr>
          <w:p w:rsidR="00211CA9" w:rsidRPr="00792910" w:rsidRDefault="00BE19FE"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5</w:t>
            </w:r>
          </w:p>
        </w:tc>
      </w:tr>
      <w:tr w:rsidR="00211CA9" w:rsidRPr="00792910" w:rsidTr="009A0368">
        <w:trPr>
          <w:trHeight w:val="320"/>
        </w:trPr>
        <w:tc>
          <w:tcPr>
            <w:tcW w:w="2033" w:type="dxa"/>
          </w:tcPr>
          <w:p w:rsidR="00211CA9" w:rsidRPr="00792910" w:rsidRDefault="00211CA9"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Солидол Ж</w:t>
            </w:r>
          </w:p>
        </w:tc>
        <w:tc>
          <w:tcPr>
            <w:tcW w:w="1805" w:type="dxa"/>
          </w:tcPr>
          <w:p w:rsidR="00211CA9" w:rsidRPr="00792910" w:rsidRDefault="00BE19FE"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75-87</w:t>
            </w:r>
          </w:p>
        </w:tc>
        <w:tc>
          <w:tcPr>
            <w:tcW w:w="1758" w:type="dxa"/>
          </w:tcPr>
          <w:p w:rsidR="00211CA9" w:rsidRPr="00792910" w:rsidRDefault="00BE19FE"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230-290</w:t>
            </w:r>
          </w:p>
        </w:tc>
        <w:tc>
          <w:tcPr>
            <w:tcW w:w="1751" w:type="dxa"/>
          </w:tcPr>
          <w:p w:rsidR="00211CA9" w:rsidRPr="00792910" w:rsidRDefault="00BE19FE"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300-600</w:t>
            </w:r>
          </w:p>
        </w:tc>
        <w:tc>
          <w:tcPr>
            <w:tcW w:w="1557" w:type="dxa"/>
          </w:tcPr>
          <w:p w:rsidR="00211CA9" w:rsidRPr="00792910" w:rsidRDefault="00BE19FE"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250</w:t>
            </w:r>
          </w:p>
        </w:tc>
        <w:tc>
          <w:tcPr>
            <w:tcW w:w="1574" w:type="dxa"/>
          </w:tcPr>
          <w:p w:rsidR="00211CA9" w:rsidRPr="00792910" w:rsidRDefault="00BE19FE"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13</w:t>
            </w:r>
          </w:p>
        </w:tc>
      </w:tr>
      <w:tr w:rsidR="00211CA9" w:rsidRPr="00792910" w:rsidTr="009A0368">
        <w:trPr>
          <w:trHeight w:val="340"/>
        </w:trPr>
        <w:tc>
          <w:tcPr>
            <w:tcW w:w="2033" w:type="dxa"/>
          </w:tcPr>
          <w:p w:rsidR="00211CA9" w:rsidRPr="00792910" w:rsidRDefault="00211CA9"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Литол-24</w:t>
            </w:r>
          </w:p>
        </w:tc>
        <w:tc>
          <w:tcPr>
            <w:tcW w:w="1805"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185</w:t>
            </w:r>
          </w:p>
        </w:tc>
        <w:tc>
          <w:tcPr>
            <w:tcW w:w="1758"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220-250</w:t>
            </w:r>
          </w:p>
        </w:tc>
        <w:tc>
          <w:tcPr>
            <w:tcW w:w="1751"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500-1000</w:t>
            </w:r>
          </w:p>
        </w:tc>
        <w:tc>
          <w:tcPr>
            <w:tcW w:w="1557"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280</w:t>
            </w:r>
          </w:p>
        </w:tc>
        <w:tc>
          <w:tcPr>
            <w:tcW w:w="1574"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12</w:t>
            </w:r>
          </w:p>
        </w:tc>
      </w:tr>
      <w:tr w:rsidR="00211CA9" w:rsidRPr="00792910" w:rsidTr="009A0368">
        <w:trPr>
          <w:trHeight w:val="320"/>
        </w:trPr>
        <w:tc>
          <w:tcPr>
            <w:tcW w:w="2033" w:type="dxa"/>
          </w:tcPr>
          <w:p w:rsidR="00211CA9" w:rsidRPr="00792910" w:rsidRDefault="00211CA9"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Фиол-2М</w:t>
            </w:r>
          </w:p>
        </w:tc>
        <w:tc>
          <w:tcPr>
            <w:tcW w:w="1805"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180</w:t>
            </w:r>
          </w:p>
        </w:tc>
        <w:tc>
          <w:tcPr>
            <w:tcW w:w="1758"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265-295</w:t>
            </w:r>
          </w:p>
        </w:tc>
        <w:tc>
          <w:tcPr>
            <w:tcW w:w="1751"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300</w:t>
            </w:r>
          </w:p>
        </w:tc>
        <w:tc>
          <w:tcPr>
            <w:tcW w:w="1557"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250</w:t>
            </w:r>
          </w:p>
        </w:tc>
        <w:tc>
          <w:tcPr>
            <w:tcW w:w="1574"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15</w:t>
            </w:r>
          </w:p>
        </w:tc>
      </w:tr>
      <w:tr w:rsidR="00211CA9" w:rsidRPr="00792910" w:rsidTr="009A0368">
        <w:trPr>
          <w:trHeight w:val="320"/>
        </w:trPr>
        <w:tc>
          <w:tcPr>
            <w:tcW w:w="2033" w:type="dxa"/>
          </w:tcPr>
          <w:p w:rsidR="00211CA9" w:rsidRPr="00792910" w:rsidRDefault="00211CA9"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Алюмол</w:t>
            </w:r>
          </w:p>
        </w:tc>
        <w:tc>
          <w:tcPr>
            <w:tcW w:w="1805"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230</w:t>
            </w:r>
          </w:p>
        </w:tc>
        <w:tc>
          <w:tcPr>
            <w:tcW w:w="1758"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220-250</w:t>
            </w:r>
          </w:p>
        </w:tc>
        <w:tc>
          <w:tcPr>
            <w:tcW w:w="1751"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500-1000</w:t>
            </w:r>
          </w:p>
        </w:tc>
        <w:tc>
          <w:tcPr>
            <w:tcW w:w="1557"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280</w:t>
            </w:r>
          </w:p>
        </w:tc>
        <w:tc>
          <w:tcPr>
            <w:tcW w:w="1574"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12</w:t>
            </w:r>
          </w:p>
        </w:tc>
      </w:tr>
      <w:tr w:rsidR="00211CA9" w:rsidRPr="00792910" w:rsidTr="009A0368">
        <w:trPr>
          <w:trHeight w:val="320"/>
        </w:trPr>
        <w:tc>
          <w:tcPr>
            <w:tcW w:w="2033" w:type="dxa"/>
          </w:tcPr>
          <w:p w:rsidR="00211CA9" w:rsidRPr="00792910" w:rsidRDefault="00211CA9"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Таврол-2</w:t>
            </w:r>
          </w:p>
        </w:tc>
        <w:tc>
          <w:tcPr>
            <w:tcW w:w="1805"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170</w:t>
            </w:r>
          </w:p>
        </w:tc>
        <w:tc>
          <w:tcPr>
            <w:tcW w:w="1758"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230-280</w:t>
            </w:r>
          </w:p>
        </w:tc>
        <w:tc>
          <w:tcPr>
            <w:tcW w:w="1751"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450</w:t>
            </w:r>
          </w:p>
        </w:tc>
        <w:tc>
          <w:tcPr>
            <w:tcW w:w="1557"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280</w:t>
            </w:r>
          </w:p>
        </w:tc>
        <w:tc>
          <w:tcPr>
            <w:tcW w:w="1574"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15</w:t>
            </w:r>
          </w:p>
        </w:tc>
      </w:tr>
      <w:tr w:rsidR="00211CA9" w:rsidRPr="00792910" w:rsidTr="009A0368">
        <w:trPr>
          <w:trHeight w:val="340"/>
        </w:trPr>
        <w:tc>
          <w:tcPr>
            <w:tcW w:w="2033" w:type="dxa"/>
          </w:tcPr>
          <w:p w:rsidR="00211CA9" w:rsidRPr="00792910" w:rsidRDefault="00211CA9"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Униол 2М/1</w:t>
            </w:r>
          </w:p>
        </w:tc>
        <w:tc>
          <w:tcPr>
            <w:tcW w:w="1805"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200</w:t>
            </w:r>
          </w:p>
        </w:tc>
        <w:tc>
          <w:tcPr>
            <w:tcW w:w="1758"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280-320</w:t>
            </w:r>
          </w:p>
        </w:tc>
        <w:tc>
          <w:tcPr>
            <w:tcW w:w="1751"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200-500</w:t>
            </w:r>
          </w:p>
        </w:tc>
        <w:tc>
          <w:tcPr>
            <w:tcW w:w="1557"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160</w:t>
            </w:r>
          </w:p>
        </w:tc>
        <w:tc>
          <w:tcPr>
            <w:tcW w:w="1574"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10</w:t>
            </w:r>
          </w:p>
        </w:tc>
      </w:tr>
      <w:tr w:rsidR="00211CA9" w:rsidRPr="00792910" w:rsidTr="009A0368">
        <w:trPr>
          <w:trHeight w:val="320"/>
        </w:trPr>
        <w:tc>
          <w:tcPr>
            <w:tcW w:w="2033" w:type="dxa"/>
          </w:tcPr>
          <w:p w:rsidR="00211CA9" w:rsidRPr="00792910" w:rsidRDefault="00211CA9"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 xml:space="preserve">Маспол </w:t>
            </w:r>
          </w:p>
        </w:tc>
        <w:tc>
          <w:tcPr>
            <w:tcW w:w="1805"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220</w:t>
            </w:r>
          </w:p>
        </w:tc>
        <w:tc>
          <w:tcPr>
            <w:tcW w:w="1758"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240-280</w:t>
            </w:r>
          </w:p>
        </w:tc>
        <w:tc>
          <w:tcPr>
            <w:tcW w:w="1751"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300-800</w:t>
            </w:r>
          </w:p>
        </w:tc>
        <w:tc>
          <w:tcPr>
            <w:tcW w:w="1557"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400</w:t>
            </w:r>
          </w:p>
        </w:tc>
        <w:tc>
          <w:tcPr>
            <w:tcW w:w="1574"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10</w:t>
            </w:r>
          </w:p>
        </w:tc>
      </w:tr>
      <w:tr w:rsidR="00211CA9" w:rsidRPr="00792910" w:rsidTr="009A0368">
        <w:trPr>
          <w:trHeight w:val="320"/>
        </w:trPr>
        <w:tc>
          <w:tcPr>
            <w:tcW w:w="2033" w:type="dxa"/>
          </w:tcPr>
          <w:p w:rsidR="00211CA9"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БНЗ-5</w:t>
            </w:r>
          </w:p>
        </w:tc>
        <w:tc>
          <w:tcPr>
            <w:tcW w:w="1805"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230</w:t>
            </w:r>
          </w:p>
        </w:tc>
        <w:tc>
          <w:tcPr>
            <w:tcW w:w="1758"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400-430</w:t>
            </w:r>
          </w:p>
        </w:tc>
        <w:tc>
          <w:tcPr>
            <w:tcW w:w="1751"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557"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100</w:t>
            </w:r>
          </w:p>
        </w:tc>
        <w:tc>
          <w:tcPr>
            <w:tcW w:w="1574"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r>
      <w:tr w:rsidR="00211CA9" w:rsidRPr="00792910" w:rsidTr="009A0368">
        <w:trPr>
          <w:trHeight w:val="320"/>
        </w:trPr>
        <w:tc>
          <w:tcPr>
            <w:tcW w:w="2033" w:type="dxa"/>
          </w:tcPr>
          <w:p w:rsidR="00211CA9"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Лита</w:t>
            </w:r>
          </w:p>
        </w:tc>
        <w:tc>
          <w:tcPr>
            <w:tcW w:w="1805"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170</w:t>
            </w:r>
          </w:p>
        </w:tc>
        <w:tc>
          <w:tcPr>
            <w:tcW w:w="1758"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240-265</w:t>
            </w:r>
          </w:p>
        </w:tc>
        <w:tc>
          <w:tcPr>
            <w:tcW w:w="1751"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550-750</w:t>
            </w:r>
          </w:p>
        </w:tc>
        <w:tc>
          <w:tcPr>
            <w:tcW w:w="1557"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1000 (- 30ºС)</w:t>
            </w:r>
          </w:p>
        </w:tc>
        <w:tc>
          <w:tcPr>
            <w:tcW w:w="1574"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20</w:t>
            </w:r>
          </w:p>
        </w:tc>
      </w:tr>
      <w:tr w:rsidR="00211CA9" w:rsidRPr="00792910" w:rsidTr="009A0368">
        <w:trPr>
          <w:trHeight w:val="340"/>
        </w:trPr>
        <w:tc>
          <w:tcPr>
            <w:tcW w:w="2033" w:type="dxa"/>
          </w:tcPr>
          <w:p w:rsidR="00211CA9"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Зимол</w:t>
            </w:r>
          </w:p>
        </w:tc>
        <w:tc>
          <w:tcPr>
            <w:tcW w:w="1805"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190</w:t>
            </w:r>
          </w:p>
        </w:tc>
        <w:tc>
          <w:tcPr>
            <w:tcW w:w="1758"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240-290</w:t>
            </w:r>
          </w:p>
        </w:tc>
        <w:tc>
          <w:tcPr>
            <w:tcW w:w="1751"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300-1000</w:t>
            </w:r>
          </w:p>
        </w:tc>
        <w:tc>
          <w:tcPr>
            <w:tcW w:w="1557"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2000 (- 50ºС)</w:t>
            </w:r>
          </w:p>
        </w:tc>
        <w:tc>
          <w:tcPr>
            <w:tcW w:w="1574"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20</w:t>
            </w:r>
          </w:p>
        </w:tc>
      </w:tr>
      <w:tr w:rsidR="00211CA9" w:rsidRPr="00792910" w:rsidTr="009A0368">
        <w:trPr>
          <w:trHeight w:val="320"/>
        </w:trPr>
        <w:tc>
          <w:tcPr>
            <w:tcW w:w="2033" w:type="dxa"/>
          </w:tcPr>
          <w:p w:rsidR="00211CA9"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Криогель</w:t>
            </w:r>
          </w:p>
        </w:tc>
        <w:tc>
          <w:tcPr>
            <w:tcW w:w="1805"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758"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320-355</w:t>
            </w:r>
          </w:p>
        </w:tc>
        <w:tc>
          <w:tcPr>
            <w:tcW w:w="1751"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260-350</w:t>
            </w:r>
          </w:p>
        </w:tc>
        <w:tc>
          <w:tcPr>
            <w:tcW w:w="1557"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120</w:t>
            </w:r>
          </w:p>
        </w:tc>
        <w:tc>
          <w:tcPr>
            <w:tcW w:w="1574"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9</w:t>
            </w:r>
          </w:p>
        </w:tc>
      </w:tr>
      <w:tr w:rsidR="00211CA9" w:rsidRPr="00792910" w:rsidTr="009A0368">
        <w:trPr>
          <w:trHeight w:val="320"/>
        </w:trPr>
        <w:tc>
          <w:tcPr>
            <w:tcW w:w="2033" w:type="dxa"/>
          </w:tcPr>
          <w:p w:rsidR="00211CA9"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 xml:space="preserve">№ </w:t>
            </w:r>
            <w:r w:rsidR="008E750A" w:rsidRPr="00792910">
              <w:rPr>
                <w:rFonts w:ascii="Times New Roman" w:hAnsi="Times New Roman" w:cs="Times New Roman"/>
                <w:sz w:val="28"/>
                <w:szCs w:val="28"/>
                <w:lang w:val="kk-KZ"/>
              </w:rPr>
              <w:t>8</w:t>
            </w:r>
          </w:p>
        </w:tc>
        <w:tc>
          <w:tcPr>
            <w:tcW w:w="1805"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140</w:t>
            </w:r>
          </w:p>
        </w:tc>
        <w:tc>
          <w:tcPr>
            <w:tcW w:w="1758"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220-250</w:t>
            </w:r>
          </w:p>
        </w:tc>
        <w:tc>
          <w:tcPr>
            <w:tcW w:w="1751"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500-750</w:t>
            </w:r>
          </w:p>
        </w:tc>
        <w:tc>
          <w:tcPr>
            <w:tcW w:w="1557"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250</w:t>
            </w:r>
          </w:p>
        </w:tc>
        <w:tc>
          <w:tcPr>
            <w:tcW w:w="1574"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14</w:t>
            </w:r>
          </w:p>
        </w:tc>
      </w:tr>
      <w:tr w:rsidR="00211CA9" w:rsidRPr="00792910" w:rsidTr="009A0368">
        <w:trPr>
          <w:trHeight w:val="320"/>
        </w:trPr>
        <w:tc>
          <w:tcPr>
            <w:tcW w:w="2033" w:type="dxa"/>
          </w:tcPr>
          <w:p w:rsidR="00211CA9"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Карданды АМ</w:t>
            </w:r>
          </w:p>
        </w:tc>
        <w:tc>
          <w:tcPr>
            <w:tcW w:w="1805"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115</w:t>
            </w:r>
          </w:p>
        </w:tc>
        <w:tc>
          <w:tcPr>
            <w:tcW w:w="1758"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220-270</w:t>
            </w:r>
          </w:p>
        </w:tc>
        <w:tc>
          <w:tcPr>
            <w:tcW w:w="1751"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500-700</w:t>
            </w:r>
          </w:p>
        </w:tc>
        <w:tc>
          <w:tcPr>
            <w:tcW w:w="1557"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300</w:t>
            </w:r>
          </w:p>
        </w:tc>
        <w:tc>
          <w:tcPr>
            <w:tcW w:w="1574"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15</w:t>
            </w:r>
          </w:p>
        </w:tc>
      </w:tr>
      <w:tr w:rsidR="00211CA9" w:rsidRPr="00792910" w:rsidTr="009A0368">
        <w:trPr>
          <w:trHeight w:val="320"/>
        </w:trPr>
        <w:tc>
          <w:tcPr>
            <w:tcW w:w="2033" w:type="dxa"/>
          </w:tcPr>
          <w:p w:rsidR="00211CA9"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Литол-459/5</w:t>
            </w:r>
          </w:p>
        </w:tc>
        <w:tc>
          <w:tcPr>
            <w:tcW w:w="1805"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195</w:t>
            </w:r>
          </w:p>
        </w:tc>
        <w:tc>
          <w:tcPr>
            <w:tcW w:w="1758"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180-190</w:t>
            </w:r>
          </w:p>
        </w:tc>
        <w:tc>
          <w:tcPr>
            <w:tcW w:w="1751"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1900</w:t>
            </w:r>
          </w:p>
        </w:tc>
        <w:tc>
          <w:tcPr>
            <w:tcW w:w="1557"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580</w:t>
            </w:r>
          </w:p>
        </w:tc>
        <w:tc>
          <w:tcPr>
            <w:tcW w:w="1574"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6</w:t>
            </w:r>
          </w:p>
        </w:tc>
      </w:tr>
      <w:tr w:rsidR="00211CA9" w:rsidRPr="00792910" w:rsidTr="009A0368">
        <w:trPr>
          <w:trHeight w:val="320"/>
        </w:trPr>
        <w:tc>
          <w:tcPr>
            <w:tcW w:w="2033" w:type="dxa"/>
          </w:tcPr>
          <w:p w:rsidR="00211CA9"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Фиол-2У</w:t>
            </w:r>
          </w:p>
        </w:tc>
        <w:tc>
          <w:tcPr>
            <w:tcW w:w="1805"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180</w:t>
            </w:r>
          </w:p>
        </w:tc>
        <w:tc>
          <w:tcPr>
            <w:tcW w:w="1758"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255-295</w:t>
            </w:r>
          </w:p>
        </w:tc>
        <w:tc>
          <w:tcPr>
            <w:tcW w:w="1751"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300</w:t>
            </w:r>
          </w:p>
        </w:tc>
        <w:tc>
          <w:tcPr>
            <w:tcW w:w="1557"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170</w:t>
            </w:r>
          </w:p>
        </w:tc>
        <w:tc>
          <w:tcPr>
            <w:tcW w:w="1574"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12</w:t>
            </w:r>
          </w:p>
        </w:tc>
      </w:tr>
      <w:tr w:rsidR="00211CA9" w:rsidRPr="00792910" w:rsidTr="009A0368">
        <w:trPr>
          <w:trHeight w:val="320"/>
        </w:trPr>
        <w:tc>
          <w:tcPr>
            <w:tcW w:w="2033" w:type="dxa"/>
          </w:tcPr>
          <w:p w:rsidR="00211CA9"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Литин-2</w:t>
            </w:r>
          </w:p>
        </w:tc>
        <w:tc>
          <w:tcPr>
            <w:tcW w:w="1805"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190</w:t>
            </w:r>
          </w:p>
        </w:tc>
        <w:tc>
          <w:tcPr>
            <w:tcW w:w="1758"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265-295</w:t>
            </w:r>
          </w:p>
        </w:tc>
        <w:tc>
          <w:tcPr>
            <w:tcW w:w="1751"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557"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574" w:type="dxa"/>
          </w:tcPr>
          <w:p w:rsidR="00211CA9" w:rsidRPr="00792910" w:rsidRDefault="00985FDF"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10</w:t>
            </w:r>
          </w:p>
        </w:tc>
      </w:tr>
      <w:tr w:rsidR="00211CA9" w:rsidRPr="00792910" w:rsidTr="009A0368">
        <w:trPr>
          <w:trHeight w:val="320"/>
        </w:trPr>
        <w:tc>
          <w:tcPr>
            <w:tcW w:w="2033" w:type="dxa"/>
          </w:tcPr>
          <w:p w:rsidR="00211CA9"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ЖР</w:t>
            </w:r>
          </w:p>
        </w:tc>
        <w:tc>
          <w:tcPr>
            <w:tcW w:w="1805"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95</w:t>
            </w:r>
          </w:p>
        </w:tc>
        <w:tc>
          <w:tcPr>
            <w:tcW w:w="1758"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xml:space="preserve">270-350 </w:t>
            </w:r>
          </w:p>
        </w:tc>
        <w:tc>
          <w:tcPr>
            <w:tcW w:w="1751" w:type="dxa"/>
          </w:tcPr>
          <w:p w:rsidR="00211CA9" w:rsidRPr="00792910" w:rsidRDefault="008E750A"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620</w:t>
            </w:r>
          </w:p>
        </w:tc>
        <w:tc>
          <w:tcPr>
            <w:tcW w:w="1557" w:type="dxa"/>
          </w:tcPr>
          <w:p w:rsidR="00211CA9" w:rsidRPr="00792910" w:rsidRDefault="00985FDF"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270</w:t>
            </w:r>
          </w:p>
        </w:tc>
        <w:tc>
          <w:tcPr>
            <w:tcW w:w="1574" w:type="dxa"/>
          </w:tcPr>
          <w:p w:rsidR="00211CA9" w:rsidRPr="00792910" w:rsidRDefault="00985FDF"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3</w:t>
            </w:r>
          </w:p>
        </w:tc>
      </w:tr>
      <w:tr w:rsidR="00211CA9" w:rsidRPr="00792910" w:rsidTr="009A0368">
        <w:trPr>
          <w:trHeight w:val="320"/>
        </w:trPr>
        <w:tc>
          <w:tcPr>
            <w:tcW w:w="2033" w:type="dxa"/>
          </w:tcPr>
          <w:p w:rsidR="00211CA9"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ЖД</w:t>
            </w:r>
          </w:p>
        </w:tc>
        <w:tc>
          <w:tcPr>
            <w:tcW w:w="1805" w:type="dxa"/>
          </w:tcPr>
          <w:p w:rsidR="00211CA9" w:rsidRPr="00792910" w:rsidRDefault="00985FDF"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100</w:t>
            </w:r>
          </w:p>
        </w:tc>
        <w:tc>
          <w:tcPr>
            <w:tcW w:w="1758" w:type="dxa"/>
          </w:tcPr>
          <w:p w:rsidR="00211CA9" w:rsidRPr="00792910" w:rsidRDefault="00985FDF"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35-70</w:t>
            </w:r>
          </w:p>
        </w:tc>
        <w:tc>
          <w:tcPr>
            <w:tcW w:w="1751" w:type="dxa"/>
          </w:tcPr>
          <w:p w:rsidR="00211CA9" w:rsidRPr="00792910" w:rsidRDefault="00985FDF"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557" w:type="dxa"/>
          </w:tcPr>
          <w:p w:rsidR="00211CA9" w:rsidRPr="00792910" w:rsidRDefault="00985FDF"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574" w:type="dxa"/>
          </w:tcPr>
          <w:p w:rsidR="00211CA9" w:rsidRPr="00792910" w:rsidRDefault="00985FDF"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r>
      <w:tr w:rsidR="008B7934" w:rsidRPr="00792910" w:rsidTr="009A0368">
        <w:trPr>
          <w:trHeight w:val="320"/>
        </w:trPr>
        <w:tc>
          <w:tcPr>
            <w:tcW w:w="2033" w:type="dxa"/>
          </w:tcPr>
          <w:p w:rsidR="008B7934"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МС-70</w:t>
            </w:r>
          </w:p>
        </w:tc>
        <w:tc>
          <w:tcPr>
            <w:tcW w:w="1805" w:type="dxa"/>
          </w:tcPr>
          <w:p w:rsidR="008B7934" w:rsidRPr="00792910" w:rsidRDefault="00985FDF"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80</w:t>
            </w:r>
          </w:p>
        </w:tc>
        <w:tc>
          <w:tcPr>
            <w:tcW w:w="1758" w:type="dxa"/>
          </w:tcPr>
          <w:p w:rsidR="008B7934" w:rsidRPr="00792910" w:rsidRDefault="00985FDF"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220-260</w:t>
            </w:r>
          </w:p>
        </w:tc>
        <w:tc>
          <w:tcPr>
            <w:tcW w:w="1751" w:type="dxa"/>
          </w:tcPr>
          <w:p w:rsidR="008B7934" w:rsidRPr="00792910" w:rsidRDefault="00985FDF"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400-800</w:t>
            </w:r>
          </w:p>
        </w:tc>
        <w:tc>
          <w:tcPr>
            <w:tcW w:w="1557" w:type="dxa"/>
          </w:tcPr>
          <w:p w:rsidR="008B7934" w:rsidRPr="00792910" w:rsidRDefault="00985FDF"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120</w:t>
            </w:r>
          </w:p>
        </w:tc>
        <w:tc>
          <w:tcPr>
            <w:tcW w:w="1574" w:type="dxa"/>
          </w:tcPr>
          <w:p w:rsidR="008B7934" w:rsidRPr="00792910" w:rsidRDefault="00985FDF"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10</w:t>
            </w:r>
          </w:p>
        </w:tc>
      </w:tr>
      <w:tr w:rsidR="008B7934" w:rsidRPr="00792910" w:rsidTr="009A0368">
        <w:trPr>
          <w:trHeight w:val="320"/>
        </w:trPr>
        <w:tc>
          <w:tcPr>
            <w:tcW w:w="2033" w:type="dxa"/>
          </w:tcPr>
          <w:p w:rsidR="008B7934"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lastRenderedPageBreak/>
              <w:t>Эра</w:t>
            </w:r>
          </w:p>
        </w:tc>
        <w:tc>
          <w:tcPr>
            <w:tcW w:w="1805" w:type="dxa"/>
          </w:tcPr>
          <w:p w:rsidR="008B7934" w:rsidRPr="00792910" w:rsidRDefault="00985FDF"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180</w:t>
            </w:r>
          </w:p>
        </w:tc>
        <w:tc>
          <w:tcPr>
            <w:tcW w:w="1758" w:type="dxa"/>
          </w:tcPr>
          <w:p w:rsidR="008B7934" w:rsidRPr="00792910" w:rsidRDefault="00985FDF"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310-370</w:t>
            </w:r>
          </w:p>
        </w:tc>
        <w:tc>
          <w:tcPr>
            <w:tcW w:w="1751" w:type="dxa"/>
          </w:tcPr>
          <w:p w:rsidR="008B7934" w:rsidRPr="00792910" w:rsidRDefault="00985FDF"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200-400</w:t>
            </w:r>
          </w:p>
        </w:tc>
        <w:tc>
          <w:tcPr>
            <w:tcW w:w="1557" w:type="dxa"/>
          </w:tcPr>
          <w:p w:rsidR="008B7934" w:rsidRPr="00792910" w:rsidRDefault="00985FDF"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115</w:t>
            </w:r>
          </w:p>
        </w:tc>
        <w:tc>
          <w:tcPr>
            <w:tcW w:w="1574" w:type="dxa"/>
          </w:tcPr>
          <w:p w:rsidR="008B7934" w:rsidRPr="00792910" w:rsidRDefault="00985FDF"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35</w:t>
            </w:r>
          </w:p>
        </w:tc>
      </w:tr>
      <w:tr w:rsidR="008B7934" w:rsidRPr="00792910" w:rsidTr="009A0368">
        <w:trPr>
          <w:trHeight w:val="340"/>
        </w:trPr>
        <w:tc>
          <w:tcPr>
            <w:tcW w:w="2033" w:type="dxa"/>
          </w:tcPr>
          <w:p w:rsidR="008B7934"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Униол-2М/2</w:t>
            </w:r>
          </w:p>
        </w:tc>
        <w:tc>
          <w:tcPr>
            <w:tcW w:w="1805" w:type="dxa"/>
          </w:tcPr>
          <w:p w:rsidR="008B7934" w:rsidRPr="00792910" w:rsidRDefault="000C1F04"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205</w:t>
            </w:r>
          </w:p>
        </w:tc>
        <w:tc>
          <w:tcPr>
            <w:tcW w:w="1758" w:type="dxa"/>
          </w:tcPr>
          <w:p w:rsidR="008B7934" w:rsidRPr="00792910" w:rsidRDefault="000C1F04"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330-380</w:t>
            </w:r>
          </w:p>
        </w:tc>
        <w:tc>
          <w:tcPr>
            <w:tcW w:w="1751" w:type="dxa"/>
          </w:tcPr>
          <w:p w:rsidR="008B7934" w:rsidRPr="00792910" w:rsidRDefault="000C1F04"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410</w:t>
            </w:r>
          </w:p>
        </w:tc>
        <w:tc>
          <w:tcPr>
            <w:tcW w:w="1557" w:type="dxa"/>
          </w:tcPr>
          <w:p w:rsidR="008B7934" w:rsidRPr="00792910" w:rsidRDefault="000C1F04"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xml:space="preserve">110 </w:t>
            </w:r>
          </w:p>
        </w:tc>
        <w:tc>
          <w:tcPr>
            <w:tcW w:w="1574" w:type="dxa"/>
          </w:tcPr>
          <w:p w:rsidR="008B7934" w:rsidRPr="00792910" w:rsidRDefault="000C1F04"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12</w:t>
            </w:r>
          </w:p>
        </w:tc>
      </w:tr>
      <w:tr w:rsidR="008B7934" w:rsidRPr="00792910" w:rsidTr="009A0368">
        <w:trPr>
          <w:trHeight w:val="320"/>
        </w:trPr>
        <w:tc>
          <w:tcPr>
            <w:tcW w:w="2033" w:type="dxa"/>
          </w:tcPr>
          <w:p w:rsidR="008B7934"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Термолита</w:t>
            </w:r>
          </w:p>
        </w:tc>
        <w:tc>
          <w:tcPr>
            <w:tcW w:w="1805" w:type="dxa"/>
          </w:tcPr>
          <w:p w:rsidR="008B7934" w:rsidRPr="00792910" w:rsidRDefault="000C1F04"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xml:space="preserve">Ерімейді </w:t>
            </w:r>
          </w:p>
        </w:tc>
        <w:tc>
          <w:tcPr>
            <w:tcW w:w="1758" w:type="dxa"/>
          </w:tcPr>
          <w:p w:rsidR="008B7934" w:rsidRPr="00792910" w:rsidRDefault="000C1F04"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290-350</w:t>
            </w:r>
          </w:p>
        </w:tc>
        <w:tc>
          <w:tcPr>
            <w:tcW w:w="1751" w:type="dxa"/>
          </w:tcPr>
          <w:p w:rsidR="008B7934" w:rsidRPr="00792910" w:rsidRDefault="008B7934" w:rsidP="001836FB">
            <w:pPr>
              <w:pStyle w:val="a3"/>
              <w:numPr>
                <w:ilvl w:val="0"/>
                <w:numId w:val="10"/>
              </w:numPr>
              <w:tabs>
                <w:tab w:val="left" w:pos="851"/>
              </w:tabs>
              <w:jc w:val="center"/>
              <w:rPr>
                <w:rFonts w:ascii="Times New Roman" w:hAnsi="Times New Roman" w:cs="Times New Roman"/>
                <w:sz w:val="28"/>
                <w:szCs w:val="28"/>
                <w:lang w:val="kk-KZ"/>
              </w:rPr>
            </w:pPr>
          </w:p>
        </w:tc>
        <w:tc>
          <w:tcPr>
            <w:tcW w:w="1557" w:type="dxa"/>
          </w:tcPr>
          <w:p w:rsidR="008B7934" w:rsidRPr="00792910" w:rsidRDefault="000C1F04"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574" w:type="dxa"/>
          </w:tcPr>
          <w:p w:rsidR="008B7934" w:rsidRPr="00792910" w:rsidRDefault="000C1F04"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15</w:t>
            </w:r>
          </w:p>
        </w:tc>
      </w:tr>
      <w:tr w:rsidR="008B7934" w:rsidRPr="00792910" w:rsidTr="009A0368">
        <w:trPr>
          <w:trHeight w:val="320"/>
        </w:trPr>
        <w:tc>
          <w:tcPr>
            <w:tcW w:w="2033" w:type="dxa"/>
          </w:tcPr>
          <w:p w:rsidR="008B7934"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Прессол</w:t>
            </w:r>
          </w:p>
        </w:tc>
        <w:tc>
          <w:tcPr>
            <w:tcW w:w="1805" w:type="dxa"/>
          </w:tcPr>
          <w:p w:rsidR="008B7934" w:rsidRPr="00792910" w:rsidRDefault="000C1F04"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180</w:t>
            </w:r>
          </w:p>
        </w:tc>
        <w:tc>
          <w:tcPr>
            <w:tcW w:w="1758" w:type="dxa"/>
          </w:tcPr>
          <w:p w:rsidR="008B7934" w:rsidRPr="00792910" w:rsidRDefault="000C1F04"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300-340</w:t>
            </w:r>
          </w:p>
        </w:tc>
        <w:tc>
          <w:tcPr>
            <w:tcW w:w="1751" w:type="dxa"/>
          </w:tcPr>
          <w:p w:rsidR="008B7934" w:rsidRPr="00792910" w:rsidRDefault="000C1F04"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100</w:t>
            </w:r>
          </w:p>
        </w:tc>
        <w:tc>
          <w:tcPr>
            <w:tcW w:w="1557" w:type="dxa"/>
          </w:tcPr>
          <w:p w:rsidR="008B7934" w:rsidRPr="00792910" w:rsidRDefault="000C1F04"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100</w:t>
            </w:r>
          </w:p>
        </w:tc>
        <w:tc>
          <w:tcPr>
            <w:tcW w:w="1574" w:type="dxa"/>
          </w:tcPr>
          <w:p w:rsidR="008B7934" w:rsidRPr="00792910" w:rsidRDefault="000C1F04"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25</w:t>
            </w:r>
          </w:p>
        </w:tc>
      </w:tr>
      <w:tr w:rsidR="008B7934" w:rsidRPr="00792910" w:rsidTr="009A0368">
        <w:trPr>
          <w:trHeight w:val="320"/>
        </w:trPr>
        <w:tc>
          <w:tcPr>
            <w:tcW w:w="2033" w:type="dxa"/>
          </w:tcPr>
          <w:p w:rsidR="008B7934"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ЛДС-3М</w:t>
            </w:r>
          </w:p>
        </w:tc>
        <w:tc>
          <w:tcPr>
            <w:tcW w:w="1805" w:type="dxa"/>
          </w:tcPr>
          <w:p w:rsidR="008B7934" w:rsidRPr="00792910" w:rsidRDefault="000C1F04"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185</w:t>
            </w:r>
          </w:p>
        </w:tc>
        <w:tc>
          <w:tcPr>
            <w:tcW w:w="1758" w:type="dxa"/>
          </w:tcPr>
          <w:p w:rsidR="008B7934" w:rsidRPr="00792910" w:rsidRDefault="000C1F04"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240-290</w:t>
            </w:r>
          </w:p>
        </w:tc>
        <w:tc>
          <w:tcPr>
            <w:tcW w:w="1751" w:type="dxa"/>
          </w:tcPr>
          <w:p w:rsidR="008B7934" w:rsidRPr="00792910" w:rsidRDefault="000C1F04"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180 (80 ºС)</w:t>
            </w:r>
          </w:p>
        </w:tc>
        <w:tc>
          <w:tcPr>
            <w:tcW w:w="1557" w:type="dxa"/>
          </w:tcPr>
          <w:p w:rsidR="008B7934" w:rsidRPr="00792910" w:rsidRDefault="000C1F04"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574" w:type="dxa"/>
          </w:tcPr>
          <w:p w:rsidR="008B7934" w:rsidRPr="00792910" w:rsidRDefault="000C1F04"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18</w:t>
            </w:r>
          </w:p>
        </w:tc>
      </w:tr>
      <w:tr w:rsidR="008B7934" w:rsidRPr="00792910" w:rsidTr="009A0368">
        <w:trPr>
          <w:trHeight w:val="320"/>
        </w:trPr>
        <w:tc>
          <w:tcPr>
            <w:tcW w:w="10479" w:type="dxa"/>
            <w:gridSpan w:val="6"/>
          </w:tcPr>
          <w:p w:rsidR="008B7934" w:rsidRPr="00792910" w:rsidRDefault="000C1F04" w:rsidP="001836FB">
            <w:pPr>
              <w:tabs>
                <w:tab w:val="left" w:pos="851"/>
              </w:tabs>
              <w:jc w:val="center"/>
              <w:rPr>
                <w:rFonts w:ascii="Times New Roman" w:hAnsi="Times New Roman" w:cs="Times New Roman"/>
                <w:i/>
                <w:sz w:val="28"/>
                <w:szCs w:val="28"/>
                <w:lang w:val="kk-KZ"/>
              </w:rPr>
            </w:pPr>
            <w:r w:rsidRPr="00792910">
              <w:rPr>
                <w:rFonts w:ascii="Times New Roman" w:hAnsi="Times New Roman" w:cs="Times New Roman"/>
                <w:i/>
                <w:sz w:val="28"/>
                <w:szCs w:val="28"/>
                <w:lang w:val="kk-KZ"/>
              </w:rPr>
              <w:t>Консервациондық (қорғаныс) майлағыштары</w:t>
            </w:r>
          </w:p>
        </w:tc>
      </w:tr>
      <w:tr w:rsidR="008B7934" w:rsidRPr="00792910" w:rsidTr="009A0368">
        <w:trPr>
          <w:trHeight w:val="320"/>
        </w:trPr>
        <w:tc>
          <w:tcPr>
            <w:tcW w:w="2033" w:type="dxa"/>
          </w:tcPr>
          <w:p w:rsidR="008B7934"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Зеңбіректі (ПВК)</w:t>
            </w:r>
          </w:p>
        </w:tc>
        <w:tc>
          <w:tcPr>
            <w:tcW w:w="1805"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60</w:t>
            </w:r>
          </w:p>
        </w:tc>
        <w:tc>
          <w:tcPr>
            <w:tcW w:w="1758"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751"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1000-2500</w:t>
            </w:r>
          </w:p>
        </w:tc>
        <w:tc>
          <w:tcPr>
            <w:tcW w:w="1557"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1500</w:t>
            </w:r>
          </w:p>
        </w:tc>
        <w:tc>
          <w:tcPr>
            <w:tcW w:w="1574"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4</w:t>
            </w:r>
          </w:p>
        </w:tc>
      </w:tr>
      <w:tr w:rsidR="008B7934" w:rsidRPr="00792910" w:rsidTr="009A0368">
        <w:trPr>
          <w:trHeight w:val="320"/>
        </w:trPr>
        <w:tc>
          <w:tcPr>
            <w:tcW w:w="2033" w:type="dxa"/>
          </w:tcPr>
          <w:p w:rsidR="008B7934"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АК</w:t>
            </w:r>
          </w:p>
        </w:tc>
        <w:tc>
          <w:tcPr>
            <w:tcW w:w="1805"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60</w:t>
            </w:r>
          </w:p>
        </w:tc>
        <w:tc>
          <w:tcPr>
            <w:tcW w:w="1758"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751"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470</w:t>
            </w:r>
          </w:p>
        </w:tc>
        <w:tc>
          <w:tcPr>
            <w:tcW w:w="1557"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525</w:t>
            </w:r>
          </w:p>
        </w:tc>
        <w:tc>
          <w:tcPr>
            <w:tcW w:w="1574"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3</w:t>
            </w:r>
          </w:p>
        </w:tc>
      </w:tr>
      <w:tr w:rsidR="008B7934" w:rsidRPr="00792910" w:rsidTr="009A0368">
        <w:trPr>
          <w:trHeight w:val="320"/>
        </w:trPr>
        <w:tc>
          <w:tcPr>
            <w:tcW w:w="2033" w:type="dxa"/>
          </w:tcPr>
          <w:p w:rsidR="008B7934"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ПН</w:t>
            </w:r>
          </w:p>
        </w:tc>
        <w:tc>
          <w:tcPr>
            <w:tcW w:w="1805"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60</w:t>
            </w:r>
          </w:p>
        </w:tc>
        <w:tc>
          <w:tcPr>
            <w:tcW w:w="1758"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25-55</w:t>
            </w:r>
          </w:p>
        </w:tc>
        <w:tc>
          <w:tcPr>
            <w:tcW w:w="1751"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557"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574"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1,7</w:t>
            </w:r>
          </w:p>
        </w:tc>
      </w:tr>
      <w:tr w:rsidR="008B7934" w:rsidRPr="00792910" w:rsidTr="009A0368">
        <w:trPr>
          <w:trHeight w:val="320"/>
        </w:trPr>
        <w:tc>
          <w:tcPr>
            <w:tcW w:w="10479" w:type="dxa"/>
            <w:gridSpan w:val="6"/>
          </w:tcPr>
          <w:p w:rsidR="008B7934" w:rsidRPr="00792910" w:rsidRDefault="00647253" w:rsidP="001836FB">
            <w:pPr>
              <w:tabs>
                <w:tab w:val="left" w:pos="851"/>
              </w:tabs>
              <w:jc w:val="center"/>
              <w:rPr>
                <w:rFonts w:ascii="Times New Roman" w:hAnsi="Times New Roman" w:cs="Times New Roman"/>
                <w:i/>
                <w:sz w:val="28"/>
                <w:szCs w:val="28"/>
                <w:lang w:val="kk-KZ"/>
              </w:rPr>
            </w:pPr>
            <w:r w:rsidRPr="00792910">
              <w:rPr>
                <w:rFonts w:ascii="Times New Roman" w:hAnsi="Times New Roman" w:cs="Times New Roman"/>
                <w:i/>
                <w:sz w:val="28"/>
                <w:szCs w:val="28"/>
                <w:lang w:val="kk-KZ"/>
              </w:rPr>
              <w:t>Канатты майлағыштар және сіңдіргіш құрамы</w:t>
            </w:r>
          </w:p>
        </w:tc>
      </w:tr>
      <w:tr w:rsidR="008B7934" w:rsidRPr="00792910" w:rsidTr="009A0368">
        <w:trPr>
          <w:trHeight w:val="320"/>
        </w:trPr>
        <w:tc>
          <w:tcPr>
            <w:tcW w:w="2033" w:type="dxa"/>
          </w:tcPr>
          <w:p w:rsidR="008B7934"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Канатты 39у</w:t>
            </w:r>
          </w:p>
        </w:tc>
        <w:tc>
          <w:tcPr>
            <w:tcW w:w="1805"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65-75</w:t>
            </w:r>
          </w:p>
        </w:tc>
        <w:tc>
          <w:tcPr>
            <w:tcW w:w="1758"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751"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557"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2000</w:t>
            </w:r>
          </w:p>
        </w:tc>
        <w:tc>
          <w:tcPr>
            <w:tcW w:w="1574"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r>
      <w:tr w:rsidR="008B7934" w:rsidRPr="00792910" w:rsidTr="009A0368">
        <w:trPr>
          <w:trHeight w:val="320"/>
        </w:trPr>
        <w:tc>
          <w:tcPr>
            <w:tcW w:w="2033" w:type="dxa"/>
          </w:tcPr>
          <w:p w:rsidR="008B7934"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Торсиол-35Б</w:t>
            </w:r>
          </w:p>
        </w:tc>
        <w:tc>
          <w:tcPr>
            <w:tcW w:w="1805"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65-80</w:t>
            </w:r>
          </w:p>
        </w:tc>
        <w:tc>
          <w:tcPr>
            <w:tcW w:w="1758"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350-360</w:t>
            </w:r>
          </w:p>
        </w:tc>
        <w:tc>
          <w:tcPr>
            <w:tcW w:w="1751"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557"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800</w:t>
            </w:r>
          </w:p>
        </w:tc>
        <w:tc>
          <w:tcPr>
            <w:tcW w:w="1574"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3</w:t>
            </w:r>
          </w:p>
        </w:tc>
      </w:tr>
      <w:tr w:rsidR="008B7934" w:rsidRPr="00792910" w:rsidTr="009A0368">
        <w:trPr>
          <w:trHeight w:val="340"/>
        </w:trPr>
        <w:tc>
          <w:tcPr>
            <w:tcW w:w="2033" w:type="dxa"/>
          </w:tcPr>
          <w:p w:rsidR="008B7934"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Торсиол-55</w:t>
            </w:r>
          </w:p>
        </w:tc>
        <w:tc>
          <w:tcPr>
            <w:tcW w:w="1805"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60-80</w:t>
            </w:r>
          </w:p>
        </w:tc>
        <w:tc>
          <w:tcPr>
            <w:tcW w:w="1758"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350</w:t>
            </w:r>
          </w:p>
        </w:tc>
        <w:tc>
          <w:tcPr>
            <w:tcW w:w="1751"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557"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200</w:t>
            </w:r>
          </w:p>
        </w:tc>
        <w:tc>
          <w:tcPr>
            <w:tcW w:w="1574"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r>
      <w:tr w:rsidR="008B7934" w:rsidRPr="00792910" w:rsidTr="009A0368">
        <w:trPr>
          <w:trHeight w:val="320"/>
        </w:trPr>
        <w:tc>
          <w:tcPr>
            <w:tcW w:w="2033" w:type="dxa"/>
          </w:tcPr>
          <w:p w:rsidR="008B7934"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Канатол</w:t>
            </w:r>
          </w:p>
        </w:tc>
        <w:tc>
          <w:tcPr>
            <w:tcW w:w="1805"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60-75</w:t>
            </w:r>
          </w:p>
        </w:tc>
        <w:tc>
          <w:tcPr>
            <w:tcW w:w="1758"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751"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557"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574"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r>
      <w:tr w:rsidR="008B7934" w:rsidRPr="00792910" w:rsidTr="009A0368">
        <w:trPr>
          <w:trHeight w:val="320"/>
        </w:trPr>
        <w:tc>
          <w:tcPr>
            <w:tcW w:w="10479" w:type="dxa"/>
            <w:gridSpan w:val="6"/>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Тығыздағыш-бұрандалы құрамдары</w:t>
            </w:r>
          </w:p>
        </w:tc>
      </w:tr>
      <w:tr w:rsidR="008B7934" w:rsidRPr="00792910" w:rsidTr="009A0368">
        <w:trPr>
          <w:trHeight w:val="320"/>
        </w:trPr>
        <w:tc>
          <w:tcPr>
            <w:tcW w:w="2033" w:type="dxa"/>
          </w:tcPr>
          <w:p w:rsidR="008B7934"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Р-113</w:t>
            </w:r>
          </w:p>
        </w:tc>
        <w:tc>
          <w:tcPr>
            <w:tcW w:w="1805"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125</w:t>
            </w:r>
          </w:p>
        </w:tc>
        <w:tc>
          <w:tcPr>
            <w:tcW w:w="1758"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xml:space="preserve">270-330 </w:t>
            </w:r>
          </w:p>
        </w:tc>
        <w:tc>
          <w:tcPr>
            <w:tcW w:w="1751"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450</w:t>
            </w:r>
          </w:p>
        </w:tc>
        <w:tc>
          <w:tcPr>
            <w:tcW w:w="1557"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230</w:t>
            </w:r>
          </w:p>
        </w:tc>
        <w:tc>
          <w:tcPr>
            <w:tcW w:w="1574"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8</w:t>
            </w:r>
          </w:p>
        </w:tc>
      </w:tr>
      <w:tr w:rsidR="008B7934" w:rsidRPr="00792910" w:rsidTr="009A0368">
        <w:trPr>
          <w:trHeight w:val="340"/>
        </w:trPr>
        <w:tc>
          <w:tcPr>
            <w:tcW w:w="2033" w:type="dxa"/>
          </w:tcPr>
          <w:p w:rsidR="008B7934"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Р-402</w:t>
            </w:r>
          </w:p>
        </w:tc>
        <w:tc>
          <w:tcPr>
            <w:tcW w:w="1805"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130</w:t>
            </w:r>
          </w:p>
        </w:tc>
        <w:tc>
          <w:tcPr>
            <w:tcW w:w="1758"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270-330</w:t>
            </w:r>
          </w:p>
        </w:tc>
        <w:tc>
          <w:tcPr>
            <w:tcW w:w="1751"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60</w:t>
            </w:r>
          </w:p>
        </w:tc>
        <w:tc>
          <w:tcPr>
            <w:tcW w:w="1557"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75</w:t>
            </w:r>
          </w:p>
        </w:tc>
        <w:tc>
          <w:tcPr>
            <w:tcW w:w="1574"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8</w:t>
            </w:r>
          </w:p>
        </w:tc>
      </w:tr>
      <w:tr w:rsidR="008B7934" w:rsidRPr="00792910" w:rsidTr="009A0368">
        <w:trPr>
          <w:trHeight w:val="320"/>
        </w:trPr>
        <w:tc>
          <w:tcPr>
            <w:tcW w:w="2033" w:type="dxa"/>
          </w:tcPr>
          <w:p w:rsidR="008B7934"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Вакуумды</w:t>
            </w:r>
          </w:p>
        </w:tc>
        <w:tc>
          <w:tcPr>
            <w:tcW w:w="1805" w:type="dxa"/>
          </w:tcPr>
          <w:p w:rsidR="008B7934" w:rsidRPr="00792910" w:rsidRDefault="00647253"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50</w:t>
            </w:r>
          </w:p>
        </w:tc>
        <w:tc>
          <w:tcPr>
            <w:tcW w:w="1758"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220-250</w:t>
            </w:r>
          </w:p>
        </w:tc>
        <w:tc>
          <w:tcPr>
            <w:tcW w:w="1751"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1000</w:t>
            </w:r>
          </w:p>
        </w:tc>
        <w:tc>
          <w:tcPr>
            <w:tcW w:w="1557"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1000</w:t>
            </w:r>
          </w:p>
        </w:tc>
        <w:tc>
          <w:tcPr>
            <w:tcW w:w="1574"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r>
      <w:tr w:rsidR="008B7934" w:rsidRPr="00792910" w:rsidTr="009A0368">
        <w:trPr>
          <w:trHeight w:val="320"/>
        </w:trPr>
        <w:tc>
          <w:tcPr>
            <w:tcW w:w="2033" w:type="dxa"/>
          </w:tcPr>
          <w:p w:rsidR="008B7934"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Газ краны үшін</w:t>
            </w:r>
          </w:p>
        </w:tc>
        <w:tc>
          <w:tcPr>
            <w:tcW w:w="1805"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60</w:t>
            </w:r>
          </w:p>
        </w:tc>
        <w:tc>
          <w:tcPr>
            <w:tcW w:w="1758"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35-70</w:t>
            </w:r>
          </w:p>
        </w:tc>
        <w:tc>
          <w:tcPr>
            <w:tcW w:w="1751"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1000</w:t>
            </w:r>
          </w:p>
        </w:tc>
        <w:tc>
          <w:tcPr>
            <w:tcW w:w="1557" w:type="dxa"/>
          </w:tcPr>
          <w:p w:rsidR="008B7934" w:rsidRPr="00792910" w:rsidRDefault="008B7934" w:rsidP="001836FB">
            <w:pPr>
              <w:pStyle w:val="a3"/>
              <w:numPr>
                <w:ilvl w:val="0"/>
                <w:numId w:val="10"/>
              </w:numPr>
              <w:tabs>
                <w:tab w:val="left" w:pos="851"/>
              </w:tabs>
              <w:jc w:val="center"/>
              <w:rPr>
                <w:rFonts w:ascii="Times New Roman" w:hAnsi="Times New Roman" w:cs="Times New Roman"/>
                <w:sz w:val="28"/>
                <w:szCs w:val="28"/>
                <w:lang w:val="kk-KZ"/>
              </w:rPr>
            </w:pPr>
          </w:p>
        </w:tc>
        <w:tc>
          <w:tcPr>
            <w:tcW w:w="1574"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3</w:t>
            </w:r>
          </w:p>
        </w:tc>
      </w:tr>
      <w:tr w:rsidR="008B7934" w:rsidRPr="00792910" w:rsidTr="009A0368">
        <w:trPr>
          <w:trHeight w:val="320"/>
        </w:trPr>
        <w:tc>
          <w:tcPr>
            <w:tcW w:w="2033" w:type="dxa"/>
          </w:tcPr>
          <w:p w:rsidR="008B7934"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Арматол-238</w:t>
            </w:r>
          </w:p>
        </w:tc>
        <w:tc>
          <w:tcPr>
            <w:tcW w:w="1805"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160</w:t>
            </w:r>
          </w:p>
        </w:tc>
        <w:tc>
          <w:tcPr>
            <w:tcW w:w="1758"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300-360</w:t>
            </w:r>
          </w:p>
        </w:tc>
        <w:tc>
          <w:tcPr>
            <w:tcW w:w="1751"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150</w:t>
            </w:r>
          </w:p>
        </w:tc>
        <w:tc>
          <w:tcPr>
            <w:tcW w:w="1557"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150</w:t>
            </w:r>
          </w:p>
        </w:tc>
        <w:tc>
          <w:tcPr>
            <w:tcW w:w="1574"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15</w:t>
            </w:r>
          </w:p>
        </w:tc>
      </w:tr>
      <w:tr w:rsidR="008B7934" w:rsidRPr="00792910" w:rsidTr="009A0368">
        <w:trPr>
          <w:trHeight w:val="320"/>
        </w:trPr>
        <w:tc>
          <w:tcPr>
            <w:tcW w:w="2033" w:type="dxa"/>
          </w:tcPr>
          <w:p w:rsidR="008B7934"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 xml:space="preserve">Кранол </w:t>
            </w:r>
          </w:p>
        </w:tc>
        <w:tc>
          <w:tcPr>
            <w:tcW w:w="1805"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60</w:t>
            </w:r>
          </w:p>
        </w:tc>
        <w:tc>
          <w:tcPr>
            <w:tcW w:w="1758"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35-70</w:t>
            </w:r>
          </w:p>
        </w:tc>
        <w:tc>
          <w:tcPr>
            <w:tcW w:w="1751"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557"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574"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r>
      <w:tr w:rsidR="008B7934" w:rsidRPr="00792910" w:rsidTr="009A0368">
        <w:trPr>
          <w:trHeight w:val="340"/>
        </w:trPr>
        <w:tc>
          <w:tcPr>
            <w:tcW w:w="2033" w:type="dxa"/>
          </w:tcPr>
          <w:p w:rsidR="008B7934" w:rsidRPr="00792910" w:rsidRDefault="008B7934" w:rsidP="001836FB">
            <w:pPr>
              <w:tabs>
                <w:tab w:val="left" w:pos="851"/>
              </w:tabs>
              <w:jc w:val="both"/>
              <w:rPr>
                <w:rFonts w:ascii="Times New Roman" w:hAnsi="Times New Roman" w:cs="Times New Roman"/>
                <w:sz w:val="28"/>
                <w:szCs w:val="28"/>
                <w:lang w:val="kk-KZ"/>
              </w:rPr>
            </w:pPr>
            <w:r w:rsidRPr="00792910">
              <w:rPr>
                <w:rFonts w:ascii="Times New Roman" w:hAnsi="Times New Roman" w:cs="Times New Roman"/>
                <w:sz w:val="28"/>
                <w:szCs w:val="28"/>
                <w:lang w:val="kk-KZ"/>
              </w:rPr>
              <w:t>Резьбол ОМ-2</w:t>
            </w:r>
          </w:p>
        </w:tc>
        <w:tc>
          <w:tcPr>
            <w:tcW w:w="1805"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758"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330-390</w:t>
            </w:r>
          </w:p>
        </w:tc>
        <w:tc>
          <w:tcPr>
            <w:tcW w:w="1751" w:type="dxa"/>
          </w:tcPr>
          <w:p w:rsidR="008B7934" w:rsidRPr="00792910" w:rsidRDefault="00504838" w:rsidP="001836FB">
            <w:pPr>
              <w:pStyle w:val="a3"/>
              <w:tabs>
                <w:tab w:val="left" w:pos="0"/>
              </w:tabs>
              <w:ind w:left="64"/>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 50 (80 ºС)</w:t>
            </w:r>
          </w:p>
        </w:tc>
        <w:tc>
          <w:tcPr>
            <w:tcW w:w="1557"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w:t>
            </w:r>
          </w:p>
        </w:tc>
        <w:tc>
          <w:tcPr>
            <w:tcW w:w="1574" w:type="dxa"/>
          </w:tcPr>
          <w:p w:rsidR="008B7934" w:rsidRPr="00792910" w:rsidRDefault="00504838" w:rsidP="001836FB">
            <w:pPr>
              <w:tabs>
                <w:tab w:val="left" w:pos="851"/>
              </w:tabs>
              <w:jc w:val="center"/>
              <w:rPr>
                <w:rFonts w:ascii="Times New Roman" w:hAnsi="Times New Roman" w:cs="Times New Roman"/>
                <w:sz w:val="28"/>
                <w:szCs w:val="28"/>
                <w:lang w:val="kk-KZ"/>
              </w:rPr>
            </w:pPr>
            <w:r w:rsidRPr="00792910">
              <w:rPr>
                <w:rFonts w:ascii="Times New Roman" w:hAnsi="Times New Roman" w:cs="Times New Roman"/>
                <w:sz w:val="28"/>
                <w:szCs w:val="28"/>
                <w:lang w:val="kk-KZ"/>
              </w:rPr>
              <w:t>8</w:t>
            </w:r>
          </w:p>
        </w:tc>
      </w:tr>
    </w:tbl>
    <w:p w:rsidR="008E750A" w:rsidRPr="00EF55B8" w:rsidRDefault="008E750A" w:rsidP="001836FB">
      <w:pPr>
        <w:tabs>
          <w:tab w:val="left" w:pos="0"/>
        </w:tabs>
        <w:spacing w:line="240" w:lineRule="auto"/>
        <w:jc w:val="center"/>
        <w:rPr>
          <w:rFonts w:ascii="Times New Roman" w:hAnsi="Times New Roman" w:cs="Times New Roman"/>
          <w:sz w:val="24"/>
          <w:szCs w:val="24"/>
          <w:lang w:val="kk-KZ"/>
        </w:rPr>
      </w:pPr>
    </w:p>
    <w:p w:rsidR="00BC28C1" w:rsidRPr="00D6428B" w:rsidRDefault="007202A6" w:rsidP="001836FB">
      <w:pPr>
        <w:tabs>
          <w:tab w:val="left" w:pos="0"/>
        </w:tabs>
        <w:spacing w:line="240" w:lineRule="auto"/>
        <w:rPr>
          <w:rFonts w:ascii="Times New Roman" w:hAnsi="Times New Roman" w:cs="Times New Roman"/>
          <w:b/>
          <w:sz w:val="30"/>
          <w:szCs w:val="30"/>
          <w:lang w:val="kk-KZ"/>
        </w:rPr>
      </w:pPr>
      <w:r w:rsidRPr="00D6428B">
        <w:rPr>
          <w:rFonts w:ascii="Times New Roman" w:hAnsi="Times New Roman" w:cs="Times New Roman"/>
          <w:b/>
          <w:sz w:val="30"/>
          <w:szCs w:val="30"/>
          <w:lang w:val="kk-KZ"/>
        </w:rPr>
        <w:tab/>
      </w:r>
      <w:r w:rsidR="009A0368" w:rsidRPr="00D6428B">
        <w:rPr>
          <w:rFonts w:ascii="Times New Roman" w:hAnsi="Times New Roman" w:cs="Times New Roman"/>
          <w:b/>
          <w:sz w:val="30"/>
          <w:szCs w:val="30"/>
          <w:lang w:val="kk-KZ"/>
        </w:rPr>
        <w:t xml:space="preserve">2.3.4.4. </w:t>
      </w:r>
      <w:r w:rsidR="00BC28C1" w:rsidRPr="00D6428B">
        <w:rPr>
          <w:rFonts w:ascii="Times New Roman" w:hAnsi="Times New Roman" w:cs="Times New Roman"/>
          <w:b/>
          <w:sz w:val="30"/>
          <w:szCs w:val="30"/>
          <w:lang w:val="kk-KZ"/>
        </w:rPr>
        <w:t>МАЙЛАҒЫШТАРҒА  АРНАЛҒАН  ҚОСПАЛАР</w:t>
      </w:r>
    </w:p>
    <w:p w:rsidR="00EF55B8" w:rsidRDefault="00420D9D"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Өнеркәсіптік өндірісте қоспаларды  ХХ ғасырдың 60-жылдарынан бастап қолдана бастады. Қосымшаларды майлағыштарға дайындаудың қорытынды кезеңінде қосады, сәйкесінше, ол алғашқы деңгейде майлағыштың құрылымдық түзілуіне минималды әсерін қамтамасыз етеді. Қ</w:t>
      </w:r>
      <w:r w:rsidR="00E21667" w:rsidRPr="00D6428B">
        <w:rPr>
          <w:rFonts w:ascii="Times New Roman" w:hAnsi="Times New Roman" w:cs="Times New Roman"/>
          <w:sz w:val="30"/>
          <w:szCs w:val="30"/>
          <w:lang w:val="kk-KZ"/>
        </w:rPr>
        <w:t>о</w:t>
      </w:r>
      <w:r w:rsidRPr="00D6428B">
        <w:rPr>
          <w:rFonts w:ascii="Times New Roman" w:hAnsi="Times New Roman" w:cs="Times New Roman"/>
          <w:sz w:val="30"/>
          <w:szCs w:val="30"/>
          <w:lang w:val="kk-KZ"/>
        </w:rPr>
        <w:t>сымшаларды майлағыштарда</w:t>
      </w:r>
      <w:r w:rsidR="00E21667" w:rsidRPr="00D6428B">
        <w:rPr>
          <w:rFonts w:ascii="Times New Roman" w:hAnsi="Times New Roman" w:cs="Times New Roman"/>
          <w:sz w:val="30"/>
          <w:szCs w:val="30"/>
          <w:lang w:val="kk-KZ"/>
        </w:rPr>
        <w:t xml:space="preserve"> ХХ ғасырдың 60-жылдарының ортасына дейін</w:t>
      </w:r>
      <w:r w:rsidRPr="00D6428B">
        <w:rPr>
          <w:rFonts w:ascii="Times New Roman" w:hAnsi="Times New Roman" w:cs="Times New Roman"/>
          <w:sz w:val="30"/>
          <w:szCs w:val="30"/>
          <w:lang w:val="kk-KZ"/>
        </w:rPr>
        <w:t xml:space="preserve"> </w:t>
      </w:r>
      <w:r w:rsidR="00E21667" w:rsidRPr="00D6428B">
        <w:rPr>
          <w:rFonts w:ascii="Times New Roman" w:hAnsi="Times New Roman" w:cs="Times New Roman"/>
          <w:sz w:val="30"/>
          <w:szCs w:val="30"/>
          <w:lang w:val="kk-KZ"/>
        </w:rPr>
        <w:t xml:space="preserve">қолданудың шектеулі сипаттамасы майлағыштардың сапасына деген талаптардыңтқмен деңгейіне, қоспалы майлағыштардың өндірісінің ғылыми негіздерінің болмауына байланысты болуы </w:t>
      </w:r>
    </w:p>
    <w:p w:rsidR="00EF55B8" w:rsidRDefault="00EF55B8" w:rsidP="001836FB">
      <w:pPr>
        <w:tabs>
          <w:tab w:val="left" w:pos="0"/>
        </w:tabs>
        <w:spacing w:after="0" w:line="240" w:lineRule="auto"/>
        <w:jc w:val="both"/>
        <w:rPr>
          <w:rFonts w:ascii="Times New Roman" w:hAnsi="Times New Roman" w:cs="Times New Roman"/>
          <w:sz w:val="30"/>
          <w:szCs w:val="30"/>
          <w:lang w:val="kk-KZ"/>
        </w:rPr>
      </w:pPr>
    </w:p>
    <w:p w:rsidR="00EF55B8" w:rsidRDefault="00EF55B8" w:rsidP="001836FB">
      <w:pPr>
        <w:tabs>
          <w:tab w:val="left" w:pos="0"/>
        </w:tabs>
        <w:spacing w:after="0" w:line="240" w:lineRule="auto"/>
        <w:jc w:val="both"/>
        <w:rPr>
          <w:rFonts w:ascii="Times New Roman" w:hAnsi="Times New Roman" w:cs="Times New Roman"/>
          <w:sz w:val="30"/>
          <w:szCs w:val="30"/>
          <w:lang w:val="kk-KZ"/>
        </w:rPr>
      </w:pPr>
    </w:p>
    <w:p w:rsidR="00EF55B8" w:rsidRDefault="00EF55B8" w:rsidP="001836FB">
      <w:pPr>
        <w:tabs>
          <w:tab w:val="left" w:pos="0"/>
        </w:tabs>
        <w:spacing w:after="0" w:line="240" w:lineRule="auto"/>
        <w:jc w:val="both"/>
        <w:rPr>
          <w:rFonts w:ascii="Times New Roman" w:hAnsi="Times New Roman" w:cs="Times New Roman"/>
          <w:sz w:val="30"/>
          <w:szCs w:val="30"/>
          <w:lang w:val="kk-KZ"/>
        </w:rPr>
      </w:pPr>
    </w:p>
    <w:p w:rsidR="00EF55B8" w:rsidRDefault="00EF55B8" w:rsidP="001836FB">
      <w:pPr>
        <w:tabs>
          <w:tab w:val="left" w:pos="0"/>
        </w:tabs>
        <w:spacing w:after="0" w:line="240" w:lineRule="auto"/>
        <w:jc w:val="both"/>
        <w:rPr>
          <w:rFonts w:ascii="Times New Roman" w:hAnsi="Times New Roman" w:cs="Times New Roman"/>
          <w:sz w:val="30"/>
          <w:szCs w:val="30"/>
          <w:lang w:val="kk-KZ"/>
        </w:rPr>
      </w:pPr>
    </w:p>
    <w:p w:rsidR="00420D9D" w:rsidRPr="00D6428B" w:rsidRDefault="00E21667"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ықтимал. Көптеген функц</w:t>
      </w:r>
      <w:r w:rsidR="00E845FF" w:rsidRPr="00D6428B">
        <w:rPr>
          <w:rFonts w:ascii="Times New Roman" w:hAnsi="Times New Roman" w:cs="Times New Roman"/>
          <w:sz w:val="30"/>
          <w:szCs w:val="30"/>
          <w:lang w:val="kk-KZ"/>
        </w:rPr>
        <w:t>о</w:t>
      </w:r>
      <w:r w:rsidRPr="00D6428B">
        <w:rPr>
          <w:rFonts w:ascii="Times New Roman" w:hAnsi="Times New Roman" w:cs="Times New Roman"/>
          <w:sz w:val="30"/>
          <w:szCs w:val="30"/>
          <w:lang w:val="kk-KZ"/>
        </w:rPr>
        <w:t xml:space="preserve">иналды қоспалар күшті ББЗ бола отырып, </w:t>
      </w:r>
      <w:r w:rsidR="00E34D4C" w:rsidRPr="00D6428B">
        <w:rPr>
          <w:rFonts w:ascii="Times New Roman" w:hAnsi="Times New Roman" w:cs="Times New Roman"/>
          <w:sz w:val="30"/>
          <w:szCs w:val="30"/>
          <w:lang w:val="kk-KZ"/>
        </w:rPr>
        <w:t xml:space="preserve">төзімділігін айтарлықтай жоятын әрекеттерге және майлағыштарда басқа да қажет етпейтін құбылыстар қатарына әкелуі мүмкін. </w:t>
      </w:r>
    </w:p>
    <w:p w:rsidR="00B54A94" w:rsidRPr="00D6428B" w:rsidRDefault="00E34D4C"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Майлағыштарға арналған қоспалар ретінде, сәйкесінше, майлардағы заттар қолданылады. Олар табиғаты мен құрылымы жағынан әртүрлі, дисперсті ортада (толтырғыштарға қарағанда) үнемі ерігіш беткі-белсенді  заттар болып табылады. Көптеген қоспалар үшін майлағыштардың реологиялық қасиеттерінің қосылатын концентрацияға экстрималды тәуелділігі тән. Жоғарыполярлы қоспалар үшін (диэлектрлі өткізгіштігі 5,0 жоғары) </w:t>
      </w:r>
      <w:r w:rsidR="006A0B81" w:rsidRPr="00D6428B">
        <w:rPr>
          <w:rFonts w:ascii="Times New Roman" w:hAnsi="Times New Roman" w:cs="Times New Roman"/>
          <w:sz w:val="30"/>
          <w:szCs w:val="30"/>
          <w:lang w:val="kk-KZ"/>
        </w:rPr>
        <w:t>концентрациясы ұлғайған сайын [1,5-2,0 % аса (май)] майлағыштардың толық төзімілігі жойылады. Дисперсионды ортаның химиялық құрамы айтарлықтай дәрежеде қспаға әсер етеді. Қоспалар олардың молекулаларының құрылымына байланысты майлағыштардың құрылымдық түзілуінің барлық деңгейлерінде әсер ете алады. Реологиялық құрылымдарға әсер етуінің және функци</w:t>
      </w:r>
      <w:r w:rsidR="00B54A94" w:rsidRPr="00D6428B">
        <w:rPr>
          <w:rFonts w:ascii="Times New Roman" w:hAnsi="Times New Roman" w:cs="Times New Roman"/>
          <w:sz w:val="30"/>
          <w:szCs w:val="30"/>
          <w:lang w:val="kk-KZ"/>
        </w:rPr>
        <w:t>о</w:t>
      </w:r>
      <w:r w:rsidR="006A0B81" w:rsidRPr="00D6428B">
        <w:rPr>
          <w:rFonts w:ascii="Times New Roman" w:hAnsi="Times New Roman" w:cs="Times New Roman"/>
          <w:sz w:val="30"/>
          <w:szCs w:val="30"/>
          <w:lang w:val="kk-KZ"/>
        </w:rPr>
        <w:t>налды әрекетінің әлсіреуінің салдарынан майлағыштардың талшықтарының құрылымына қоспалардың молекулаларының (немесе олардың ассоциаттарының) енуі</w:t>
      </w:r>
      <w:r w:rsidR="00B54A94" w:rsidRPr="00D6428B">
        <w:rPr>
          <w:rFonts w:ascii="Times New Roman" w:hAnsi="Times New Roman" w:cs="Times New Roman"/>
          <w:sz w:val="30"/>
          <w:szCs w:val="30"/>
          <w:lang w:val="kk-KZ"/>
        </w:rPr>
        <w:t xml:space="preserve"> қажет емес. Жоғарыполярлы қоспалар үшін құрылымдық түзілуінің алғашқы деңгейлерінде олардың қатысуы тән құбылыс, ол майлағыштардың қасиеттері мен анағұрлым күшті әрекетінде әсер береді. </w:t>
      </w:r>
    </w:p>
    <w:p w:rsidR="00792910" w:rsidRDefault="00B54A94" w:rsidP="001836FB">
      <w:pPr>
        <w:tabs>
          <w:tab w:val="left" w:pos="851"/>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Қоспалардың әрбір түріне арналған концетрацияның оңтайлы аралығы бар, олардың функционалдық әрекетінің максималды танытылуы байқалады. </w:t>
      </w:r>
      <w:r w:rsidR="00F1034F" w:rsidRPr="00D6428B">
        <w:rPr>
          <w:rFonts w:ascii="Times New Roman" w:hAnsi="Times New Roman" w:cs="Times New Roman"/>
          <w:sz w:val="30"/>
          <w:szCs w:val="30"/>
          <w:lang w:val="kk-KZ"/>
        </w:rPr>
        <w:t xml:space="preserve">Майларға қарағанда майлағыштарға арналған қоспаларға алғашқы концентрациясының өсуінен төзімділігін жою әрекетінің күшеюінің әсерінен анағұрлым қатаң концентрациондық шектеулер қойылады. Майлағыштың түріне және дисперсионды  ортаның құрамына байланысты олардың «қоспалануы» өзгереді және көптеген жағдайларда </w:t>
      </w:r>
      <w:r w:rsidR="000625EE" w:rsidRPr="00D6428B">
        <w:rPr>
          <w:rFonts w:ascii="Times New Roman" w:hAnsi="Times New Roman" w:cs="Times New Roman"/>
          <w:sz w:val="30"/>
          <w:szCs w:val="30"/>
          <w:lang w:val="kk-KZ"/>
        </w:rPr>
        <w:t xml:space="preserve">қарапайым </w:t>
      </w:r>
      <w:r w:rsidR="00F1034F" w:rsidRPr="00D6428B">
        <w:rPr>
          <w:rFonts w:ascii="Times New Roman" w:hAnsi="Times New Roman" w:cs="Times New Roman"/>
          <w:sz w:val="30"/>
          <w:szCs w:val="30"/>
          <w:lang w:val="kk-KZ"/>
        </w:rPr>
        <w:t xml:space="preserve">қоспаның концентрациясының </w:t>
      </w:r>
      <w:r w:rsidR="000625EE" w:rsidRPr="00D6428B">
        <w:rPr>
          <w:rFonts w:ascii="Times New Roman" w:hAnsi="Times New Roman" w:cs="Times New Roman"/>
          <w:sz w:val="30"/>
          <w:szCs w:val="30"/>
          <w:lang w:val="kk-KZ"/>
        </w:rPr>
        <w:t xml:space="preserve">ұлғайтуымен майлағыштардың сапасын сәйкесінше жақсаруы мүмкін емес. Майлағыштың құрылымының құрылуына қоспалардың әсері олардың құрамымен анықталады. Қоспалар құрылымдытүзілуінің барлық деңгейлеріне әсер етеді, және минималды концентрацияда [0,01-0,2% (май)] олар мицелдарға және талшықтарға, олардың көлемі мен пішініне қатты әсер етеді. Қоспалардың сабынды бөлшектердің байланыс энергиясына әсерінің маңыздылығы шамалы. Маңыздысы, </w:t>
      </w:r>
    </w:p>
    <w:p w:rsidR="00792910" w:rsidRDefault="00792910" w:rsidP="001836FB">
      <w:pPr>
        <w:tabs>
          <w:tab w:val="left" w:pos="851"/>
        </w:tabs>
        <w:spacing w:after="0" w:line="240" w:lineRule="auto"/>
        <w:jc w:val="both"/>
        <w:rPr>
          <w:rFonts w:ascii="Times New Roman" w:hAnsi="Times New Roman" w:cs="Times New Roman"/>
          <w:sz w:val="30"/>
          <w:szCs w:val="30"/>
          <w:lang w:val="kk-KZ"/>
        </w:rPr>
      </w:pPr>
    </w:p>
    <w:p w:rsidR="00792910" w:rsidRDefault="00792910" w:rsidP="001836FB">
      <w:pPr>
        <w:tabs>
          <w:tab w:val="left" w:pos="851"/>
        </w:tabs>
        <w:spacing w:after="0" w:line="240" w:lineRule="auto"/>
        <w:jc w:val="both"/>
        <w:rPr>
          <w:rFonts w:ascii="Times New Roman" w:hAnsi="Times New Roman" w:cs="Times New Roman"/>
          <w:sz w:val="30"/>
          <w:szCs w:val="30"/>
          <w:lang w:val="kk-KZ"/>
        </w:rPr>
      </w:pPr>
    </w:p>
    <w:p w:rsidR="00792910" w:rsidRDefault="00792910" w:rsidP="001836FB">
      <w:pPr>
        <w:tabs>
          <w:tab w:val="left" w:pos="851"/>
        </w:tabs>
        <w:spacing w:after="0" w:line="240" w:lineRule="auto"/>
        <w:jc w:val="both"/>
        <w:rPr>
          <w:rFonts w:ascii="Times New Roman" w:hAnsi="Times New Roman" w:cs="Times New Roman"/>
          <w:sz w:val="30"/>
          <w:szCs w:val="30"/>
          <w:lang w:val="kk-KZ"/>
        </w:rPr>
      </w:pPr>
    </w:p>
    <w:p w:rsidR="00BC28C1" w:rsidRPr="00D6428B" w:rsidRDefault="000625EE" w:rsidP="001836FB">
      <w:pPr>
        <w:tabs>
          <w:tab w:val="left" w:pos="851"/>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 xml:space="preserve">қоюландырғыштың концентрациясының </w:t>
      </w:r>
      <w:r w:rsidR="00A1060F" w:rsidRPr="00D6428B">
        <w:rPr>
          <w:rFonts w:ascii="Times New Roman" w:hAnsi="Times New Roman" w:cs="Times New Roman"/>
          <w:sz w:val="30"/>
          <w:szCs w:val="30"/>
          <w:lang w:val="kk-KZ"/>
        </w:rPr>
        <w:t>қалыпты кезінде кейбір қоспаларды (ең алдымен, молекулалардың сызықтық құрылған ББЗ) ендіре тырып майлағыштың құрылымының беріктігін 2-3 есе көтеруге болады. Мұның тәжірибелік маңызы зор.</w:t>
      </w:r>
    </w:p>
    <w:p w:rsidR="00A1060F" w:rsidRPr="00D6428B" w:rsidRDefault="00A1060F" w:rsidP="001836FB">
      <w:pPr>
        <w:tabs>
          <w:tab w:val="left" w:pos="851"/>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Қоспалар майлағыштардың тек жеке қасиеттерін жақсартып ғана қоймай, олар басқа жолдармен қамтамасыз етілмейтін жиі қ</w:t>
      </w:r>
      <w:r w:rsidR="00A324AD" w:rsidRPr="00D6428B">
        <w:rPr>
          <w:rFonts w:ascii="Times New Roman" w:hAnsi="Times New Roman" w:cs="Times New Roman"/>
          <w:sz w:val="30"/>
          <w:szCs w:val="30"/>
          <w:lang w:val="kk-KZ"/>
        </w:rPr>
        <w:t xml:space="preserve">асиеттер жаңарып отырады. Бірақта, қоспалар майлағыштардың жеке қасиеттерін тек қана жақсартпай, нашарлатып та отырады. Бұл қоспаларды қолдануда осындай қажетсіз жанама әсерді жоятын немесе әлсірететін жолдарды қарастыруды қажет етті. </w:t>
      </w:r>
    </w:p>
    <w:p w:rsidR="00A324AD" w:rsidRPr="00D6428B" w:rsidRDefault="00A324AD" w:rsidP="001836FB">
      <w:pPr>
        <w:tabs>
          <w:tab w:val="left" w:pos="851"/>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Қоспаларды тығыздағыштармен бірге қолдану анағұрлым тиімді болды. Сонымен қатар, майлағыштардың мицеллярлы-дисперсті құрылымын реттеуде көп жеңілдіктер қамтылды, </w:t>
      </w:r>
      <w:r w:rsidR="00B939B4" w:rsidRPr="00D6428B">
        <w:rPr>
          <w:rFonts w:ascii="Times New Roman" w:hAnsi="Times New Roman" w:cs="Times New Roman"/>
          <w:sz w:val="30"/>
          <w:szCs w:val="30"/>
          <w:lang w:val="kk-KZ"/>
        </w:rPr>
        <w:t xml:space="preserve">коптеген пайдалану қасиеттері айтарлықтай жақсарады және құрамында қосымшалар композициялары бар майлағыштарды қолдану диапазоны ұлғаяды. Қоспалар мен тығыздағыштарды бірге қолданылуы анағұрлым белсенді қоспаларды қолдануға жол береді, </w:t>
      </w:r>
      <w:r w:rsidR="006A4DDA" w:rsidRPr="00D6428B">
        <w:rPr>
          <w:rFonts w:ascii="Times New Roman" w:hAnsi="Times New Roman" w:cs="Times New Roman"/>
          <w:sz w:val="30"/>
          <w:szCs w:val="30"/>
          <w:lang w:val="kk-KZ"/>
        </w:rPr>
        <w:t xml:space="preserve">тығыздағыштар жғары дамыған беттердің есебінен әлсіретеді, кейде қоспалардың құрылымы мен реологиялық қасиеттеріне кері әсерін толықтай жояды. Бұл тығыздағыштардың маңызды және өзіндік реттегіш функциясы болып табылады. </w:t>
      </w:r>
    </w:p>
    <w:p w:rsidR="006A4DDA" w:rsidRPr="00D6428B" w:rsidRDefault="006A4DDA"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Сондай қоспаларды қолдану және тығыздағышы бар композицияларда (майлағыштар мен қоспалардың құрамымен анықталады) жаңа технологиялық тапсырмалардың қатарын алға тартады, оларға жататындар:</w:t>
      </w:r>
    </w:p>
    <w:p w:rsidR="006A4DDA" w:rsidRPr="00D6428B" w:rsidRDefault="006A4DDA"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майлағышты дайындаудың қай деңгейінде, қандай түрде және қандай аралықта қоспаларды қосқаны жөн;</w:t>
      </w:r>
    </w:p>
    <w:p w:rsidR="006A4DDA" w:rsidRPr="00D6428B" w:rsidRDefault="006A4DDA"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максималды қыздыру температурасы және қоспасы бар системаның ұстамдылық мерзімі;</w:t>
      </w:r>
    </w:p>
    <w:p w:rsidR="006A4DDA" w:rsidRPr="00D6428B" w:rsidRDefault="006A4DDA"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майлағыштардың салқындау мен гомогенизация </w:t>
      </w:r>
      <w:r w:rsidR="009E02F8" w:rsidRPr="00D6428B">
        <w:rPr>
          <w:rFonts w:ascii="Times New Roman" w:hAnsi="Times New Roman" w:cs="Times New Roman"/>
          <w:sz w:val="30"/>
          <w:szCs w:val="30"/>
          <w:lang w:val="kk-KZ"/>
        </w:rPr>
        <w:t>тәртібінің оңтайлы белгіленуі;</w:t>
      </w:r>
    </w:p>
    <w:p w:rsidR="009E02F8" w:rsidRPr="00D6428B" w:rsidRDefault="009E02F8"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Осылайша, майлағыштарда (майларда) қоспалар мен тығыздағыштарды қолдану олардың пайдалану қасиеттерін келешегі бар бағытта жақсаруы болып табылады. Олардың әрекетінің тиімділігі майлағыштарды қолдану шарттары мен дайындауының рецепті-технологиялық факторларына байланысты. Қоспалардың эмпирикалық таңдауы кезінде майлағыштардың қасиеттерін қоспаларды қосу арқылы жақсарту мүмкіндіктері толықтай жоққа шығарылмайды.</w:t>
      </w:r>
    </w:p>
    <w:p w:rsidR="007202A6" w:rsidRDefault="007202A6" w:rsidP="001836FB">
      <w:pPr>
        <w:tabs>
          <w:tab w:val="left" w:pos="0"/>
        </w:tabs>
        <w:spacing w:after="0" w:line="240" w:lineRule="auto"/>
        <w:jc w:val="both"/>
        <w:rPr>
          <w:rFonts w:ascii="Times New Roman" w:hAnsi="Times New Roman" w:cs="Times New Roman"/>
          <w:b/>
          <w:sz w:val="30"/>
          <w:szCs w:val="30"/>
          <w:lang w:val="kk-KZ"/>
        </w:rPr>
      </w:pPr>
      <w:r w:rsidRPr="00D6428B">
        <w:rPr>
          <w:rFonts w:ascii="Times New Roman" w:hAnsi="Times New Roman" w:cs="Times New Roman"/>
          <w:b/>
          <w:sz w:val="30"/>
          <w:szCs w:val="30"/>
          <w:lang w:val="kk-KZ"/>
        </w:rPr>
        <w:tab/>
      </w:r>
    </w:p>
    <w:p w:rsidR="00792910" w:rsidRPr="00D6428B" w:rsidRDefault="00792910" w:rsidP="001836FB">
      <w:pPr>
        <w:tabs>
          <w:tab w:val="left" w:pos="0"/>
        </w:tabs>
        <w:spacing w:after="0" w:line="240" w:lineRule="auto"/>
        <w:jc w:val="both"/>
        <w:rPr>
          <w:rFonts w:ascii="Times New Roman" w:hAnsi="Times New Roman" w:cs="Times New Roman"/>
          <w:b/>
          <w:sz w:val="30"/>
          <w:szCs w:val="30"/>
          <w:lang w:val="kk-KZ"/>
        </w:rPr>
      </w:pPr>
    </w:p>
    <w:p w:rsidR="004F26BB" w:rsidRPr="00D6428B" w:rsidRDefault="007202A6" w:rsidP="001836FB">
      <w:pPr>
        <w:tabs>
          <w:tab w:val="left" w:pos="0"/>
          <w:tab w:val="left" w:pos="851"/>
          <w:tab w:val="left" w:pos="1701"/>
        </w:tabs>
        <w:spacing w:after="0" w:line="240" w:lineRule="auto"/>
        <w:rPr>
          <w:rFonts w:ascii="Times New Roman" w:hAnsi="Times New Roman" w:cs="Times New Roman"/>
          <w:b/>
          <w:sz w:val="30"/>
          <w:szCs w:val="30"/>
          <w:lang w:val="kk-KZ"/>
        </w:rPr>
      </w:pPr>
      <w:r w:rsidRPr="00D6428B">
        <w:rPr>
          <w:rFonts w:ascii="Times New Roman" w:hAnsi="Times New Roman" w:cs="Times New Roman"/>
          <w:b/>
          <w:sz w:val="30"/>
          <w:szCs w:val="30"/>
          <w:lang w:val="kk-KZ"/>
        </w:rPr>
        <w:lastRenderedPageBreak/>
        <w:t xml:space="preserve">2.3.5. </w:t>
      </w:r>
      <w:r w:rsidR="004F26BB" w:rsidRPr="00D6428B">
        <w:rPr>
          <w:rFonts w:ascii="Times New Roman" w:hAnsi="Times New Roman" w:cs="Times New Roman"/>
          <w:b/>
          <w:sz w:val="30"/>
          <w:szCs w:val="30"/>
          <w:lang w:val="kk-KZ"/>
        </w:rPr>
        <w:t>МАЙЛАҒЫШ-САЛҚЫНДАТҚЫШ</w:t>
      </w:r>
      <w:r w:rsidR="001F27B9">
        <w:rPr>
          <w:rFonts w:ascii="Times New Roman" w:hAnsi="Times New Roman" w:cs="Times New Roman"/>
          <w:b/>
          <w:sz w:val="30"/>
          <w:szCs w:val="30"/>
          <w:lang w:val="kk-KZ"/>
        </w:rPr>
        <w:t xml:space="preserve"> </w:t>
      </w:r>
      <w:r w:rsidR="004F26BB" w:rsidRPr="00D6428B">
        <w:rPr>
          <w:rFonts w:ascii="Times New Roman" w:hAnsi="Times New Roman" w:cs="Times New Roman"/>
          <w:b/>
          <w:sz w:val="30"/>
          <w:szCs w:val="30"/>
          <w:lang w:val="kk-KZ"/>
        </w:rPr>
        <w:t>ТЕХНОЛОГИЯЛЫҚ ЗАТТАР (МСТЗ)</w:t>
      </w:r>
    </w:p>
    <w:p w:rsidR="004F26BB" w:rsidRPr="00D6428B" w:rsidRDefault="004F26BB" w:rsidP="001836FB">
      <w:pPr>
        <w:tabs>
          <w:tab w:val="left" w:pos="0"/>
        </w:tabs>
        <w:spacing w:after="0" w:line="240" w:lineRule="auto"/>
        <w:jc w:val="both"/>
        <w:rPr>
          <w:rFonts w:ascii="Times New Roman" w:hAnsi="Times New Roman" w:cs="Times New Roman"/>
          <w:b/>
          <w:sz w:val="30"/>
          <w:szCs w:val="30"/>
          <w:lang w:val="kk-KZ"/>
        </w:rPr>
      </w:pPr>
    </w:p>
    <w:p w:rsidR="004F26BB" w:rsidRPr="00D6428B" w:rsidRDefault="0011762B"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МСТЗ негізгі </w:t>
      </w:r>
      <w:r w:rsidR="00D00BFB" w:rsidRPr="00D6428B">
        <w:rPr>
          <w:rFonts w:ascii="Times New Roman" w:hAnsi="Times New Roman" w:cs="Times New Roman"/>
          <w:sz w:val="30"/>
          <w:szCs w:val="30"/>
          <w:lang w:val="kk-KZ"/>
        </w:rPr>
        <w:t>міндеті</w:t>
      </w:r>
      <w:r w:rsidRPr="00D6428B">
        <w:rPr>
          <w:rFonts w:ascii="Times New Roman" w:hAnsi="Times New Roman" w:cs="Times New Roman"/>
          <w:sz w:val="30"/>
          <w:szCs w:val="30"/>
          <w:lang w:val="kk-KZ"/>
        </w:rPr>
        <w:t xml:space="preserve"> </w:t>
      </w:r>
      <w:r w:rsidR="00D00BFB" w:rsidRPr="00D6428B">
        <w:rPr>
          <w:rFonts w:ascii="Times New Roman" w:hAnsi="Times New Roman" w:cs="Times New Roman"/>
          <w:sz w:val="30"/>
          <w:szCs w:val="30"/>
          <w:lang w:val="kk-KZ"/>
        </w:rPr>
        <w:t xml:space="preserve">– температураны төмендету, металды өңдеудегі күштік параметрлер және кескіш құрылғының, штамптар мен валктың тозуы, өңделген беттің сапасын қамтамасыз ету. Әлемде МСТЗ пайдалану көлемі 2,5 млн т/жылына шамасын құрайды. </w:t>
      </w:r>
    </w:p>
    <w:p w:rsidR="00D00BFB" w:rsidRPr="00D6428B" w:rsidRDefault="00D00BFB"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МСТЗ негізгі функциялары блып табылады: үйкеліс қабатын </w:t>
      </w:r>
      <w:r w:rsidR="00984385" w:rsidRPr="00D6428B">
        <w:rPr>
          <w:rFonts w:ascii="Times New Roman" w:hAnsi="Times New Roman" w:cs="Times New Roman"/>
          <w:sz w:val="30"/>
          <w:szCs w:val="30"/>
          <w:lang w:val="kk-KZ"/>
        </w:rPr>
        <w:t>майлағыш</w:t>
      </w:r>
      <w:r w:rsidRPr="00D6428B">
        <w:rPr>
          <w:rFonts w:ascii="Times New Roman" w:hAnsi="Times New Roman" w:cs="Times New Roman"/>
          <w:sz w:val="30"/>
          <w:szCs w:val="30"/>
          <w:lang w:val="kk-KZ"/>
        </w:rPr>
        <w:t xml:space="preserve"> және жылуды одан алшақтату, кесу прцесін немесе металдың ырғақты дефрмаиясын жеңілдету, беткі қабаттардан металл  жоңқаларды және басқа да механикалық қ</w:t>
      </w:r>
      <w:r w:rsidR="00867071" w:rsidRPr="00D6428B">
        <w:rPr>
          <w:rFonts w:ascii="Times New Roman" w:hAnsi="Times New Roman" w:cs="Times New Roman"/>
          <w:sz w:val="30"/>
          <w:szCs w:val="30"/>
          <w:lang w:val="kk-KZ"/>
        </w:rPr>
        <w:t>о</w:t>
      </w:r>
      <w:r w:rsidRPr="00D6428B">
        <w:rPr>
          <w:rFonts w:ascii="Times New Roman" w:hAnsi="Times New Roman" w:cs="Times New Roman"/>
          <w:sz w:val="30"/>
          <w:szCs w:val="30"/>
          <w:lang w:val="kk-KZ"/>
        </w:rPr>
        <w:t xml:space="preserve">спақтарды кетіру. </w:t>
      </w:r>
    </w:p>
    <w:p w:rsidR="00924C2E" w:rsidRPr="00D6428B" w:rsidRDefault="00867071"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МСТЗ қолдануы металл өңдеу үшін құралдан түсетін күшті азайтуға, не</w:t>
      </w:r>
      <w:r w:rsidR="00924C2E" w:rsidRPr="00D6428B">
        <w:rPr>
          <w:rFonts w:ascii="Times New Roman" w:hAnsi="Times New Roman" w:cs="Times New Roman"/>
          <w:sz w:val="30"/>
          <w:szCs w:val="30"/>
          <w:lang w:val="kk-KZ"/>
        </w:rPr>
        <w:t>месе металдың пішінінің өзгеруіне, сонымен қатар қолданылатын күшті, өңдеу тәртібін жоғар</w:t>
      </w:r>
      <w:r w:rsidR="009D30E6" w:rsidRPr="00D6428B">
        <w:rPr>
          <w:rFonts w:ascii="Times New Roman" w:hAnsi="Times New Roman" w:cs="Times New Roman"/>
          <w:sz w:val="30"/>
          <w:szCs w:val="30"/>
          <w:lang w:val="kk-KZ"/>
        </w:rPr>
        <w:t>ы</w:t>
      </w:r>
      <w:r w:rsidR="00924C2E" w:rsidRPr="00D6428B">
        <w:rPr>
          <w:rFonts w:ascii="Times New Roman" w:hAnsi="Times New Roman" w:cs="Times New Roman"/>
          <w:sz w:val="30"/>
          <w:szCs w:val="30"/>
          <w:lang w:val="kk-KZ"/>
        </w:rPr>
        <w:t xml:space="preserve">латуда, қымбат тұратын құралдың қызмет ету мерзімін көтеру, оны ауыстыру және станоктарды қайта жөндеуге кететін уақытты азайтуға, бұйымдардың сапасын жақсартуға, бұйымдарды уақытша коррозиядан қорғауға, және соңында еңбек жағдайын жақсартуға мүмкіндік береді. </w:t>
      </w:r>
      <w:r w:rsidR="00972FEB" w:rsidRPr="00D6428B">
        <w:rPr>
          <w:rFonts w:ascii="Times New Roman" w:hAnsi="Times New Roman" w:cs="Times New Roman"/>
          <w:sz w:val="30"/>
          <w:szCs w:val="30"/>
          <w:lang w:val="kk-KZ"/>
        </w:rPr>
        <w:t>МСТЗ металл өңдеу келесідей процестерінде қолданылады: металдың механикалық және электроэрозиялық өңдеуінде, металдың тұрақты қалпына келуінде, сүйретуде, металдың суық және ыстық икемдеуде.</w:t>
      </w:r>
    </w:p>
    <w:p w:rsidR="00972FEB" w:rsidRPr="00D6428B" w:rsidRDefault="00972FEB"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AF19D5" w:rsidRPr="00D6428B">
        <w:rPr>
          <w:rFonts w:ascii="Times New Roman" w:hAnsi="Times New Roman" w:cs="Times New Roman"/>
          <w:sz w:val="30"/>
          <w:szCs w:val="30"/>
          <w:lang w:val="kk-KZ"/>
        </w:rPr>
        <w:t xml:space="preserve">Металл өңдеу процестерінде МСТЗ қолдану процестің, өңдеу тәртібінің, дайындау материалына, құралға және басқа факторларға байланысты. </w:t>
      </w:r>
    </w:p>
    <w:p w:rsidR="00513BD3" w:rsidRPr="00D6428B" w:rsidRDefault="00AF19D5"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776601" w:rsidRPr="00D6428B">
        <w:rPr>
          <w:rFonts w:ascii="Times New Roman" w:hAnsi="Times New Roman" w:cs="Times New Roman"/>
          <w:sz w:val="30"/>
          <w:szCs w:val="30"/>
          <w:lang w:val="kk-KZ"/>
        </w:rPr>
        <w:t>Әдетте өңдеу тәртібі өзіне МСТЗ жіберу жолын, кесудің жылдамдығы мен тереңдігіне, құралдың материалы мен конструкциясына, өңделудегі материалдың беткі қабатына түсіп жатқан қысымды және температураны қосады. Өңделіп жатқан материалдың түрі (мысалы, аллюминийге, болатқа және титан</w:t>
      </w:r>
      <w:r w:rsidR="00513BD3" w:rsidRPr="00D6428B">
        <w:rPr>
          <w:rFonts w:ascii="Times New Roman" w:hAnsi="Times New Roman" w:cs="Times New Roman"/>
          <w:sz w:val="30"/>
          <w:szCs w:val="30"/>
          <w:lang w:val="kk-KZ"/>
        </w:rPr>
        <w:t xml:space="preserve"> балқытпаларына әртүрлі қасиеттері бар МСТЗ қлданады) және дайын бұйымның қалыпы маңызды. </w:t>
      </w:r>
    </w:p>
    <w:p w:rsidR="00AF19D5" w:rsidRPr="00D6428B" w:rsidRDefault="00513BD3"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Қ</w:t>
      </w:r>
      <w:r w:rsidR="00742C8B" w:rsidRPr="00D6428B">
        <w:rPr>
          <w:rFonts w:ascii="Times New Roman" w:hAnsi="Times New Roman" w:cs="Times New Roman"/>
          <w:sz w:val="30"/>
          <w:szCs w:val="30"/>
          <w:lang w:val="kk-KZ"/>
        </w:rPr>
        <w:t>о</w:t>
      </w:r>
      <w:r w:rsidRPr="00D6428B">
        <w:rPr>
          <w:rFonts w:ascii="Times New Roman" w:hAnsi="Times New Roman" w:cs="Times New Roman"/>
          <w:sz w:val="30"/>
          <w:szCs w:val="30"/>
          <w:lang w:val="kk-KZ"/>
        </w:rPr>
        <w:t xml:space="preserve">лдану шарттарына байланысты </w:t>
      </w:r>
      <w:r w:rsidR="00C91E4B" w:rsidRPr="00D6428B">
        <w:rPr>
          <w:rFonts w:ascii="Times New Roman" w:hAnsi="Times New Roman" w:cs="Times New Roman"/>
          <w:sz w:val="30"/>
          <w:szCs w:val="30"/>
          <w:lang w:val="kk-KZ"/>
        </w:rPr>
        <w:t xml:space="preserve"> </w:t>
      </w:r>
      <w:r w:rsidRPr="00D6428B">
        <w:rPr>
          <w:rFonts w:ascii="Times New Roman" w:hAnsi="Times New Roman" w:cs="Times New Roman"/>
          <w:sz w:val="30"/>
          <w:szCs w:val="30"/>
          <w:lang w:val="kk-KZ"/>
        </w:rPr>
        <w:t>МСТЗ келесідей ортақ тала</w:t>
      </w:r>
      <w:r w:rsidR="00742C8B" w:rsidRPr="00D6428B">
        <w:rPr>
          <w:rFonts w:ascii="Times New Roman" w:hAnsi="Times New Roman" w:cs="Times New Roman"/>
          <w:sz w:val="30"/>
          <w:szCs w:val="30"/>
          <w:lang w:val="kk-KZ"/>
        </w:rPr>
        <w:t>п</w:t>
      </w:r>
      <w:r w:rsidRPr="00D6428B">
        <w:rPr>
          <w:rFonts w:ascii="Times New Roman" w:hAnsi="Times New Roman" w:cs="Times New Roman"/>
          <w:sz w:val="30"/>
          <w:szCs w:val="30"/>
          <w:lang w:val="kk-KZ"/>
        </w:rPr>
        <w:t>тар қойылады:</w:t>
      </w:r>
    </w:p>
    <w:p w:rsidR="00513BD3" w:rsidRPr="00D6428B" w:rsidRDefault="00513BD3"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кескіш құралдардың беріктігін, өнімділікті және бөлшектердің сапалы өңдеуінің жоғары көрсеткітерін қамтамасыз ету;</w:t>
      </w:r>
    </w:p>
    <w:p w:rsidR="00792910" w:rsidRDefault="00513BD3"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p>
    <w:p w:rsidR="00792910" w:rsidRDefault="00792910" w:rsidP="001836FB">
      <w:pPr>
        <w:tabs>
          <w:tab w:val="left" w:pos="0"/>
        </w:tabs>
        <w:spacing w:after="0" w:line="240" w:lineRule="auto"/>
        <w:jc w:val="both"/>
        <w:rPr>
          <w:rFonts w:ascii="Times New Roman" w:hAnsi="Times New Roman" w:cs="Times New Roman"/>
          <w:sz w:val="30"/>
          <w:szCs w:val="30"/>
          <w:lang w:val="kk-KZ"/>
        </w:rPr>
      </w:pPr>
    </w:p>
    <w:p w:rsidR="00792910" w:rsidRDefault="00792910" w:rsidP="001836FB">
      <w:pPr>
        <w:tabs>
          <w:tab w:val="left" w:pos="0"/>
        </w:tabs>
        <w:spacing w:after="0" w:line="240" w:lineRule="auto"/>
        <w:jc w:val="both"/>
        <w:rPr>
          <w:rFonts w:ascii="Times New Roman" w:hAnsi="Times New Roman" w:cs="Times New Roman"/>
          <w:sz w:val="30"/>
          <w:szCs w:val="30"/>
          <w:lang w:val="kk-KZ"/>
        </w:rPr>
      </w:pPr>
    </w:p>
    <w:p w:rsidR="00792910" w:rsidRDefault="00792910" w:rsidP="001836FB">
      <w:pPr>
        <w:tabs>
          <w:tab w:val="left" w:pos="0"/>
        </w:tabs>
        <w:spacing w:after="0" w:line="240" w:lineRule="auto"/>
        <w:jc w:val="both"/>
        <w:rPr>
          <w:rFonts w:ascii="Times New Roman" w:hAnsi="Times New Roman" w:cs="Times New Roman"/>
          <w:sz w:val="30"/>
          <w:szCs w:val="30"/>
          <w:lang w:val="kk-KZ"/>
        </w:rPr>
      </w:pPr>
    </w:p>
    <w:p w:rsidR="00792910" w:rsidRDefault="00792910" w:rsidP="001836FB">
      <w:pPr>
        <w:tabs>
          <w:tab w:val="left" w:pos="0"/>
        </w:tabs>
        <w:spacing w:after="0" w:line="240" w:lineRule="auto"/>
        <w:jc w:val="both"/>
        <w:rPr>
          <w:rFonts w:ascii="Times New Roman" w:hAnsi="Times New Roman" w:cs="Times New Roman"/>
          <w:sz w:val="30"/>
          <w:szCs w:val="30"/>
          <w:lang w:val="kk-KZ"/>
        </w:rPr>
      </w:pPr>
    </w:p>
    <w:p w:rsidR="00792910" w:rsidRDefault="00792910" w:rsidP="001836FB">
      <w:pPr>
        <w:tabs>
          <w:tab w:val="left" w:pos="0"/>
        </w:tabs>
        <w:spacing w:after="0" w:line="240" w:lineRule="auto"/>
        <w:jc w:val="both"/>
        <w:rPr>
          <w:rFonts w:ascii="Times New Roman" w:hAnsi="Times New Roman" w:cs="Times New Roman"/>
          <w:sz w:val="30"/>
          <w:szCs w:val="30"/>
          <w:lang w:val="kk-KZ"/>
        </w:rPr>
      </w:pPr>
    </w:p>
    <w:p w:rsidR="00513BD3" w:rsidRPr="00D6428B" w:rsidRDefault="00513BD3"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lastRenderedPageBreak/>
        <w:t>жоғары антикоррозиялық, антикөпіршікті, жуғыш, биоцидті қасиеттерінің болуы, қолдануда және сақталуда қалыптылықтың болуы, металл емес заттарға деген инерттігі (лактарға, бояуларға,пластмассаға, резінкелерге және басқаларға);</w:t>
      </w:r>
    </w:p>
    <w:p w:rsidR="00513BD3" w:rsidRPr="00D6428B" w:rsidRDefault="00513BD3"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r>
      <w:r w:rsidR="00D0414F" w:rsidRPr="00D6428B">
        <w:rPr>
          <w:rFonts w:ascii="Times New Roman" w:hAnsi="Times New Roman" w:cs="Times New Roman"/>
          <w:sz w:val="30"/>
          <w:szCs w:val="30"/>
          <w:lang w:val="kk-KZ"/>
        </w:rPr>
        <w:t>төмен улағыштықты, жақсы өрт қауіпсіздігін және булануды, өңделген МСТЗ регенерация және пайдалану  мүмкіндігін</w:t>
      </w:r>
      <w:r w:rsidRPr="00D6428B">
        <w:rPr>
          <w:rFonts w:ascii="Times New Roman" w:hAnsi="Times New Roman" w:cs="Times New Roman"/>
          <w:sz w:val="30"/>
          <w:szCs w:val="30"/>
          <w:lang w:val="kk-KZ"/>
        </w:rPr>
        <w:t xml:space="preserve"> </w:t>
      </w:r>
      <w:r w:rsidR="00D0414F" w:rsidRPr="00D6428B">
        <w:rPr>
          <w:rFonts w:ascii="Times New Roman" w:hAnsi="Times New Roman" w:cs="Times New Roman"/>
          <w:sz w:val="30"/>
          <w:szCs w:val="30"/>
          <w:lang w:val="kk-KZ"/>
        </w:rPr>
        <w:t>қамтамасыз ету.</w:t>
      </w:r>
    </w:p>
    <w:p w:rsidR="00D0414F" w:rsidRPr="00D6428B" w:rsidRDefault="00D0414F" w:rsidP="001836FB">
      <w:pPr>
        <w:tabs>
          <w:tab w:val="left" w:pos="0"/>
        </w:tabs>
        <w:spacing w:after="0" w:line="240" w:lineRule="auto"/>
        <w:jc w:val="both"/>
        <w:rPr>
          <w:rFonts w:ascii="Times New Roman" w:hAnsi="Times New Roman" w:cs="Times New Roman"/>
          <w:sz w:val="30"/>
          <w:szCs w:val="30"/>
          <w:lang w:val="kk-KZ"/>
        </w:rPr>
      </w:pPr>
      <w:r w:rsidRPr="00D6428B">
        <w:rPr>
          <w:rFonts w:ascii="Times New Roman" w:hAnsi="Times New Roman" w:cs="Times New Roman"/>
          <w:sz w:val="30"/>
          <w:szCs w:val="30"/>
          <w:lang w:val="kk-KZ"/>
        </w:rPr>
        <w:tab/>
        <w:t xml:space="preserve">МСТЗ әрекет ету теориясы мен механизмін дайындауда П.А.Ребиндер, Е.Д.Щукин, Ф.П.Боуден, Д.А.Тейбор, М.И.Клушин, В.Н. Латышев және басқалар үлкен үлестерін қосқан. </w:t>
      </w:r>
    </w:p>
    <w:p w:rsidR="006C0E9C" w:rsidRPr="00C54AB9" w:rsidRDefault="006C0E9C" w:rsidP="006C0E9C">
      <w:pPr>
        <w:pStyle w:val="af2"/>
        <w:jc w:val="both"/>
        <w:rPr>
          <w:rFonts w:ascii="Times New Roman" w:hAnsi="Times New Roman" w:cs="Times New Roman"/>
          <w:sz w:val="28"/>
          <w:szCs w:val="28"/>
          <w:lang w:val="kk-KZ" w:eastAsia="ru-RU"/>
        </w:rPr>
      </w:pPr>
      <w:r w:rsidRPr="00C54AB9">
        <w:rPr>
          <w:rFonts w:ascii="Times New Roman" w:hAnsi="Times New Roman" w:cs="Times New Roman"/>
          <w:sz w:val="28"/>
          <w:szCs w:val="28"/>
          <w:lang w:val="kk-KZ" w:eastAsia="ru-RU"/>
        </w:rPr>
        <w:t xml:space="preserve">Осылайша, </w:t>
      </w:r>
      <w:r w:rsidRPr="008F7963">
        <w:rPr>
          <w:rFonts w:ascii="Times New Roman" w:hAnsi="Times New Roman" w:cs="Times New Roman"/>
          <w:sz w:val="30"/>
          <w:szCs w:val="30"/>
          <w:lang w:val="kk-KZ"/>
        </w:rPr>
        <w:t>МСТЗ</w:t>
      </w:r>
      <w:r w:rsidRPr="00C54AB9">
        <w:rPr>
          <w:rFonts w:ascii="Times New Roman" w:hAnsi="Times New Roman" w:cs="Times New Roman"/>
          <w:sz w:val="28"/>
          <w:szCs w:val="28"/>
          <w:lang w:val="kk-KZ" w:eastAsia="ru-RU"/>
        </w:rPr>
        <w:t xml:space="preserve"> пішіні мен массасының өзгеруімен жүретін механикалық өңдеу процестерінде өңделетін металда химиялық байланыстардың бұзылуы жеңілдетіледі немесе оның беті дисперсті болады. Әдетте бұл құбылысты, П.А. Ребиндер 1928 жылы ашқан және «Ребиндер әсері» деп аталған, ауадағы беріктігімен салыстырғанда беріктіктің адсорбциялық төмендеу және беттік-белсенді заттар қатысуымен кез-келген қатты материалдың деформациясының жеңілдеу әсерімен байланыстырады. Бұл құбылыстың механизмі беттік қабаттың бөлшектерінің энергиясының адсорбцияға, хемосорбцияға немесе бетіндегі беттік-белсенді заттардың химиялық реакцияларына байланысты төмендеуімен және төмен жатқан қабаттардың бөлшектерімен өзара байланыс энергиясының кейінгі төмендеуімен түсіндіріледі. Металлдың </w:t>
      </w:r>
      <w:r w:rsidRPr="00C54AB9">
        <w:rPr>
          <w:rFonts w:ascii="Times New Roman" w:hAnsi="Times New Roman" w:cs="Times New Roman"/>
          <w:color w:val="FF0000"/>
          <w:sz w:val="28"/>
          <w:szCs w:val="28"/>
          <w:lang w:val="kk-KZ" w:eastAsia="ru-RU"/>
        </w:rPr>
        <w:t xml:space="preserve">«охрупчиванию»-несіне </w:t>
      </w:r>
      <w:r w:rsidRPr="00C54AB9">
        <w:rPr>
          <w:rFonts w:ascii="Times New Roman" w:hAnsi="Times New Roman" w:cs="Times New Roman"/>
          <w:sz w:val="28"/>
          <w:szCs w:val="28"/>
          <w:lang w:val="kk-KZ" w:eastAsia="ru-RU"/>
        </w:rPr>
        <w:t xml:space="preserve">және энергияның аз шығынында олардың бұзылуына алып келетін және металлдағы микро жарықшықтықтардың пайда болуына және кеңейуіне мүмкіндік беретін беттік белсенді заттардың сынаны шығару әрекеті туралы айта кету керек. Металдың беттік қабатының осалдануына және ұсақтануына </w:t>
      </w:r>
      <w:r w:rsidR="00A1487B" w:rsidRPr="008F7963">
        <w:rPr>
          <w:rFonts w:ascii="Times New Roman" w:hAnsi="Times New Roman" w:cs="Times New Roman"/>
          <w:sz w:val="30"/>
          <w:szCs w:val="30"/>
          <w:lang w:val="kk-KZ"/>
        </w:rPr>
        <w:t>МСТЗ</w:t>
      </w:r>
      <w:r w:rsidRPr="00C54AB9">
        <w:rPr>
          <w:rFonts w:ascii="Times New Roman" w:hAnsi="Times New Roman" w:cs="Times New Roman"/>
          <w:sz w:val="28"/>
          <w:szCs w:val="28"/>
          <w:lang w:val="kk-KZ" w:eastAsia="ru-RU"/>
        </w:rPr>
        <w:t xml:space="preserve"> иондары және тотықты пленка арасындағы беттерінде жүретін химиялық және электрохимиялық процестер маңызды рөл ойнайды деп ұйғарылады. </w:t>
      </w:r>
    </w:p>
    <w:p w:rsidR="006C0E9C" w:rsidRPr="006C0E9C" w:rsidRDefault="006C0E9C" w:rsidP="006C0E9C">
      <w:pPr>
        <w:pStyle w:val="af2"/>
        <w:jc w:val="both"/>
        <w:rPr>
          <w:rFonts w:ascii="Times New Roman" w:hAnsi="Times New Roman" w:cs="Times New Roman"/>
          <w:color w:val="FF0000"/>
          <w:sz w:val="28"/>
          <w:szCs w:val="28"/>
          <w:lang w:val="kk-KZ" w:eastAsia="ru-RU"/>
        </w:rPr>
      </w:pPr>
      <w:r w:rsidRPr="00C54AB9">
        <w:rPr>
          <w:rFonts w:ascii="Times New Roman" w:hAnsi="Times New Roman" w:cs="Times New Roman"/>
          <w:sz w:val="28"/>
          <w:szCs w:val="28"/>
          <w:lang w:val="kk-KZ" w:eastAsia="ru-RU"/>
        </w:rPr>
        <w:t xml:space="preserve">Металл пішінін массаның өзгеруінсіз өзгертетін металл өңдеу процестерінде </w:t>
      </w:r>
      <w:r w:rsidR="00A1487B" w:rsidRPr="008F7963">
        <w:rPr>
          <w:rFonts w:ascii="Times New Roman" w:hAnsi="Times New Roman" w:cs="Times New Roman"/>
          <w:sz w:val="30"/>
          <w:szCs w:val="30"/>
          <w:lang w:val="kk-KZ"/>
        </w:rPr>
        <w:t>МСТЗ</w:t>
      </w:r>
      <w:r w:rsidRPr="00C54AB9">
        <w:rPr>
          <w:rFonts w:ascii="Times New Roman" w:hAnsi="Times New Roman" w:cs="Times New Roman"/>
          <w:sz w:val="28"/>
          <w:szCs w:val="28"/>
          <w:lang w:val="kk-KZ" w:eastAsia="ru-RU"/>
        </w:rPr>
        <w:t xml:space="preserve">-тың металлдың пластикалық деформациясын жеңілдету және оқшаулату қасиеті ерекше мәнге ие болады. Металл бетіндегі беттік-белсенді заттардың адсорбциясы және хемосорбциясы кристалдық тордың ақауларын қалыптастыруға ғана емес, әдетте </w:t>
      </w:r>
      <w:r w:rsidRPr="00C54AB9">
        <w:rPr>
          <w:rFonts w:ascii="Times New Roman" w:hAnsi="Times New Roman" w:cs="Times New Roman"/>
          <w:color w:val="FF0000"/>
          <w:sz w:val="28"/>
          <w:szCs w:val="28"/>
          <w:lang w:val="kk-KZ" w:eastAsia="ru-RU"/>
        </w:rPr>
        <w:t>дислокация</w:t>
      </w:r>
      <w:r w:rsidRPr="00C54AB9">
        <w:rPr>
          <w:rFonts w:ascii="Times New Roman" w:hAnsi="Times New Roman" w:cs="Times New Roman"/>
          <w:sz w:val="28"/>
          <w:szCs w:val="28"/>
          <w:lang w:val="kk-KZ" w:eastAsia="ru-RU"/>
        </w:rPr>
        <w:t xml:space="preserve"> деп аталатын, сонымен қатар метал бетіне </w:t>
      </w:r>
      <w:r w:rsidRPr="00C54AB9">
        <w:rPr>
          <w:rFonts w:ascii="Times New Roman" w:hAnsi="Times New Roman" w:cs="Times New Roman"/>
          <w:color w:val="FF0000"/>
          <w:sz w:val="28"/>
          <w:szCs w:val="28"/>
          <w:lang w:val="kk-KZ" w:eastAsia="ru-RU"/>
        </w:rPr>
        <w:t>дислокацияны</w:t>
      </w:r>
      <w:r w:rsidRPr="00C54AB9">
        <w:rPr>
          <w:rFonts w:ascii="Times New Roman" w:hAnsi="Times New Roman" w:cs="Times New Roman"/>
          <w:sz w:val="28"/>
          <w:szCs w:val="28"/>
          <w:lang w:val="kk-KZ" w:eastAsia="ru-RU"/>
        </w:rPr>
        <w:t xml:space="preserve"> қозғалысына жәрдемдеседі. Дислокация қозғалысы нәтижесінде металлдың беріктігі және иімділігі төмендейді және оның деформациясы жеңілдейді деп пайымдалады. Беріксіз және пластификациялық металлдық </w:t>
      </w:r>
      <w:r w:rsidR="00BE37A6">
        <w:rPr>
          <w:rFonts w:ascii="Times New Roman" w:hAnsi="Times New Roman" w:cs="Times New Roman"/>
          <w:sz w:val="28"/>
          <w:szCs w:val="28"/>
          <w:lang w:val="kk-KZ" w:eastAsia="ru-RU"/>
        </w:rPr>
        <w:t xml:space="preserve"> </w:t>
      </w:r>
      <w:r w:rsidRPr="00C54AB9">
        <w:rPr>
          <w:rFonts w:ascii="Times New Roman" w:hAnsi="Times New Roman" w:cs="Times New Roman"/>
          <w:sz w:val="28"/>
          <w:szCs w:val="28"/>
          <w:lang w:val="kk-KZ" w:eastAsia="ru-RU"/>
        </w:rPr>
        <w:lastRenderedPageBreak/>
        <w:t xml:space="preserve">қабат белгілі бір жағдайларда майлағыш материалдың қасиетін көрсету мүмкін және осылайша өңделетін беттің сапасын жақсартады, кесу күштерін, сондай-ақ құралдарда </w:t>
      </w:r>
      <w:r w:rsidRPr="00C54AB9">
        <w:rPr>
          <w:rFonts w:ascii="Times New Roman" w:hAnsi="Times New Roman" w:cs="Times New Roman"/>
          <w:color w:val="FF0000"/>
          <w:sz w:val="28"/>
          <w:szCs w:val="28"/>
          <w:lang w:val="kk-KZ" w:eastAsia="ru-RU"/>
        </w:rPr>
        <w:t xml:space="preserve">өсіктің </w:t>
      </w:r>
      <w:r w:rsidRPr="00C54AB9">
        <w:rPr>
          <w:rFonts w:ascii="Times New Roman" w:hAnsi="Times New Roman" w:cs="Times New Roman"/>
          <w:sz w:val="28"/>
          <w:szCs w:val="28"/>
          <w:lang w:val="kk-KZ" w:eastAsia="ru-RU"/>
        </w:rPr>
        <w:t xml:space="preserve">жабысуын мен қалыптасуын төмендетеді. Пластификациялық беттік белсенді заттар ретінде органикалық (қышқылдар, эфирлер, спирттер, аминдер ) және </w:t>
      </w:r>
      <w:r w:rsidRPr="006C0E9C">
        <w:rPr>
          <w:rFonts w:ascii="Times New Roman" w:hAnsi="Times New Roman" w:cs="Times New Roman"/>
          <w:color w:val="FF0000"/>
          <w:sz w:val="28"/>
          <w:szCs w:val="28"/>
          <w:lang w:val="kk-KZ" w:eastAsia="ru-RU"/>
        </w:rPr>
        <w:t>бейорганикалық (сульфидтер, хлоридтер, металл балқымалары ) заттар пайдаланылады.</w:t>
      </w:r>
    </w:p>
    <w:p w:rsidR="006C0E9C" w:rsidRPr="0075724A" w:rsidRDefault="00A1487B" w:rsidP="006C0E9C">
      <w:pPr>
        <w:pStyle w:val="26"/>
        <w:jc w:val="both"/>
        <w:rPr>
          <w:rFonts w:ascii="Times New Roman" w:hAnsi="Times New Roman" w:cs="Times New Roman"/>
          <w:b/>
          <w:sz w:val="28"/>
          <w:szCs w:val="28"/>
          <w:lang w:val="kk-KZ"/>
        </w:rPr>
      </w:pPr>
      <w:r w:rsidRPr="0075724A">
        <w:rPr>
          <w:rFonts w:ascii="Times New Roman" w:hAnsi="Times New Roman" w:cs="Times New Roman"/>
          <w:b/>
          <w:sz w:val="28"/>
          <w:szCs w:val="28"/>
          <w:lang w:val="kk-KZ"/>
        </w:rPr>
        <w:t>2.3.5.1</w:t>
      </w:r>
      <w:r w:rsidR="00BE37A6">
        <w:rPr>
          <w:rFonts w:ascii="Times New Roman" w:hAnsi="Times New Roman" w:cs="Times New Roman"/>
          <w:b/>
          <w:sz w:val="28"/>
          <w:szCs w:val="28"/>
          <w:lang w:val="kk-KZ"/>
        </w:rPr>
        <w:t xml:space="preserve"> </w:t>
      </w:r>
      <w:r w:rsidRPr="0075724A">
        <w:rPr>
          <w:rFonts w:ascii="Times New Roman" w:hAnsi="Times New Roman" w:cs="Times New Roman"/>
          <w:b/>
          <w:sz w:val="30"/>
          <w:szCs w:val="30"/>
          <w:lang w:val="kk-KZ"/>
        </w:rPr>
        <w:t>МСТЗ</w:t>
      </w:r>
      <w:r w:rsidR="006C0E9C" w:rsidRPr="0075724A">
        <w:rPr>
          <w:rFonts w:ascii="Times New Roman" w:hAnsi="Times New Roman" w:cs="Times New Roman"/>
          <w:b/>
          <w:sz w:val="28"/>
          <w:szCs w:val="28"/>
          <w:lang w:val="kk-KZ"/>
        </w:rPr>
        <w:t xml:space="preserve"> классификациясы</w:t>
      </w:r>
    </w:p>
    <w:p w:rsidR="006C0E9C" w:rsidRPr="00C54AB9" w:rsidRDefault="006C0E9C" w:rsidP="006C0E9C">
      <w:pPr>
        <w:pStyle w:val="af2"/>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Төменде металл өңдеуге арналған майлау-салқындатушы технологиялық құралдардың физика-химиялық классификациясы және тиісті базалық классификацияның белгілері келтірілген.</w:t>
      </w:r>
    </w:p>
    <w:p w:rsidR="006C0E9C" w:rsidRPr="00C54AB9" w:rsidRDefault="006C0E9C" w:rsidP="006C0E9C">
      <w:pPr>
        <w:pStyle w:val="9"/>
        <w:rPr>
          <w:rFonts w:ascii="Times New Roman" w:hAnsi="Times New Roman" w:cs="Times New Roman"/>
          <w:sz w:val="28"/>
          <w:szCs w:val="28"/>
          <w:lang w:val="kk-KZ"/>
        </w:rPr>
      </w:pPr>
      <w:r w:rsidRPr="00C54AB9">
        <w:rPr>
          <w:rFonts w:ascii="Times New Roman" w:hAnsi="Times New Roman" w:cs="Times New Roman"/>
          <w:sz w:val="28"/>
          <w:szCs w:val="28"/>
          <w:lang w:val="kk-KZ"/>
        </w:rPr>
        <w:t>Газ тәрізді СОТС</w:t>
      </w:r>
    </w:p>
    <w:p w:rsidR="006C0E9C" w:rsidRPr="00C54AB9" w:rsidRDefault="006C0E9C" w:rsidP="006C0E9C">
      <w:pPr>
        <w:pBdr>
          <w:top w:val="single" w:sz="4" w:space="1" w:color="auto"/>
          <w:left w:val="single" w:sz="4" w:space="4" w:color="auto"/>
          <w:bottom w:val="single" w:sz="4" w:space="1" w:color="auto"/>
          <w:right w:val="single" w:sz="4" w:space="4" w:color="auto"/>
          <w:between w:val="single" w:sz="4" w:space="1" w:color="auto"/>
          <w:bar w:val="single" w:sz="4" w:color="auto"/>
        </w:pBdr>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 xml:space="preserve">Инертті </w:t>
      </w:r>
      <w:r w:rsidRPr="00C54AB9">
        <w:rPr>
          <w:rFonts w:ascii="Times New Roman" w:hAnsi="Times New Roman" w:cs="Times New Roman"/>
          <w:sz w:val="28"/>
          <w:szCs w:val="28"/>
        </w:rPr>
        <w:t>(</w:t>
      </w:r>
      <w:r w:rsidRPr="00C54AB9">
        <w:rPr>
          <w:rFonts w:ascii="Times New Roman" w:hAnsi="Times New Roman" w:cs="Times New Roman"/>
          <w:sz w:val="28"/>
          <w:szCs w:val="28"/>
          <w:lang w:val="kk-KZ"/>
        </w:rPr>
        <w:t>азот, аргон, гелий</w:t>
      </w:r>
      <w:r w:rsidRPr="00C54AB9">
        <w:rPr>
          <w:rFonts w:ascii="Times New Roman" w:hAnsi="Times New Roman" w:cs="Times New Roman"/>
          <w:sz w:val="28"/>
          <w:szCs w:val="28"/>
        </w:rPr>
        <w:t>)</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Г</w:t>
      </w:r>
    </w:p>
    <w:p w:rsidR="006C0E9C" w:rsidRPr="00C54AB9" w:rsidRDefault="006C0E9C" w:rsidP="006C0E9C">
      <w:pPr>
        <w:pBdr>
          <w:top w:val="single" w:sz="4" w:space="1" w:color="auto"/>
          <w:left w:val="single" w:sz="4" w:space="4" w:color="auto"/>
          <w:bottom w:val="single" w:sz="4" w:space="1" w:color="auto"/>
          <w:right w:val="single" w:sz="4" w:space="4" w:color="auto"/>
          <w:between w:val="single" w:sz="4" w:space="1" w:color="auto"/>
          <w:bar w:val="single" w:sz="4" w:color="auto"/>
        </w:pBdr>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 xml:space="preserve">Активті </w:t>
      </w:r>
      <w:r w:rsidRPr="00C54AB9">
        <w:rPr>
          <w:rFonts w:ascii="Times New Roman" w:hAnsi="Times New Roman" w:cs="Times New Roman"/>
          <w:sz w:val="28"/>
          <w:szCs w:val="28"/>
        </w:rPr>
        <w:t>(</w:t>
      </w:r>
      <w:r w:rsidRPr="00C54AB9">
        <w:rPr>
          <w:rFonts w:ascii="Times New Roman" w:hAnsi="Times New Roman" w:cs="Times New Roman"/>
          <w:sz w:val="28"/>
          <w:szCs w:val="28"/>
          <w:lang w:val="kk-KZ"/>
        </w:rPr>
        <w:t>ауа, О</w:t>
      </w:r>
      <w:r w:rsidRPr="00C54AB9">
        <w:rPr>
          <w:rFonts w:ascii="Times New Roman" w:hAnsi="Times New Roman" w:cs="Times New Roman"/>
          <w:sz w:val="28"/>
          <w:szCs w:val="28"/>
          <w:vertAlign w:val="subscript"/>
          <w:lang w:val="kk-KZ"/>
        </w:rPr>
        <w:t>2</w:t>
      </w:r>
      <w:r w:rsidRPr="00C54AB9">
        <w:rPr>
          <w:rFonts w:ascii="Times New Roman" w:hAnsi="Times New Roman" w:cs="Times New Roman"/>
          <w:sz w:val="28"/>
          <w:szCs w:val="28"/>
          <w:lang w:val="kk-KZ"/>
        </w:rPr>
        <w:t>, СО</w:t>
      </w:r>
      <w:r w:rsidRPr="00C54AB9">
        <w:rPr>
          <w:rFonts w:ascii="Times New Roman" w:hAnsi="Times New Roman" w:cs="Times New Roman"/>
          <w:sz w:val="28"/>
          <w:szCs w:val="28"/>
          <w:vertAlign w:val="subscript"/>
          <w:lang w:val="kk-KZ"/>
        </w:rPr>
        <w:t>2</w:t>
      </w:r>
      <w:r w:rsidRPr="00C54AB9">
        <w:rPr>
          <w:rFonts w:ascii="Times New Roman" w:hAnsi="Times New Roman" w:cs="Times New Roman"/>
          <w:sz w:val="28"/>
          <w:szCs w:val="28"/>
        </w:rPr>
        <w:t>)</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Г1</w:t>
      </w:r>
    </w:p>
    <w:p w:rsidR="006C0E9C" w:rsidRPr="00C54AB9" w:rsidRDefault="006C0E9C" w:rsidP="006C0E9C">
      <w:pPr>
        <w:pStyle w:val="26"/>
        <w:rPr>
          <w:rFonts w:ascii="Times New Roman" w:hAnsi="Times New Roman" w:cs="Times New Roman"/>
          <w:sz w:val="28"/>
          <w:szCs w:val="28"/>
          <w:lang w:val="kk-KZ"/>
        </w:rPr>
      </w:pPr>
      <w:r w:rsidRPr="00C54AB9">
        <w:rPr>
          <w:rFonts w:ascii="Times New Roman" w:hAnsi="Times New Roman" w:cs="Times New Roman"/>
          <w:sz w:val="28"/>
          <w:szCs w:val="28"/>
          <w:lang w:val="kk-KZ"/>
        </w:rPr>
        <w:t>Сұйық СОТС</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993"/>
          <w:tab w:val="left" w:pos="5490"/>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t>Суда араласатын</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В</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Суда эмульсия түзетін</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Э</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Ірі дисперсиялар</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Э1</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Микроэмульсиялар</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Э2</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993"/>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t>Мөлдір ерітінділер беретін</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Р</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органикалық заттар негізінде</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Р1</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бейорганикалық заттар негізінде</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Р2</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708"/>
          <w:tab w:val="left" w:pos="1416"/>
          <w:tab w:val="left" w:pos="2106"/>
        </w:tabs>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ab/>
      </w:r>
      <w:r w:rsidRPr="00C54AB9">
        <w:rPr>
          <w:rFonts w:ascii="Times New Roman" w:hAnsi="Times New Roman" w:cs="Times New Roman"/>
          <w:sz w:val="28"/>
          <w:szCs w:val="28"/>
          <w:lang w:val="kk-KZ"/>
        </w:rPr>
        <w:t>органикалық және бейорганикалық заттар қоспалары</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Р3</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993"/>
          <w:tab w:val="left" w:pos="1416"/>
          <w:tab w:val="left" w:pos="2106"/>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t>Майлы</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М</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708"/>
          <w:tab w:val="left" w:pos="1416"/>
          <w:tab w:val="left" w:pos="2106"/>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1 тұтқырлық тобы</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708"/>
          <w:tab w:val="left" w:pos="1416"/>
          <w:tab w:val="left" w:pos="2106"/>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ISO бойынша тұтқырлық тобы</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М1</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708"/>
          <w:tab w:val="left" w:pos="1416"/>
          <w:tab w:val="left" w:pos="2106"/>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2 тұтқырлық тобы</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708"/>
          <w:tab w:val="left" w:pos="1416"/>
          <w:tab w:val="left" w:pos="2106"/>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ISO бойынша тұтқырлық тобы</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М2</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708"/>
          <w:tab w:val="left" w:pos="1416"/>
          <w:tab w:val="left" w:pos="2106"/>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3 тұтқырлық тобы</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708"/>
          <w:tab w:val="left" w:pos="1416"/>
          <w:tab w:val="left" w:pos="2106"/>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ISO бойынша тұтқырлық тобы</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М3</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993"/>
          <w:tab w:val="left" w:pos="1416"/>
          <w:tab w:val="left" w:pos="2106"/>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t>Жылдам буланып кететін</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И</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993"/>
          <w:tab w:val="left" w:pos="1416"/>
          <w:tab w:val="left" w:pos="2106"/>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t>Балқымалар</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Рс</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708"/>
          <w:tab w:val="left" w:pos="1416"/>
          <w:tab w:val="left" w:pos="2106"/>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Металдар</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Рс1</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708"/>
          <w:tab w:val="left" w:pos="1416"/>
          <w:tab w:val="left" w:pos="2106"/>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Тұздар</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Рс2</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708"/>
          <w:tab w:val="left" w:pos="1416"/>
          <w:tab w:val="left" w:pos="2106"/>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Басқа заттар</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Рс3</w:t>
      </w:r>
    </w:p>
    <w:p w:rsidR="00A1487B" w:rsidRDefault="006C0E9C" w:rsidP="00A1487B">
      <w:pPr>
        <w:pStyle w:val="26"/>
        <w:rPr>
          <w:rFonts w:ascii="Times New Roman" w:hAnsi="Times New Roman" w:cs="Times New Roman"/>
          <w:sz w:val="30"/>
          <w:szCs w:val="30"/>
          <w:lang w:val="en-US"/>
        </w:rPr>
      </w:pPr>
      <w:r w:rsidRPr="00C54AB9">
        <w:rPr>
          <w:rFonts w:ascii="Times New Roman" w:hAnsi="Times New Roman" w:cs="Times New Roman"/>
          <w:sz w:val="28"/>
          <w:szCs w:val="28"/>
          <w:lang w:val="kk-KZ"/>
        </w:rPr>
        <w:lastRenderedPageBreak/>
        <w:t xml:space="preserve">Қатты </w:t>
      </w:r>
      <w:r w:rsidR="00A1487B" w:rsidRPr="008F7963">
        <w:rPr>
          <w:rFonts w:ascii="Times New Roman" w:hAnsi="Times New Roman" w:cs="Times New Roman"/>
          <w:sz w:val="30"/>
          <w:szCs w:val="30"/>
          <w:lang w:val="kk-KZ"/>
        </w:rPr>
        <w:t>МСТЗ</w:t>
      </w:r>
    </w:p>
    <w:p w:rsidR="006C0E9C" w:rsidRPr="00C54AB9" w:rsidRDefault="006C0E9C" w:rsidP="00A1487B">
      <w:pPr>
        <w:pStyle w:val="26"/>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Бейорганикалық </w:t>
      </w:r>
      <w:r w:rsidRPr="00C54AB9">
        <w:rPr>
          <w:rFonts w:ascii="Times New Roman" w:hAnsi="Times New Roman" w:cs="Times New Roman"/>
          <w:sz w:val="28"/>
          <w:szCs w:val="28"/>
        </w:rPr>
        <w:t>(</w:t>
      </w:r>
      <w:r w:rsidRPr="00C54AB9">
        <w:rPr>
          <w:rFonts w:ascii="Times New Roman" w:hAnsi="Times New Roman" w:cs="Times New Roman"/>
          <w:sz w:val="28"/>
          <w:szCs w:val="28"/>
          <w:lang w:val="kk-KZ"/>
        </w:rPr>
        <w:t>металл еместер</w:t>
      </w:r>
      <w:r w:rsidRPr="00C54AB9">
        <w:rPr>
          <w:rFonts w:ascii="Times New Roman" w:hAnsi="Times New Roman" w:cs="Times New Roman"/>
          <w:sz w:val="28"/>
          <w:szCs w:val="28"/>
        </w:rPr>
        <w:t>)</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Т1</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993"/>
          <w:tab w:val="left" w:pos="1416"/>
          <w:tab w:val="left" w:pos="2106"/>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t>Жұмсақ металдар</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Т2</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993"/>
          <w:tab w:val="left" w:pos="1416"/>
          <w:tab w:val="left" w:pos="2106"/>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t>Органикалық</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Т3</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993"/>
          <w:tab w:val="left" w:pos="1416"/>
          <w:tab w:val="left" w:pos="2106"/>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t>Аралас</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Т4</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993"/>
          <w:tab w:val="left" w:pos="1416"/>
          <w:tab w:val="left" w:pos="2106"/>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t>Басқа</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Т5</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993"/>
          <w:tab w:val="left" w:pos="1416"/>
          <w:tab w:val="left" w:pos="2106"/>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Қоюландырғыштардағы пластикалық СОТС</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П</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993"/>
          <w:tab w:val="left" w:pos="1416"/>
          <w:tab w:val="left" w:pos="2106"/>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t>Көмірсутектегі</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П1</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993"/>
          <w:tab w:val="left" w:pos="1416"/>
          <w:tab w:val="left" w:pos="2106"/>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t>Сабынды</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П2</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993"/>
          <w:tab w:val="left" w:pos="1416"/>
          <w:tab w:val="left" w:pos="2106"/>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t>Аралас</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П3</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993"/>
          <w:tab w:val="left" w:pos="1416"/>
          <w:tab w:val="left" w:pos="2106"/>
        </w:tabs>
        <w:spacing w:after="0" w:line="240" w:lineRule="auto"/>
        <w:ind w:firstLine="567"/>
        <w:rPr>
          <w:rFonts w:ascii="Times New Roman" w:hAnsi="Times New Roman" w:cs="Times New Roman"/>
          <w:sz w:val="28"/>
          <w:szCs w:val="28"/>
          <w:lang w:val="kk-KZ"/>
        </w:rPr>
      </w:pPr>
      <w:r w:rsidRPr="00C54AB9">
        <w:rPr>
          <w:rFonts w:ascii="Times New Roman" w:hAnsi="Times New Roman" w:cs="Times New Roman"/>
          <w:sz w:val="28"/>
          <w:szCs w:val="28"/>
          <w:lang w:val="kk-KZ"/>
        </w:rPr>
        <w:tab/>
        <w:t>Басқа</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П4</w:t>
      </w:r>
    </w:p>
    <w:p w:rsidR="006C0E9C" w:rsidRPr="00C54AB9" w:rsidRDefault="006C0E9C" w:rsidP="006C0E9C">
      <w:pPr>
        <w:pBdr>
          <w:top w:val="single" w:sz="4" w:space="0" w:color="auto"/>
          <w:left w:val="single" w:sz="4" w:space="4" w:color="auto"/>
          <w:bottom w:val="single" w:sz="4" w:space="1" w:color="auto"/>
          <w:right w:val="single" w:sz="4" w:space="4" w:color="auto"/>
          <w:between w:val="single" w:sz="4" w:space="1" w:color="auto"/>
          <w:bar w:val="single" w:sz="4" w:color="auto"/>
        </w:pBdr>
        <w:tabs>
          <w:tab w:val="left" w:pos="993"/>
          <w:tab w:val="left" w:pos="1416"/>
          <w:tab w:val="left" w:pos="2106"/>
        </w:tabs>
        <w:spacing w:after="0" w:line="240" w:lineRule="auto"/>
        <w:ind w:firstLine="567"/>
        <w:rPr>
          <w:rFonts w:ascii="Times New Roman" w:hAnsi="Times New Roman" w:cs="Times New Roman"/>
          <w:sz w:val="28"/>
          <w:szCs w:val="28"/>
          <w:lang w:val="kk-KZ"/>
        </w:rPr>
      </w:pPr>
    </w:p>
    <w:p w:rsidR="006C0E9C" w:rsidRPr="00C54AB9" w:rsidRDefault="006C0E9C" w:rsidP="006C0E9C">
      <w:pPr>
        <w:pStyle w:val="af2"/>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Негізгі классификациялық белгілерді қоспалардың жоқтығын немесе болуын көрсететін, СОТС майлау қасиеттерін жақсартатын, қоспалардың қоспалау деңгейін, майда немесе суда қоспалардың ерігіштігін, химиялық табиғаты бойынша классын және мысқа қатысты белсенділігін көрсететін индекстермен толықтырылады</w:t>
      </w:r>
    </w:p>
    <w:p w:rsidR="006C0E9C" w:rsidRPr="00C54AB9" w:rsidRDefault="006C0E9C" w:rsidP="006C0E9C">
      <w:pPr>
        <w:tabs>
          <w:tab w:val="left" w:pos="993"/>
          <w:tab w:val="left" w:pos="1416"/>
          <w:tab w:val="left" w:pos="2106"/>
        </w:tabs>
        <w:spacing w:after="0" w:line="240" w:lineRule="auto"/>
        <w:ind w:firstLine="567"/>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қоспалардың болмауы</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О</w:t>
      </w:r>
    </w:p>
    <w:p w:rsidR="006C0E9C" w:rsidRPr="00C54AB9" w:rsidRDefault="006C0E9C" w:rsidP="006C0E9C">
      <w:pPr>
        <w:tabs>
          <w:tab w:val="left" w:pos="993"/>
          <w:tab w:val="left" w:pos="1416"/>
          <w:tab w:val="left" w:pos="2106"/>
        </w:tabs>
        <w:spacing w:after="0" w:line="240" w:lineRule="auto"/>
        <w:ind w:firstLine="567"/>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қоспалардың болуы</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П</w:t>
      </w:r>
    </w:p>
    <w:p w:rsidR="006C0E9C" w:rsidRPr="00C54AB9" w:rsidRDefault="006C0E9C" w:rsidP="006C0E9C">
      <w:pPr>
        <w:tabs>
          <w:tab w:val="left" w:pos="993"/>
          <w:tab w:val="left" w:pos="1416"/>
          <w:tab w:val="left" w:pos="2106"/>
        </w:tabs>
        <w:spacing w:after="0" w:line="240" w:lineRule="auto"/>
        <w:ind w:firstLine="567"/>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майда еритін қоспалар</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ПМ</w:t>
      </w:r>
    </w:p>
    <w:p w:rsidR="006C0E9C" w:rsidRPr="00C54AB9" w:rsidRDefault="006C0E9C" w:rsidP="006C0E9C">
      <w:pPr>
        <w:tabs>
          <w:tab w:val="left" w:pos="993"/>
          <w:tab w:val="left" w:pos="1416"/>
          <w:tab w:val="left" w:pos="2106"/>
        </w:tabs>
        <w:spacing w:after="0" w:line="240" w:lineRule="auto"/>
        <w:ind w:firstLine="567"/>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майда еритін қоспалар, мысқа қатысты белсенді</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ПМ</w:t>
      </w:r>
    </w:p>
    <w:p w:rsidR="006C0E9C" w:rsidRPr="00C54AB9" w:rsidRDefault="006C0E9C" w:rsidP="006C0E9C">
      <w:pPr>
        <w:tabs>
          <w:tab w:val="left" w:pos="993"/>
          <w:tab w:val="left" w:pos="1416"/>
          <w:tab w:val="left" w:pos="2106"/>
        </w:tabs>
        <w:spacing w:after="0" w:line="240" w:lineRule="auto"/>
        <w:ind w:firstLine="567"/>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суда еритін қоспалар</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ПВ</w:t>
      </w:r>
    </w:p>
    <w:p w:rsidR="006C0E9C" w:rsidRPr="00C54AB9" w:rsidRDefault="006C0E9C" w:rsidP="006C0E9C">
      <w:pPr>
        <w:tabs>
          <w:tab w:val="left" w:pos="993"/>
          <w:tab w:val="left" w:pos="1416"/>
          <w:tab w:val="left" w:pos="2106"/>
        </w:tabs>
        <w:spacing w:after="0" w:line="240" w:lineRule="auto"/>
        <w:ind w:firstLine="567"/>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майда суда еритін қоспалар</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ПМВ</w:t>
      </w:r>
    </w:p>
    <w:p w:rsidR="006C0E9C" w:rsidRPr="00C54AB9" w:rsidRDefault="006C0E9C" w:rsidP="006C0E9C">
      <w:pPr>
        <w:tabs>
          <w:tab w:val="left" w:pos="993"/>
          <w:tab w:val="left" w:pos="1416"/>
          <w:tab w:val="left" w:pos="2106"/>
        </w:tabs>
        <w:spacing w:after="0" w:line="240" w:lineRule="auto"/>
        <w:ind w:firstLine="567"/>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майда суда ерімейтін қоспалар (қосымшалар, толтырғыштар)</w:t>
      </w:r>
      <w:r w:rsidRPr="00C54AB9">
        <w:rPr>
          <w:rFonts w:ascii="Times New Roman" w:hAnsi="Times New Roman" w:cs="Times New Roman"/>
          <w:sz w:val="28"/>
          <w:szCs w:val="28"/>
          <w:lang w:val="kk-KZ"/>
        </w:rPr>
        <w:tab/>
        <w:t>ПН</w:t>
      </w:r>
    </w:p>
    <w:p w:rsidR="006C0E9C" w:rsidRPr="00C54AB9" w:rsidRDefault="00A1487B" w:rsidP="006C0E9C">
      <w:pPr>
        <w:pStyle w:val="af2"/>
        <w:jc w:val="both"/>
        <w:rPr>
          <w:rFonts w:ascii="Times New Roman" w:hAnsi="Times New Roman" w:cs="Times New Roman"/>
          <w:sz w:val="28"/>
          <w:szCs w:val="28"/>
          <w:lang w:val="kk-KZ"/>
        </w:rPr>
      </w:pPr>
      <w:r w:rsidRPr="008F7963">
        <w:rPr>
          <w:rFonts w:ascii="Times New Roman" w:hAnsi="Times New Roman" w:cs="Times New Roman"/>
          <w:sz w:val="30"/>
          <w:szCs w:val="30"/>
          <w:lang w:val="kk-KZ"/>
        </w:rPr>
        <w:t>МСТЗ</w:t>
      </w:r>
      <w:r w:rsidR="006C0E9C" w:rsidRPr="00C54AB9">
        <w:rPr>
          <w:rFonts w:ascii="Times New Roman" w:hAnsi="Times New Roman" w:cs="Times New Roman"/>
          <w:sz w:val="28"/>
          <w:szCs w:val="28"/>
          <w:lang w:val="kk-KZ"/>
        </w:rPr>
        <w:t xml:space="preserve"> майлау қасиеттерін күшейтетін қоспалардың қоспалау деңгейі (қоспа құрамы)</w:t>
      </w:r>
    </w:p>
    <w:p w:rsidR="006C0E9C" w:rsidRPr="00C54AB9" w:rsidRDefault="006C0E9C" w:rsidP="006C0E9C">
      <w:pPr>
        <w:tabs>
          <w:tab w:val="left" w:pos="993"/>
          <w:tab w:val="left" w:pos="1416"/>
          <w:tab w:val="left" w:pos="2106"/>
        </w:tabs>
        <w:spacing w:after="0" w:line="240" w:lineRule="auto"/>
        <w:ind w:firstLine="567"/>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Жоғары емес</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 xml:space="preserve">1 – 5-ке </w:t>
      </w:r>
      <w:r w:rsidRPr="00C54AB9">
        <w:rPr>
          <w:rFonts w:ascii="Times New Roman" w:hAnsi="Times New Roman" w:cs="Times New Roman"/>
          <w:sz w:val="28"/>
          <w:szCs w:val="28"/>
        </w:rPr>
        <w:t xml:space="preserve">% (мас.) </w:t>
      </w:r>
      <w:r w:rsidRPr="00C54AB9">
        <w:rPr>
          <w:rFonts w:ascii="Times New Roman" w:hAnsi="Times New Roman" w:cs="Times New Roman"/>
          <w:sz w:val="28"/>
          <w:szCs w:val="28"/>
          <w:lang w:val="kk-KZ"/>
        </w:rPr>
        <w:t>дейін</w:t>
      </w:r>
    </w:p>
    <w:p w:rsidR="006C0E9C" w:rsidRPr="00C54AB9" w:rsidRDefault="006C0E9C" w:rsidP="006C0E9C">
      <w:pPr>
        <w:tabs>
          <w:tab w:val="left" w:pos="993"/>
          <w:tab w:val="left" w:pos="1416"/>
          <w:tab w:val="left" w:pos="2106"/>
        </w:tabs>
        <w:spacing w:after="0" w:line="240" w:lineRule="auto"/>
        <w:ind w:firstLine="567"/>
        <w:jc w:val="both"/>
        <w:rPr>
          <w:rFonts w:ascii="Times New Roman" w:hAnsi="Times New Roman" w:cs="Times New Roman"/>
          <w:sz w:val="28"/>
          <w:szCs w:val="28"/>
        </w:rPr>
      </w:pPr>
      <w:r w:rsidRPr="00C54AB9">
        <w:rPr>
          <w:rFonts w:ascii="Times New Roman" w:hAnsi="Times New Roman" w:cs="Times New Roman"/>
          <w:sz w:val="28"/>
          <w:szCs w:val="28"/>
          <w:lang w:val="kk-KZ"/>
        </w:rPr>
        <w:t>Орташа</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 xml:space="preserve">2 – 5-10 </w:t>
      </w:r>
      <w:r w:rsidRPr="00C54AB9">
        <w:rPr>
          <w:rFonts w:ascii="Times New Roman" w:hAnsi="Times New Roman" w:cs="Times New Roman"/>
          <w:sz w:val="28"/>
          <w:szCs w:val="28"/>
        </w:rPr>
        <w:t>% (мас.)</w:t>
      </w:r>
    </w:p>
    <w:p w:rsidR="006C0E9C" w:rsidRPr="00C54AB9" w:rsidRDefault="006C0E9C" w:rsidP="006C0E9C">
      <w:pPr>
        <w:tabs>
          <w:tab w:val="left" w:pos="993"/>
          <w:tab w:val="left" w:pos="1416"/>
          <w:tab w:val="left" w:pos="2106"/>
        </w:tabs>
        <w:spacing w:after="0" w:line="240" w:lineRule="auto"/>
        <w:ind w:firstLine="567"/>
        <w:jc w:val="both"/>
        <w:rPr>
          <w:rFonts w:ascii="Times New Roman" w:hAnsi="Times New Roman" w:cs="Times New Roman"/>
          <w:sz w:val="28"/>
          <w:szCs w:val="28"/>
        </w:rPr>
      </w:pPr>
      <w:r w:rsidRPr="00C54AB9">
        <w:rPr>
          <w:rFonts w:ascii="Times New Roman" w:hAnsi="Times New Roman" w:cs="Times New Roman"/>
          <w:sz w:val="28"/>
          <w:szCs w:val="28"/>
          <w:lang w:val="kk-KZ"/>
        </w:rPr>
        <w:t>Жоғары</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 xml:space="preserve">3 – 5-10 </w:t>
      </w:r>
      <w:r w:rsidRPr="00C54AB9">
        <w:rPr>
          <w:rFonts w:ascii="Times New Roman" w:hAnsi="Times New Roman" w:cs="Times New Roman"/>
          <w:sz w:val="28"/>
          <w:szCs w:val="28"/>
        </w:rPr>
        <w:t>% (мас.)</w:t>
      </w:r>
    </w:p>
    <w:p w:rsidR="006C0E9C" w:rsidRPr="00C54AB9" w:rsidRDefault="006C0E9C" w:rsidP="006C0E9C">
      <w:pPr>
        <w:tabs>
          <w:tab w:val="left" w:pos="993"/>
          <w:tab w:val="left" w:pos="1416"/>
          <w:tab w:val="left" w:pos="2106"/>
        </w:tabs>
        <w:spacing w:after="0" w:line="240" w:lineRule="auto"/>
        <w:ind w:firstLine="567"/>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Өте жоғары</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 xml:space="preserve">4 – 30 % </w:t>
      </w:r>
      <w:r w:rsidRPr="00C54AB9">
        <w:rPr>
          <w:rFonts w:ascii="Times New Roman" w:hAnsi="Times New Roman" w:cs="Times New Roman"/>
          <w:sz w:val="28"/>
          <w:szCs w:val="28"/>
        </w:rPr>
        <w:t>(мас.)</w:t>
      </w:r>
      <w:r w:rsidRPr="00C54AB9">
        <w:rPr>
          <w:rFonts w:ascii="Times New Roman" w:hAnsi="Times New Roman" w:cs="Times New Roman"/>
          <w:sz w:val="28"/>
          <w:szCs w:val="28"/>
          <w:lang w:val="kk-KZ"/>
        </w:rPr>
        <w:t xml:space="preserve"> астам</w:t>
      </w:r>
    </w:p>
    <w:p w:rsidR="006C0E9C" w:rsidRPr="00C54AB9" w:rsidRDefault="006C0E9C" w:rsidP="006C0E9C">
      <w:pPr>
        <w:tabs>
          <w:tab w:val="left" w:pos="993"/>
          <w:tab w:val="left" w:pos="1416"/>
          <w:tab w:val="left" w:pos="2106"/>
        </w:tabs>
        <w:spacing w:after="0" w:line="240" w:lineRule="auto"/>
        <w:ind w:firstLine="567"/>
        <w:jc w:val="both"/>
        <w:rPr>
          <w:rFonts w:ascii="Times New Roman" w:hAnsi="Times New Roman" w:cs="Times New Roman"/>
          <w:sz w:val="28"/>
          <w:szCs w:val="28"/>
          <w:lang w:val="kk-KZ"/>
        </w:rPr>
      </w:pPr>
    </w:p>
    <w:p w:rsidR="006C0E9C" w:rsidRPr="00C54AB9" w:rsidRDefault="006C0E9C" w:rsidP="006C0E9C">
      <w:pPr>
        <w:pStyle w:val="9"/>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Химиялық табиғаты бойынша қоспалардың классы</w:t>
      </w:r>
    </w:p>
    <w:p w:rsidR="006C0E9C" w:rsidRPr="00C54AB9" w:rsidRDefault="006C0E9C" w:rsidP="006C0E9C">
      <w:pPr>
        <w:pStyle w:val="27"/>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а - Жануарлар майлары, өсімдік майы, күрделі синтетикалық эфирлер, органикалық қышқылдар</w:t>
      </w:r>
    </w:p>
    <w:p w:rsidR="006C0E9C" w:rsidRPr="00C54AB9" w:rsidRDefault="006C0E9C" w:rsidP="006C0E9C">
      <w:pPr>
        <w:tabs>
          <w:tab w:val="left" w:pos="993"/>
          <w:tab w:val="left" w:pos="1416"/>
          <w:tab w:val="left" w:pos="2106"/>
        </w:tabs>
        <w:spacing w:after="0" w:line="240" w:lineRule="auto"/>
        <w:ind w:left="2832" w:hanging="2265"/>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 xml:space="preserve">б - </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құрамында галоген бар</w:t>
      </w:r>
    </w:p>
    <w:p w:rsidR="006C0E9C" w:rsidRPr="00C54AB9" w:rsidRDefault="006C0E9C" w:rsidP="006C0E9C">
      <w:pPr>
        <w:tabs>
          <w:tab w:val="left" w:pos="993"/>
          <w:tab w:val="left" w:pos="1416"/>
          <w:tab w:val="left" w:pos="2106"/>
        </w:tabs>
        <w:spacing w:after="0" w:line="240" w:lineRule="auto"/>
        <w:ind w:left="2832" w:hanging="2265"/>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lastRenderedPageBreak/>
        <w:tab/>
      </w:r>
      <w:r w:rsidRPr="00C54AB9">
        <w:rPr>
          <w:rFonts w:ascii="Times New Roman" w:hAnsi="Times New Roman" w:cs="Times New Roman"/>
          <w:sz w:val="28"/>
          <w:szCs w:val="28"/>
          <w:lang w:val="kk-KZ"/>
        </w:rPr>
        <w:tab/>
        <w:t xml:space="preserve">в - </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құрамында күкірт бар</w:t>
      </w:r>
    </w:p>
    <w:p w:rsidR="006C0E9C" w:rsidRPr="00C54AB9" w:rsidRDefault="006C0E9C" w:rsidP="006C0E9C">
      <w:pPr>
        <w:tabs>
          <w:tab w:val="left" w:pos="993"/>
          <w:tab w:val="left" w:pos="1416"/>
          <w:tab w:val="left" w:pos="2106"/>
        </w:tabs>
        <w:spacing w:after="0" w:line="240" w:lineRule="auto"/>
        <w:ind w:left="2832" w:hanging="2265"/>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 xml:space="preserve">г - </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құрамында фосфор бар</w:t>
      </w:r>
    </w:p>
    <w:p w:rsidR="006C0E9C" w:rsidRPr="00C54AB9" w:rsidRDefault="006C0E9C" w:rsidP="006C0E9C">
      <w:pPr>
        <w:tabs>
          <w:tab w:val="left" w:pos="993"/>
          <w:tab w:val="left" w:pos="1416"/>
          <w:tab w:val="left" w:pos="2106"/>
        </w:tabs>
        <w:spacing w:after="0" w:line="240" w:lineRule="auto"/>
        <w:ind w:left="2832" w:hanging="2265"/>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 xml:space="preserve">д - </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құрамында азот бар</w:t>
      </w:r>
    </w:p>
    <w:p w:rsidR="006C0E9C" w:rsidRPr="00C54AB9" w:rsidRDefault="006C0E9C" w:rsidP="006C0E9C">
      <w:pPr>
        <w:tabs>
          <w:tab w:val="left" w:pos="993"/>
          <w:tab w:val="left" w:pos="1416"/>
          <w:tab w:val="left" w:pos="2106"/>
        </w:tabs>
        <w:spacing w:after="0" w:line="240" w:lineRule="auto"/>
        <w:ind w:left="2832" w:hanging="2265"/>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 xml:space="preserve">е - </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құрамында басқа белсенді элементер бар</w:t>
      </w:r>
    </w:p>
    <w:p w:rsidR="006C0E9C" w:rsidRPr="00C54AB9" w:rsidRDefault="006C0E9C" w:rsidP="006C0E9C">
      <w:pPr>
        <w:tabs>
          <w:tab w:val="left" w:pos="993"/>
          <w:tab w:val="left" w:pos="1416"/>
          <w:tab w:val="left" w:pos="2106"/>
        </w:tabs>
        <w:spacing w:after="0" w:line="240" w:lineRule="auto"/>
        <w:ind w:left="2832" w:hanging="2265"/>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 xml:space="preserve">ж - </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кешенді металл органикалық қосылыстар</w:t>
      </w:r>
    </w:p>
    <w:p w:rsidR="006C0E9C" w:rsidRPr="00C54AB9" w:rsidRDefault="006C0E9C" w:rsidP="006C0E9C">
      <w:pPr>
        <w:tabs>
          <w:tab w:val="left" w:pos="993"/>
          <w:tab w:val="left" w:pos="1416"/>
          <w:tab w:val="left" w:pos="2106"/>
        </w:tabs>
        <w:spacing w:after="0" w:line="240" w:lineRule="auto"/>
        <w:ind w:firstLine="567"/>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 xml:space="preserve">з - </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майда және суда еритін полимерлер</w:t>
      </w:r>
    </w:p>
    <w:p w:rsidR="006C0E9C" w:rsidRPr="00C54AB9" w:rsidRDefault="006C0E9C" w:rsidP="006C0E9C">
      <w:pPr>
        <w:tabs>
          <w:tab w:val="left" w:pos="993"/>
          <w:tab w:val="left" w:pos="1416"/>
          <w:tab w:val="left" w:pos="2106"/>
        </w:tabs>
        <w:spacing w:after="0" w:line="240" w:lineRule="auto"/>
        <w:ind w:firstLine="567"/>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и -</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органикалық толтырғыштар</w:t>
      </w:r>
    </w:p>
    <w:p w:rsidR="006C0E9C" w:rsidRPr="00C54AB9" w:rsidRDefault="006C0E9C" w:rsidP="006C0E9C">
      <w:pPr>
        <w:tabs>
          <w:tab w:val="left" w:pos="993"/>
          <w:tab w:val="left" w:pos="1416"/>
          <w:tab w:val="left" w:pos="2106"/>
        </w:tabs>
        <w:spacing w:after="0" w:line="240" w:lineRule="auto"/>
        <w:ind w:firstLine="567"/>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 xml:space="preserve">к - </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бейорганикалық толтырғыштар</w:t>
      </w:r>
    </w:p>
    <w:p w:rsidR="006C0E9C" w:rsidRPr="00C54AB9" w:rsidRDefault="006C0E9C" w:rsidP="006C0E9C">
      <w:pPr>
        <w:tabs>
          <w:tab w:val="left" w:pos="993"/>
          <w:tab w:val="left" w:pos="1416"/>
          <w:tab w:val="left" w:pos="2106"/>
        </w:tabs>
        <w:spacing w:after="0" w:line="240" w:lineRule="auto"/>
        <w:ind w:firstLine="567"/>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 xml:space="preserve">л - </w:t>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r>
      <w:r w:rsidRPr="00C54AB9">
        <w:rPr>
          <w:rFonts w:ascii="Times New Roman" w:hAnsi="Times New Roman" w:cs="Times New Roman"/>
          <w:sz w:val="28"/>
          <w:szCs w:val="28"/>
          <w:lang w:val="kk-KZ"/>
        </w:rPr>
        <w:tab/>
        <w:t>басқа химиялық қосылыстар</w:t>
      </w:r>
    </w:p>
    <w:p w:rsidR="006C0E9C" w:rsidRPr="00C54AB9" w:rsidRDefault="006C0E9C" w:rsidP="006C0E9C">
      <w:pPr>
        <w:tabs>
          <w:tab w:val="left" w:pos="993"/>
          <w:tab w:val="left" w:pos="1416"/>
          <w:tab w:val="left" w:pos="2106"/>
        </w:tabs>
        <w:spacing w:after="0" w:line="240" w:lineRule="auto"/>
        <w:ind w:firstLine="567"/>
        <w:jc w:val="both"/>
        <w:rPr>
          <w:rFonts w:ascii="Times New Roman" w:hAnsi="Times New Roman" w:cs="Times New Roman"/>
          <w:sz w:val="28"/>
          <w:szCs w:val="28"/>
          <w:lang w:val="kk-KZ"/>
        </w:rPr>
      </w:pPr>
    </w:p>
    <w:p w:rsidR="006C0E9C" w:rsidRPr="00C54AB9" w:rsidRDefault="006C0E9C" w:rsidP="006C0E9C">
      <w:pPr>
        <w:tabs>
          <w:tab w:val="left" w:pos="993"/>
          <w:tab w:val="left" w:pos="1416"/>
          <w:tab w:val="left" w:pos="2106"/>
        </w:tabs>
        <w:spacing w:after="0" w:line="240" w:lineRule="auto"/>
        <w:ind w:firstLine="567"/>
        <w:jc w:val="both"/>
        <w:rPr>
          <w:rFonts w:ascii="Times New Roman" w:hAnsi="Times New Roman" w:cs="Times New Roman"/>
          <w:sz w:val="28"/>
          <w:szCs w:val="28"/>
          <w:lang w:val="kk-KZ"/>
        </w:rPr>
      </w:pPr>
    </w:p>
    <w:p w:rsidR="006C0E9C" w:rsidRPr="00C54AB9" w:rsidRDefault="006C0E9C" w:rsidP="006C0E9C">
      <w:pPr>
        <w:pStyle w:val="9"/>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СОТС классификация белгілерінің мысалдары</w:t>
      </w:r>
    </w:p>
    <w:p w:rsidR="006C0E9C" w:rsidRPr="00C54AB9" w:rsidRDefault="006C0E9C" w:rsidP="006C0E9C">
      <w:pPr>
        <w:pStyle w:val="af2"/>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Э1.ПМ2абв – суда ірі дисперсті қалыптастыратын, мысқа қатысты белсенді, 5-10 % (мас.), майда еритін, май </w:t>
      </w:r>
      <w:r w:rsidRPr="00C54AB9">
        <w:rPr>
          <w:rFonts w:ascii="Times New Roman" w:hAnsi="Times New Roman" w:cs="Times New Roman"/>
          <w:color w:val="FF0000"/>
          <w:sz w:val="28"/>
          <w:szCs w:val="28"/>
          <w:lang w:val="kk-KZ"/>
        </w:rPr>
        <w:t>қосындылары</w:t>
      </w:r>
      <w:r w:rsidRPr="00C54AB9">
        <w:rPr>
          <w:rFonts w:ascii="Times New Roman" w:hAnsi="Times New Roman" w:cs="Times New Roman"/>
          <w:sz w:val="28"/>
          <w:szCs w:val="28"/>
          <w:lang w:val="kk-KZ"/>
        </w:rPr>
        <w:t xml:space="preserve">, галогендік және күкіртті құрамдас қоспалары бар суда араласатын </w:t>
      </w:r>
      <w:r w:rsidR="00A1487B" w:rsidRPr="008F7963">
        <w:rPr>
          <w:rFonts w:ascii="Times New Roman" w:hAnsi="Times New Roman" w:cs="Times New Roman"/>
          <w:sz w:val="30"/>
          <w:szCs w:val="30"/>
          <w:lang w:val="kk-KZ"/>
        </w:rPr>
        <w:t>МСТЗ</w:t>
      </w:r>
      <w:r w:rsidRPr="00C54AB9">
        <w:rPr>
          <w:rFonts w:ascii="Times New Roman" w:hAnsi="Times New Roman" w:cs="Times New Roman"/>
          <w:sz w:val="28"/>
          <w:szCs w:val="28"/>
          <w:lang w:val="kk-KZ"/>
        </w:rPr>
        <w:t xml:space="preserve"> концентраты. </w:t>
      </w:r>
    </w:p>
    <w:p w:rsidR="006C0E9C" w:rsidRPr="00C54AB9" w:rsidRDefault="006C0E9C" w:rsidP="006C0E9C">
      <w:pPr>
        <w:pStyle w:val="af2"/>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Бұл классификация әмбебап болып табылады және олардың мақсаттары мен агрегаттық күйіне қарамастан, </w:t>
      </w:r>
      <w:r w:rsidR="00A1487B" w:rsidRPr="008F7963">
        <w:rPr>
          <w:rFonts w:ascii="Times New Roman" w:hAnsi="Times New Roman" w:cs="Times New Roman"/>
          <w:sz w:val="30"/>
          <w:szCs w:val="30"/>
          <w:lang w:val="kk-KZ"/>
        </w:rPr>
        <w:t>МСТЗ</w:t>
      </w:r>
      <w:r w:rsidRPr="00C54AB9">
        <w:rPr>
          <w:rFonts w:ascii="Times New Roman" w:hAnsi="Times New Roman" w:cs="Times New Roman"/>
          <w:sz w:val="28"/>
          <w:szCs w:val="28"/>
          <w:lang w:val="kk-KZ"/>
        </w:rPr>
        <w:t xml:space="preserve"> барлық түрлері үшін қолданылады. </w:t>
      </w:r>
      <w:r w:rsidR="00A1487B" w:rsidRPr="008F7963">
        <w:rPr>
          <w:rFonts w:ascii="Times New Roman" w:hAnsi="Times New Roman" w:cs="Times New Roman"/>
          <w:sz w:val="30"/>
          <w:szCs w:val="30"/>
          <w:lang w:val="kk-KZ"/>
        </w:rPr>
        <w:t>МСТЗ</w:t>
      </w:r>
      <w:r w:rsidRPr="00C54AB9">
        <w:rPr>
          <w:rFonts w:ascii="Times New Roman" w:hAnsi="Times New Roman" w:cs="Times New Roman"/>
          <w:sz w:val="28"/>
          <w:szCs w:val="28"/>
          <w:lang w:val="kk-KZ"/>
        </w:rPr>
        <w:t xml:space="preserve"> қолданыстағы тауарларын сипаттау үшін де, сондай-ақ металл өңдеуге арналған жаңа майлағыш материалдарды жасау кезінде де қолданыла алады.</w:t>
      </w:r>
    </w:p>
    <w:p w:rsidR="006C0E9C" w:rsidRPr="00C54AB9" w:rsidRDefault="006C0E9C" w:rsidP="006C0E9C">
      <w:pPr>
        <w:pStyle w:val="af2"/>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Сондай-ақ, халықаралық ISO стандарты бар, онда пластикалық майлағыштар А классына және M тобына орналастырылған.</w:t>
      </w:r>
    </w:p>
    <w:p w:rsidR="006C0E9C" w:rsidRPr="00C54AB9" w:rsidRDefault="006C0E9C" w:rsidP="006C0E9C">
      <w:pPr>
        <w:pStyle w:val="af2"/>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Суда араласатын СОТС тұтынушыға концентраттар түрінде жеткізіледі, содан кейін берілген конценрацияға [әдетте 1-ден 15% (мас.) дейін] дейін сумен сұйылтады және ерітінді, эмульсия және микроэмульсия түрінде қолданады. Олардың негізін хош иісті көмірсутектердің минималды құрамдас минералды, синтетикалық (ПАОМ, алкилбензол, күрделі эфирлер) және өсімдік майларына негізделген.</w:t>
      </w:r>
    </w:p>
    <w:p w:rsidR="006C0E9C" w:rsidRPr="00C54AB9" w:rsidRDefault="006C0E9C" w:rsidP="006C0E9C">
      <w:pPr>
        <w:pStyle w:val="af2"/>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Әдетте, суда араласатын </w:t>
      </w:r>
      <w:r w:rsidR="00A1487B" w:rsidRPr="008F7963">
        <w:rPr>
          <w:rFonts w:ascii="Times New Roman" w:hAnsi="Times New Roman" w:cs="Times New Roman"/>
          <w:sz w:val="30"/>
          <w:szCs w:val="30"/>
          <w:lang w:val="kk-KZ"/>
        </w:rPr>
        <w:t>МСТЗ</w:t>
      </w:r>
      <w:r w:rsidRPr="00C54AB9">
        <w:rPr>
          <w:rFonts w:ascii="Times New Roman" w:hAnsi="Times New Roman" w:cs="Times New Roman"/>
          <w:sz w:val="28"/>
          <w:szCs w:val="28"/>
          <w:lang w:val="kk-KZ"/>
        </w:rPr>
        <w:t xml:space="preserve"> құрамына тазартқыш, ылғалдандырғыш, ыдыратқыш және айырғыш агенті болып табылатын эмульгаторлар - активті белсенді активті заттар кіреді. Беткі кернеуді төмендете, беттік-белсенді заттар бетті тұрақтандырады және соның салдарынан май тамшыларының мөлшері. Эмульгатордың әрекетінің механизмі молекуланың гидрофильды бөлігінен май тамшыларының бетіне су фазасының жағына және гидрат қабатын қалыптасуына бағыттауына саяды. Бірдей полярлы зарядтардың қалыптасуы жұп тамшылардың өзара итермелеуіне алып келеді. Нәтижесінде тұрақты «май </w:t>
      </w:r>
      <w:r w:rsidRPr="00C54AB9">
        <w:rPr>
          <w:rFonts w:ascii="Times New Roman" w:hAnsi="Times New Roman" w:cs="Times New Roman"/>
          <w:sz w:val="28"/>
          <w:szCs w:val="28"/>
          <w:lang w:val="kk-KZ"/>
        </w:rPr>
        <w:lastRenderedPageBreak/>
        <w:t>суда» түрдегі эмульсия қалыптасады. Майдағы судың ерігіштігін арттыру мақсатында кейде спирттер мен гликольдер қолданылады</w:t>
      </w:r>
    </w:p>
    <w:p w:rsidR="006C0E9C" w:rsidRPr="00C54AB9" w:rsidRDefault="006C0E9C" w:rsidP="006C0E9C">
      <w:pPr>
        <w:pStyle w:val="af2"/>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Суда араласатын </w:t>
      </w:r>
      <w:r w:rsidR="00A1487B" w:rsidRPr="008F7963">
        <w:rPr>
          <w:rFonts w:ascii="Times New Roman" w:hAnsi="Times New Roman" w:cs="Times New Roman"/>
          <w:sz w:val="30"/>
          <w:szCs w:val="30"/>
          <w:lang w:val="kk-KZ"/>
        </w:rPr>
        <w:t>МСТЗ</w:t>
      </w:r>
      <w:r w:rsidRPr="00C54AB9">
        <w:rPr>
          <w:rFonts w:ascii="Times New Roman" w:hAnsi="Times New Roman" w:cs="Times New Roman"/>
          <w:sz w:val="28"/>
          <w:szCs w:val="28"/>
          <w:lang w:val="kk-KZ"/>
        </w:rPr>
        <w:t xml:space="preserve"> жоғары температуралы процестерде қолданған кезде күмәнсіз артықшылықтары бар, өйткені олар жоғары салқындату қабілеті мен өрт қауіпсіздігімен ерекшеленеді, сонымен қатар оларды пайдалану өте үнемді. Суда араласатын </w:t>
      </w:r>
      <w:r w:rsidR="00A1487B" w:rsidRPr="008F7963">
        <w:rPr>
          <w:rFonts w:ascii="Times New Roman" w:hAnsi="Times New Roman" w:cs="Times New Roman"/>
          <w:sz w:val="30"/>
          <w:szCs w:val="30"/>
          <w:lang w:val="kk-KZ"/>
        </w:rPr>
        <w:t>МСТЗ</w:t>
      </w:r>
      <w:r w:rsidRPr="00C54AB9">
        <w:rPr>
          <w:rFonts w:ascii="Times New Roman" w:hAnsi="Times New Roman" w:cs="Times New Roman"/>
          <w:sz w:val="28"/>
          <w:szCs w:val="28"/>
          <w:lang w:val="kk-KZ"/>
        </w:rPr>
        <w:t xml:space="preserve"> кемшіліктері ерекше қиын металл өңдеу процестерінде қолдануға мүмкін болмауы. Сондай-ақ, микроорганизмдердің әрекетіне тұрақтылығының нашарлығы және өңделген ерітінділерді жоюдың қиындығын атап айту керек.</w:t>
      </w:r>
    </w:p>
    <w:p w:rsidR="006C0E9C" w:rsidRPr="00C54AB9" w:rsidRDefault="006C0E9C" w:rsidP="006C0E9C">
      <w:pPr>
        <w:pStyle w:val="af2"/>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Суда араласатын </w:t>
      </w:r>
      <w:r w:rsidR="00A1487B" w:rsidRPr="008F7963">
        <w:rPr>
          <w:rFonts w:ascii="Times New Roman" w:hAnsi="Times New Roman" w:cs="Times New Roman"/>
          <w:sz w:val="30"/>
          <w:szCs w:val="30"/>
          <w:lang w:val="kk-KZ"/>
        </w:rPr>
        <w:t>МСТЗ</w:t>
      </w:r>
      <w:r w:rsidRPr="00C54AB9">
        <w:rPr>
          <w:rFonts w:ascii="Times New Roman" w:hAnsi="Times New Roman" w:cs="Times New Roman"/>
          <w:sz w:val="28"/>
          <w:szCs w:val="28"/>
          <w:lang w:val="kk-KZ"/>
        </w:rPr>
        <w:t xml:space="preserve"> құрамына байланысты эмульсиялы, синтетикалық және жартылай синтетикалық болып бөлінеді.</w:t>
      </w:r>
    </w:p>
    <w:p w:rsidR="006C0E9C" w:rsidRPr="00C54AB9" w:rsidRDefault="006C0E9C" w:rsidP="006C0E9C">
      <w:pPr>
        <w:pStyle w:val="af2"/>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Эмульсиялы </w:t>
      </w:r>
      <w:r w:rsidR="00A1487B" w:rsidRPr="008F7963">
        <w:rPr>
          <w:rFonts w:ascii="Times New Roman" w:hAnsi="Times New Roman" w:cs="Times New Roman"/>
          <w:sz w:val="30"/>
          <w:szCs w:val="30"/>
          <w:lang w:val="kk-KZ"/>
        </w:rPr>
        <w:t>МСТЗ</w:t>
      </w:r>
      <w:r w:rsidRPr="00C54AB9">
        <w:rPr>
          <w:rFonts w:ascii="Times New Roman" w:hAnsi="Times New Roman" w:cs="Times New Roman"/>
          <w:sz w:val="28"/>
          <w:szCs w:val="28"/>
          <w:lang w:val="kk-KZ"/>
        </w:rPr>
        <w:t xml:space="preserve"> көбінесе эмульсол деп атайды, олар май концентраттары түрінде шығарылады. Олардың құрамына негізгі орта тұтқырлы минералды майлар (85 %-ға дейін), эмульгаторлар (карбон немесе сульфон қышқылдарының тұздары), тұрақтандырғыштар (су, спирт), коррозияға қарсы ингибиторлар, түрлі қоспалар (тозуға қарсы, қажамалауға қарсы, коррозияға қарсы, көпіршуге қарсы, бактерицидтік) кіреді. Бұл концентраттардың суда араласатын өнімдері - сүтті ақ, сарғыш, кейде көк немесе жылтыр тас түсті минералды майдың типтік эмульсиялары.</w:t>
      </w:r>
    </w:p>
    <w:p w:rsidR="006C0E9C" w:rsidRPr="00C54AB9" w:rsidRDefault="006C0E9C" w:rsidP="006C0E9C">
      <w:pPr>
        <w:pStyle w:val="af2"/>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Синтетикалық </w:t>
      </w:r>
      <w:r w:rsidR="00A1487B" w:rsidRPr="008F7963">
        <w:rPr>
          <w:rFonts w:ascii="Times New Roman" w:hAnsi="Times New Roman" w:cs="Times New Roman"/>
          <w:sz w:val="30"/>
          <w:szCs w:val="30"/>
          <w:lang w:val="kk-KZ"/>
        </w:rPr>
        <w:t>МСТЗ</w:t>
      </w:r>
      <w:r w:rsidRPr="00C54AB9">
        <w:rPr>
          <w:rFonts w:ascii="Times New Roman" w:hAnsi="Times New Roman" w:cs="Times New Roman"/>
          <w:sz w:val="28"/>
          <w:szCs w:val="28"/>
          <w:lang w:val="kk-KZ"/>
        </w:rPr>
        <w:t xml:space="preserve"> - полигликол немесе басқа да полимерлер негізіндегі құрамында беттік-белсенді заттар, коррозияға қарсы ингибиторлар, түрлі қоспалар, электролиттер, су бар өнімдер. Олар минералды майларды қамтымайды, бірақ олар, әдетте, жоғары майлайтын қасиеттерге ие. Олардағы беттік активті заттардың құрамы суда араласатын </w:t>
      </w:r>
      <w:r w:rsidR="00A1487B" w:rsidRPr="008F7963">
        <w:rPr>
          <w:rFonts w:ascii="Times New Roman" w:hAnsi="Times New Roman" w:cs="Times New Roman"/>
          <w:sz w:val="30"/>
          <w:szCs w:val="30"/>
          <w:lang w:val="kk-KZ"/>
        </w:rPr>
        <w:t>МСТЗ</w:t>
      </w:r>
      <w:r w:rsidR="00A1487B" w:rsidRPr="00C54AB9">
        <w:rPr>
          <w:rFonts w:ascii="Times New Roman" w:hAnsi="Times New Roman" w:cs="Times New Roman"/>
          <w:sz w:val="28"/>
          <w:szCs w:val="28"/>
          <w:lang w:val="kk-KZ"/>
        </w:rPr>
        <w:t xml:space="preserve"> </w:t>
      </w:r>
      <w:r w:rsidRPr="00C54AB9">
        <w:rPr>
          <w:rFonts w:ascii="Times New Roman" w:hAnsi="Times New Roman" w:cs="Times New Roman"/>
          <w:sz w:val="28"/>
          <w:szCs w:val="28"/>
          <w:lang w:val="kk-KZ"/>
        </w:rPr>
        <w:t>-қа қарағанда төмен, сондықтан олардың жуғыш қасиеттері нашар. Полиалкиленгликольдер – бұл этилен тотығының және пропиленнің спирттермен, гликольдармен, аминдармен, қышқылдармен тотығының тізбекті полимерлері. Олар жоғары майлағыш қасиетке, химиялық және физикалық тұрақтылыққа, жоғары қатты суда орнықтылыққа ие. Коррозияға қарсы қасиеттерді жақсарту үшін суда еритін ингибиторлары енгізеді: алканоламиндер, бораттар, нитраттар және т.б.</w:t>
      </w:r>
    </w:p>
    <w:p w:rsidR="006C0E9C" w:rsidRPr="00C54AB9" w:rsidRDefault="006C0E9C" w:rsidP="006C0E9C">
      <w:pPr>
        <w:pStyle w:val="af2"/>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Бұл өнімдерді пайдалану олардың қартаю және қатты судың тұздарымен, бояғыштармен және абразивтермен (қажақтықтармен) өзара әрекеттесу нәтижесінде жабысқақ қалдықтарды қалыптастыру қасиетіне байланысты шектеледі. Өнеркәсіптік майлар соққанда эмульсия жылдам жіктеледі. Концентратты синтетикалық </w:t>
      </w:r>
      <w:r w:rsidR="00A1487B" w:rsidRPr="008F7963">
        <w:rPr>
          <w:rFonts w:ascii="Times New Roman" w:hAnsi="Times New Roman" w:cs="Times New Roman"/>
          <w:sz w:val="30"/>
          <w:szCs w:val="30"/>
          <w:lang w:val="kk-KZ"/>
        </w:rPr>
        <w:t>МСТЗ</w:t>
      </w:r>
      <w:r w:rsidRPr="00C54AB9">
        <w:rPr>
          <w:rFonts w:ascii="Times New Roman" w:hAnsi="Times New Roman" w:cs="Times New Roman"/>
          <w:sz w:val="28"/>
          <w:szCs w:val="28"/>
          <w:lang w:val="kk-KZ"/>
        </w:rPr>
        <w:t xml:space="preserve"> судың мөлшері 50% жетуі мүмкін немесе одан да көп болуы мүмкін. </w:t>
      </w:r>
      <w:r w:rsidR="00A1487B" w:rsidRPr="008F7963">
        <w:rPr>
          <w:rFonts w:ascii="Times New Roman" w:hAnsi="Times New Roman" w:cs="Times New Roman"/>
          <w:sz w:val="30"/>
          <w:szCs w:val="30"/>
          <w:lang w:val="kk-KZ"/>
        </w:rPr>
        <w:t>МСТЗ</w:t>
      </w:r>
      <w:r w:rsidR="00A1487B" w:rsidRPr="00C54AB9">
        <w:rPr>
          <w:rFonts w:ascii="Times New Roman" w:hAnsi="Times New Roman" w:cs="Times New Roman"/>
          <w:sz w:val="28"/>
          <w:szCs w:val="28"/>
          <w:lang w:val="kk-KZ"/>
        </w:rPr>
        <w:t xml:space="preserve"> </w:t>
      </w:r>
      <w:r w:rsidRPr="00C54AB9">
        <w:rPr>
          <w:rFonts w:ascii="Times New Roman" w:hAnsi="Times New Roman" w:cs="Times New Roman"/>
          <w:sz w:val="28"/>
          <w:szCs w:val="28"/>
          <w:lang w:val="kk-KZ"/>
        </w:rPr>
        <w:t xml:space="preserve">концентратын өндіру </w:t>
      </w:r>
      <w:r w:rsidRPr="00C54AB9">
        <w:rPr>
          <w:rFonts w:ascii="Times New Roman" w:hAnsi="Times New Roman" w:cs="Times New Roman"/>
          <w:sz w:val="28"/>
          <w:szCs w:val="28"/>
          <w:lang w:val="kk-KZ"/>
        </w:rPr>
        <w:lastRenderedPageBreak/>
        <w:t>үшін ішуге жарамды немесе минералсызданған су қолданылады. Суда еріген кезде олар мөлдір немесе жартылай мөлдір ерітінділер береді.</w:t>
      </w:r>
    </w:p>
    <w:p w:rsidR="006C0E9C" w:rsidRPr="00C54AB9" w:rsidRDefault="006C0E9C" w:rsidP="006C0E9C">
      <w:pPr>
        <w:pStyle w:val="5"/>
        <w:spacing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Олар негізінен қырнау үшін қолданылады</w:t>
      </w:r>
    </w:p>
    <w:p w:rsidR="006C0E9C" w:rsidRPr="00C54AB9" w:rsidRDefault="006C0E9C" w:rsidP="006C0E9C">
      <w:pPr>
        <w:pStyle w:val="af2"/>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Жартылай синтетикалық </w:t>
      </w:r>
      <w:r w:rsidR="00A1487B" w:rsidRPr="008F7963">
        <w:rPr>
          <w:rFonts w:ascii="Times New Roman" w:hAnsi="Times New Roman" w:cs="Times New Roman"/>
          <w:sz w:val="30"/>
          <w:szCs w:val="30"/>
          <w:lang w:val="kk-KZ"/>
        </w:rPr>
        <w:t>МСТЗ</w:t>
      </w:r>
      <w:r w:rsidRPr="00C54AB9">
        <w:rPr>
          <w:rFonts w:ascii="Times New Roman" w:hAnsi="Times New Roman" w:cs="Times New Roman"/>
          <w:sz w:val="28"/>
          <w:szCs w:val="28"/>
          <w:lang w:val="kk-KZ"/>
        </w:rPr>
        <w:t xml:space="preserve"> - құрамында беттік белсенді заттар, коррозияға қарсы ингибиторлар, функционалдық қоспалар, әртүрлі қоспалар бар синтетикалық және минералды май (40 % мас. дейін) қосындылар негізіндегі өнімдер. Судың құрамы шамалы мөлшерден 50% (мас.) дейін болуы мүмкін. Суда еріген кезде мөлдір немесе жартылай мөлдір микроэмульсиялар (тамшының өлшемі 0,05 мкм) береді. Жартылай синтетикалық СОТС әрекетінің механизмі солюбилизацияға негізделген.</w:t>
      </w:r>
    </w:p>
    <w:p w:rsidR="006C0E9C" w:rsidRPr="00C54AB9" w:rsidRDefault="006C0E9C" w:rsidP="006C0E9C">
      <w:pPr>
        <w:pStyle w:val="af2"/>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2.20 және 2.21 кестелерінде кейбір суда араласатын </w:t>
      </w:r>
      <w:r w:rsidR="00A1487B" w:rsidRPr="008F7963">
        <w:rPr>
          <w:rFonts w:ascii="Times New Roman" w:hAnsi="Times New Roman" w:cs="Times New Roman"/>
          <w:sz w:val="30"/>
          <w:szCs w:val="30"/>
          <w:lang w:val="kk-KZ"/>
        </w:rPr>
        <w:t>МСТЗ</w:t>
      </w:r>
      <w:r w:rsidRPr="00C54AB9">
        <w:rPr>
          <w:rFonts w:ascii="Times New Roman" w:hAnsi="Times New Roman" w:cs="Times New Roman"/>
          <w:sz w:val="28"/>
          <w:szCs w:val="28"/>
          <w:lang w:val="kk-KZ"/>
        </w:rPr>
        <w:t>, олардың қолдану аймақтары және физика-химиялық сипаттамасы келтірілген.</w:t>
      </w:r>
    </w:p>
    <w:p w:rsidR="006C0E9C" w:rsidRPr="00C54AB9" w:rsidRDefault="006C0E9C" w:rsidP="006C0E9C">
      <w:pPr>
        <w:pStyle w:val="af2"/>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2.20 кесте. Кейбір суда араласатын </w:t>
      </w:r>
      <w:r w:rsidR="00A1487B" w:rsidRPr="008F7963">
        <w:rPr>
          <w:rFonts w:ascii="Times New Roman" w:hAnsi="Times New Roman" w:cs="Times New Roman"/>
          <w:sz w:val="30"/>
          <w:szCs w:val="30"/>
          <w:lang w:val="kk-KZ"/>
        </w:rPr>
        <w:t>МСТЗ</w:t>
      </w:r>
      <w:r w:rsidRPr="00C54AB9">
        <w:rPr>
          <w:rFonts w:ascii="Times New Roman" w:hAnsi="Times New Roman" w:cs="Times New Roman"/>
          <w:sz w:val="28"/>
          <w:szCs w:val="28"/>
          <w:lang w:val="kk-KZ"/>
        </w:rPr>
        <w:t xml:space="preserve"> және олардың қолдану аймағы</w:t>
      </w:r>
    </w:p>
    <w:tbl>
      <w:tblPr>
        <w:tblW w:w="9747" w:type="dxa"/>
        <w:tblLook w:val="04A0"/>
      </w:tblPr>
      <w:tblGrid>
        <w:gridCol w:w="3402"/>
        <w:gridCol w:w="3402"/>
        <w:gridCol w:w="2943"/>
      </w:tblGrid>
      <w:tr w:rsidR="006C0E9C" w:rsidRPr="00C54AB9" w:rsidTr="00A1487B">
        <w:tc>
          <w:tcPr>
            <w:tcW w:w="3402" w:type="dxa"/>
            <w:vAlign w:val="center"/>
          </w:tcPr>
          <w:p w:rsidR="006C0E9C" w:rsidRPr="00A1487B" w:rsidRDefault="00A1487B" w:rsidP="00A1487B">
            <w:pPr>
              <w:jc w:val="both"/>
              <w:rPr>
                <w:rFonts w:ascii="Times New Roman" w:hAnsi="Times New Roman" w:cs="Times New Roman"/>
                <w:b/>
                <w:sz w:val="28"/>
                <w:szCs w:val="28"/>
                <w:lang w:val="kk-KZ"/>
              </w:rPr>
            </w:pPr>
            <w:r w:rsidRPr="00A1487B">
              <w:rPr>
                <w:rFonts w:ascii="Times New Roman" w:hAnsi="Times New Roman" w:cs="Times New Roman"/>
                <w:b/>
                <w:sz w:val="30"/>
                <w:szCs w:val="30"/>
                <w:lang w:val="kk-KZ"/>
              </w:rPr>
              <w:t>МСТЗ</w:t>
            </w:r>
            <w:r w:rsidRPr="00A1487B">
              <w:rPr>
                <w:rFonts w:ascii="Times New Roman" w:hAnsi="Times New Roman" w:cs="Times New Roman"/>
                <w:b/>
                <w:sz w:val="28"/>
                <w:szCs w:val="28"/>
                <w:lang w:val="kk-KZ"/>
              </w:rPr>
              <w:t xml:space="preserve"> </w:t>
            </w:r>
            <w:r w:rsidR="006C0E9C" w:rsidRPr="00A1487B">
              <w:rPr>
                <w:rFonts w:ascii="Times New Roman" w:hAnsi="Times New Roman" w:cs="Times New Roman"/>
                <w:b/>
                <w:sz w:val="28"/>
                <w:szCs w:val="28"/>
                <w:lang w:val="kk-KZ"/>
              </w:rPr>
              <w:t>маркасы</w:t>
            </w:r>
          </w:p>
        </w:tc>
        <w:tc>
          <w:tcPr>
            <w:tcW w:w="3402" w:type="dxa"/>
            <w:vAlign w:val="center"/>
          </w:tcPr>
          <w:p w:rsidR="006C0E9C" w:rsidRPr="00A1487B" w:rsidRDefault="006C0E9C" w:rsidP="00A1487B">
            <w:pPr>
              <w:jc w:val="both"/>
              <w:rPr>
                <w:rFonts w:ascii="Times New Roman" w:hAnsi="Times New Roman" w:cs="Times New Roman"/>
                <w:b/>
                <w:sz w:val="28"/>
                <w:szCs w:val="28"/>
                <w:lang w:val="kk-KZ"/>
              </w:rPr>
            </w:pPr>
            <w:r w:rsidRPr="00A1487B">
              <w:rPr>
                <w:rFonts w:ascii="Times New Roman" w:hAnsi="Times New Roman" w:cs="Times New Roman"/>
                <w:b/>
                <w:sz w:val="28"/>
                <w:szCs w:val="28"/>
                <w:lang w:val="kk-KZ"/>
              </w:rPr>
              <w:t>Қолдану аймағы</w:t>
            </w:r>
          </w:p>
        </w:tc>
        <w:tc>
          <w:tcPr>
            <w:tcW w:w="2943" w:type="dxa"/>
            <w:vAlign w:val="center"/>
          </w:tcPr>
          <w:p w:rsidR="006C0E9C" w:rsidRPr="00A1487B" w:rsidRDefault="006C0E9C" w:rsidP="00A1487B">
            <w:pPr>
              <w:jc w:val="both"/>
              <w:rPr>
                <w:rFonts w:ascii="Times New Roman" w:hAnsi="Times New Roman" w:cs="Times New Roman"/>
                <w:b/>
                <w:sz w:val="28"/>
                <w:szCs w:val="28"/>
                <w:lang w:val="kk-KZ"/>
              </w:rPr>
            </w:pPr>
            <w:r w:rsidRPr="00A1487B">
              <w:rPr>
                <w:rFonts w:ascii="Times New Roman" w:hAnsi="Times New Roman" w:cs="Times New Roman"/>
                <w:b/>
                <w:sz w:val="28"/>
                <w:szCs w:val="28"/>
                <w:lang w:val="kk-KZ"/>
              </w:rPr>
              <w:t>Құрамы</w:t>
            </w:r>
          </w:p>
        </w:tc>
      </w:tr>
      <w:tr w:rsidR="006C0E9C" w:rsidRPr="00C54AB9" w:rsidTr="00A1487B">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Авитол-2</w:t>
            </w:r>
          </w:p>
        </w:tc>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Шойынды, болатты, мыс балқымаларын және алюминиді жүздік және қажақтық (абразивті) өңдеу</w:t>
            </w:r>
          </w:p>
        </w:tc>
        <w:tc>
          <w:tcPr>
            <w:tcW w:w="2943"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Эмульсиялы, 3-5% су эмульсиялары</w:t>
            </w:r>
          </w:p>
        </w:tc>
      </w:tr>
      <w:tr w:rsidR="006C0E9C" w:rsidRPr="00C54AB9" w:rsidTr="00A1487B">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Автокат</w:t>
            </w:r>
          </w:p>
        </w:tc>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Шойынды, болатты және алюминий балқымаларын жүздік және қажақтық (абразивті) өңдеу</w:t>
            </w:r>
          </w:p>
        </w:tc>
        <w:tc>
          <w:tcPr>
            <w:tcW w:w="2943"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Жартылай синтетикалы, 3-7% су эмульсиялары</w:t>
            </w:r>
          </w:p>
        </w:tc>
      </w:tr>
      <w:tr w:rsidR="006C0E9C" w:rsidRPr="00C54AB9" w:rsidTr="00A1487B">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Аквахон</w:t>
            </w:r>
          </w:p>
        </w:tc>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Шойынды және болатты жануыштау, қырнау, кескіш құралдарды қайрау </w:t>
            </w:r>
          </w:p>
        </w:tc>
        <w:tc>
          <w:tcPr>
            <w:tcW w:w="2943"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Синтетикалы, 1-3% су ерітінділері</w:t>
            </w:r>
          </w:p>
        </w:tc>
      </w:tr>
      <w:tr w:rsidR="006C0E9C" w:rsidRPr="00C54AB9" w:rsidTr="00A1487B">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Барвинол-1</w:t>
            </w:r>
          </w:p>
        </w:tc>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Болатты жезді сымды созу</w:t>
            </w:r>
          </w:p>
        </w:tc>
        <w:tc>
          <w:tcPr>
            <w:tcW w:w="2943"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Эмульсиялы, 2-10% су эмульсиялары</w:t>
            </w:r>
          </w:p>
        </w:tc>
      </w:tr>
      <w:tr w:rsidR="006C0E9C" w:rsidRPr="00C54AB9" w:rsidTr="00A1487B">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Велс-1</w:t>
            </w:r>
          </w:p>
        </w:tc>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Шойынды, болатты, алюминий балқымаларын жүздік және қажақтық (абразивті) өңдеу</w:t>
            </w:r>
          </w:p>
        </w:tc>
        <w:tc>
          <w:tcPr>
            <w:tcW w:w="2943"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Жартылай синтетикалы, 2-10% су эмульсиялары</w:t>
            </w:r>
          </w:p>
        </w:tc>
      </w:tr>
      <w:tr w:rsidR="006C0E9C" w:rsidRPr="00C54AB9" w:rsidTr="00A1487B">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Иванкол-1с</w:t>
            </w:r>
          </w:p>
        </w:tc>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Шойынды, болатты </w:t>
            </w:r>
            <w:r w:rsidRPr="00C54AB9">
              <w:rPr>
                <w:rFonts w:ascii="Times New Roman" w:hAnsi="Times New Roman" w:cs="Times New Roman"/>
                <w:sz w:val="28"/>
                <w:szCs w:val="28"/>
                <w:lang w:val="kk-KZ"/>
              </w:rPr>
              <w:lastRenderedPageBreak/>
              <w:t>жүздік және қажақтық (абразивті) өңдеу</w:t>
            </w:r>
          </w:p>
        </w:tc>
        <w:tc>
          <w:tcPr>
            <w:tcW w:w="2943"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lastRenderedPageBreak/>
              <w:t xml:space="preserve">Синтетикалы, 3-5% су </w:t>
            </w:r>
            <w:r w:rsidRPr="00C54AB9">
              <w:rPr>
                <w:rFonts w:ascii="Times New Roman" w:hAnsi="Times New Roman" w:cs="Times New Roman"/>
                <w:sz w:val="28"/>
                <w:szCs w:val="28"/>
                <w:lang w:val="kk-KZ"/>
              </w:rPr>
              <w:lastRenderedPageBreak/>
              <w:t>ерітінділері</w:t>
            </w:r>
          </w:p>
        </w:tc>
      </w:tr>
      <w:tr w:rsidR="006C0E9C" w:rsidRPr="00C54AB9" w:rsidTr="00A1487B">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lastRenderedPageBreak/>
              <w:t>Камикс</w:t>
            </w:r>
          </w:p>
        </w:tc>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Шойынды және болатты жаныштау, қырнау</w:t>
            </w:r>
          </w:p>
        </w:tc>
        <w:tc>
          <w:tcPr>
            <w:tcW w:w="2943"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Синтетикалы, 3-5% су ерітінділері</w:t>
            </w:r>
          </w:p>
        </w:tc>
      </w:tr>
      <w:tr w:rsidR="006C0E9C" w:rsidRPr="00C54AB9" w:rsidTr="00A1487B">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Купрол</w:t>
            </w:r>
          </w:p>
        </w:tc>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Шойынды, болатты қажақтық (абразивті) өңдеу</w:t>
            </w:r>
          </w:p>
        </w:tc>
        <w:tc>
          <w:tcPr>
            <w:tcW w:w="2943"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Синтетикалы, 1-2% су ерітінділері</w:t>
            </w:r>
          </w:p>
        </w:tc>
      </w:tr>
      <w:tr w:rsidR="006C0E9C" w:rsidRPr="00C54AB9" w:rsidTr="00A1487B">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Лубрисол Э-96</w:t>
            </w:r>
          </w:p>
        </w:tc>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Жеке білдектерде металдарды кесу арқылы өңдеу</w:t>
            </w:r>
          </w:p>
        </w:tc>
        <w:tc>
          <w:tcPr>
            <w:tcW w:w="2943"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Эмульсиялы, 3-5% су эмульсиялары</w:t>
            </w:r>
          </w:p>
        </w:tc>
      </w:tr>
      <w:tr w:rsidR="006C0E9C" w:rsidRPr="00C54AB9" w:rsidTr="00A1487B">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Пермол-6</w:t>
            </w:r>
          </w:p>
        </w:tc>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Қиын өңделетін жоғары қоспалы болатты, қызуға берік балқымаларды жүздік және қажақтық (абразивті) өңдеу</w:t>
            </w:r>
          </w:p>
        </w:tc>
        <w:tc>
          <w:tcPr>
            <w:tcW w:w="2943"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Эмульсиялы, 2-7% су эмульсиялары</w:t>
            </w:r>
          </w:p>
        </w:tc>
      </w:tr>
      <w:tr w:rsidR="006C0E9C" w:rsidRPr="00C54AB9" w:rsidTr="00A1487B">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Универсал-ТС</w:t>
            </w:r>
          </w:p>
        </w:tc>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Болатты суық жайма илектеу</w:t>
            </w:r>
          </w:p>
        </w:tc>
        <w:tc>
          <w:tcPr>
            <w:tcW w:w="2943"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Эмульсиялы, 3-5% су ерітінділері</w:t>
            </w:r>
          </w:p>
        </w:tc>
      </w:tr>
      <w:tr w:rsidR="006C0E9C" w:rsidRPr="00C54AB9" w:rsidTr="00A1487B">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ЭКС-А</w:t>
            </w:r>
          </w:p>
        </w:tc>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Темірбетон өнімдерін өндірісінде металл қалыптарды майлау</w:t>
            </w:r>
          </w:p>
        </w:tc>
        <w:tc>
          <w:tcPr>
            <w:tcW w:w="2943"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Эмульсиялы, 2-10% су эмульсиялары</w:t>
            </w:r>
          </w:p>
        </w:tc>
      </w:tr>
      <w:tr w:rsidR="006C0E9C" w:rsidRPr="00C54AB9" w:rsidTr="00A1487B">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ЭМКО</w:t>
            </w:r>
          </w:p>
        </w:tc>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Болатты қайрау, бұрғылау, бұрандау, қырсаулау</w:t>
            </w:r>
          </w:p>
        </w:tc>
        <w:tc>
          <w:tcPr>
            <w:tcW w:w="2943"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Жартылай синтетикалы, 2-5% су эмульсиялары</w:t>
            </w:r>
          </w:p>
        </w:tc>
      </w:tr>
      <w:tr w:rsidR="006C0E9C" w:rsidRPr="00C54AB9" w:rsidTr="00A1487B">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Эра</w:t>
            </w:r>
          </w:p>
        </w:tc>
        <w:tc>
          <w:tcPr>
            <w:tcW w:w="3402"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Қара және түсті металдарды жүздік және қажақтық (абразивті) өңдеу</w:t>
            </w:r>
          </w:p>
        </w:tc>
        <w:tc>
          <w:tcPr>
            <w:tcW w:w="2943" w:type="dxa"/>
            <w:vAlign w:val="center"/>
          </w:tcPr>
          <w:p w:rsidR="006C0E9C" w:rsidRPr="00C54AB9" w:rsidRDefault="006C0E9C" w:rsidP="00A1487B">
            <w:pPr>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Эмульсиялы, 2-3% су эмульсиялары</w:t>
            </w:r>
          </w:p>
        </w:tc>
      </w:tr>
    </w:tbl>
    <w:p w:rsidR="006C0E9C" w:rsidRPr="00C54AB9" w:rsidRDefault="006C0E9C" w:rsidP="006C0E9C">
      <w:pPr>
        <w:spacing w:after="0" w:line="240" w:lineRule="auto"/>
        <w:jc w:val="both"/>
        <w:rPr>
          <w:rFonts w:ascii="Times New Roman" w:hAnsi="Times New Roman" w:cs="Times New Roman"/>
          <w:sz w:val="28"/>
          <w:szCs w:val="28"/>
          <w:lang w:val="kk-KZ"/>
        </w:rPr>
      </w:pPr>
    </w:p>
    <w:p w:rsidR="006C0E9C" w:rsidRPr="006C0E9C" w:rsidRDefault="006C0E9C" w:rsidP="006C0E9C">
      <w:pPr>
        <w:pStyle w:val="6"/>
        <w:jc w:val="both"/>
        <w:rPr>
          <w:rFonts w:ascii="Times New Roman" w:hAnsi="Times New Roman" w:cs="Times New Roman"/>
          <w:lang w:val="kk-KZ"/>
        </w:rPr>
      </w:pPr>
      <w:r w:rsidRPr="006C0E9C">
        <w:rPr>
          <w:rFonts w:ascii="Times New Roman" w:hAnsi="Times New Roman" w:cs="Times New Roman"/>
          <w:lang w:val="kk-KZ"/>
        </w:rPr>
        <w:t>Кесте 2.21. Кейбір суда араласатын СОТСфизико-химиялық сипаттамасы</w:t>
      </w:r>
    </w:p>
    <w:tbl>
      <w:tblPr>
        <w:tblW w:w="9889" w:type="dxa"/>
        <w:tblLayout w:type="fixed"/>
        <w:tblLook w:val="04A0"/>
      </w:tblPr>
      <w:tblGrid>
        <w:gridCol w:w="1384"/>
        <w:gridCol w:w="1276"/>
        <w:gridCol w:w="1559"/>
        <w:gridCol w:w="1418"/>
        <w:gridCol w:w="1275"/>
        <w:gridCol w:w="993"/>
        <w:gridCol w:w="850"/>
        <w:gridCol w:w="567"/>
        <w:gridCol w:w="567"/>
      </w:tblGrid>
      <w:tr w:rsidR="006C0E9C" w:rsidRPr="006C0E9C" w:rsidTr="00A1487B">
        <w:tc>
          <w:tcPr>
            <w:tcW w:w="1384" w:type="dxa"/>
            <w:vMerge w:val="restart"/>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СОТС маркасы</w:t>
            </w:r>
          </w:p>
        </w:tc>
        <w:tc>
          <w:tcPr>
            <w:tcW w:w="1276" w:type="dxa"/>
            <w:vMerge w:val="restart"/>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20 °С-тағы тығыздығы, кг/м</w:t>
            </w:r>
            <w:r w:rsidRPr="006C0E9C">
              <w:rPr>
                <w:rFonts w:ascii="Times New Roman" w:hAnsi="Times New Roman" w:cs="Times New Roman"/>
                <w:vertAlign w:val="superscript"/>
                <w:lang w:val="kk-KZ"/>
              </w:rPr>
              <w:t>3</w:t>
            </w:r>
          </w:p>
        </w:tc>
        <w:tc>
          <w:tcPr>
            <w:tcW w:w="1559" w:type="dxa"/>
            <w:vMerge w:val="restart"/>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 xml:space="preserve">50 °С-тағы кинематикалық тұтқырлығы, </w:t>
            </w:r>
            <w:r w:rsidRPr="006C0E9C">
              <w:rPr>
                <w:rFonts w:ascii="Times New Roman" w:hAnsi="Times New Roman" w:cs="Times New Roman"/>
                <w:lang w:val="kk-KZ"/>
              </w:rPr>
              <w:lastRenderedPageBreak/>
              <w:t>мм</w:t>
            </w:r>
            <w:r w:rsidRPr="006C0E9C">
              <w:rPr>
                <w:rFonts w:ascii="Times New Roman" w:hAnsi="Times New Roman" w:cs="Times New Roman"/>
                <w:vertAlign w:val="superscript"/>
                <w:lang w:val="kk-KZ"/>
              </w:rPr>
              <w:t>2</w:t>
            </w:r>
            <w:r w:rsidRPr="006C0E9C">
              <w:rPr>
                <w:rFonts w:ascii="Times New Roman" w:hAnsi="Times New Roman" w:cs="Times New Roman"/>
                <w:lang w:val="kk-KZ"/>
              </w:rPr>
              <w:t>/с</w:t>
            </w:r>
          </w:p>
        </w:tc>
        <w:tc>
          <w:tcPr>
            <w:tcW w:w="1418" w:type="dxa"/>
            <w:vMerge w:val="restart"/>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lastRenderedPageBreak/>
              <w:t>Қышқылдық саны, мг КОН/г</w:t>
            </w:r>
          </w:p>
        </w:tc>
        <w:tc>
          <w:tcPr>
            <w:tcW w:w="1275" w:type="dxa"/>
            <w:vMerge w:val="restart"/>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Сабындалу саны, мг КОН/г</w:t>
            </w:r>
          </w:p>
        </w:tc>
        <w:tc>
          <w:tcPr>
            <w:tcW w:w="993" w:type="dxa"/>
            <w:vMerge w:val="restart"/>
            <w:vAlign w:val="center"/>
          </w:tcPr>
          <w:p w:rsidR="006C0E9C" w:rsidRPr="006C0E9C" w:rsidRDefault="006C0E9C" w:rsidP="00A1487B">
            <w:pPr>
              <w:jc w:val="both"/>
              <w:rPr>
                <w:rFonts w:ascii="Times New Roman" w:hAnsi="Times New Roman" w:cs="Times New Roman"/>
                <w:lang w:val="en-US"/>
              </w:rPr>
            </w:pPr>
            <w:r w:rsidRPr="006C0E9C">
              <w:rPr>
                <w:rFonts w:ascii="Times New Roman" w:hAnsi="Times New Roman" w:cs="Times New Roman"/>
                <w:lang w:val="kk-KZ"/>
              </w:rPr>
              <w:t xml:space="preserve">Судың мөлшері, </w:t>
            </w:r>
            <w:r w:rsidRPr="006C0E9C">
              <w:rPr>
                <w:rFonts w:ascii="Times New Roman" w:hAnsi="Times New Roman" w:cs="Times New Roman"/>
                <w:lang w:val="en-US"/>
              </w:rPr>
              <w:t>% (</w:t>
            </w:r>
            <w:r w:rsidRPr="006C0E9C">
              <w:rPr>
                <w:rFonts w:ascii="Times New Roman" w:hAnsi="Times New Roman" w:cs="Times New Roman"/>
                <w:lang w:val="kk-KZ"/>
              </w:rPr>
              <w:t>мас.</w:t>
            </w:r>
            <w:r w:rsidRPr="006C0E9C">
              <w:rPr>
                <w:rFonts w:ascii="Times New Roman" w:hAnsi="Times New Roman" w:cs="Times New Roman"/>
                <w:lang w:val="en-US"/>
              </w:rPr>
              <w:t>)</w:t>
            </w:r>
          </w:p>
        </w:tc>
        <w:tc>
          <w:tcPr>
            <w:tcW w:w="850" w:type="dxa"/>
            <w:vMerge w:val="restart"/>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en-US"/>
              </w:rPr>
              <w:t xml:space="preserve">pH </w:t>
            </w:r>
            <w:r w:rsidRPr="006C0E9C">
              <w:rPr>
                <w:rFonts w:ascii="Times New Roman" w:hAnsi="Times New Roman" w:cs="Times New Roman"/>
                <w:lang w:val="kk-KZ"/>
              </w:rPr>
              <w:t>мәні</w:t>
            </w:r>
          </w:p>
        </w:tc>
        <w:tc>
          <w:tcPr>
            <w:tcW w:w="1134" w:type="dxa"/>
            <w:gridSpan w:val="2"/>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 xml:space="preserve">Металдарға қатысты коррозиялық </w:t>
            </w:r>
            <w:r w:rsidRPr="006C0E9C">
              <w:rPr>
                <w:rFonts w:ascii="Times New Roman" w:hAnsi="Times New Roman" w:cs="Times New Roman"/>
                <w:lang w:val="kk-KZ"/>
              </w:rPr>
              <w:lastRenderedPageBreak/>
              <w:t>әрекеттер</w:t>
            </w:r>
          </w:p>
        </w:tc>
      </w:tr>
      <w:tr w:rsidR="006C0E9C" w:rsidRPr="006C0E9C" w:rsidTr="00A1487B">
        <w:tc>
          <w:tcPr>
            <w:tcW w:w="1384" w:type="dxa"/>
            <w:vMerge/>
          </w:tcPr>
          <w:p w:rsidR="006C0E9C" w:rsidRPr="006C0E9C" w:rsidRDefault="006C0E9C" w:rsidP="00A1487B">
            <w:pPr>
              <w:jc w:val="both"/>
              <w:rPr>
                <w:rFonts w:ascii="Times New Roman" w:hAnsi="Times New Roman" w:cs="Times New Roman"/>
                <w:lang w:val="kk-KZ"/>
              </w:rPr>
            </w:pPr>
          </w:p>
        </w:tc>
        <w:tc>
          <w:tcPr>
            <w:tcW w:w="1276" w:type="dxa"/>
            <w:vMerge/>
            <w:vAlign w:val="center"/>
          </w:tcPr>
          <w:p w:rsidR="006C0E9C" w:rsidRPr="006C0E9C" w:rsidRDefault="006C0E9C" w:rsidP="00A1487B">
            <w:pPr>
              <w:jc w:val="both"/>
              <w:rPr>
                <w:rFonts w:ascii="Times New Roman" w:hAnsi="Times New Roman" w:cs="Times New Roman"/>
                <w:lang w:val="kk-KZ"/>
              </w:rPr>
            </w:pPr>
          </w:p>
        </w:tc>
        <w:tc>
          <w:tcPr>
            <w:tcW w:w="1559" w:type="dxa"/>
            <w:vMerge/>
            <w:vAlign w:val="center"/>
          </w:tcPr>
          <w:p w:rsidR="006C0E9C" w:rsidRPr="006C0E9C" w:rsidRDefault="006C0E9C" w:rsidP="00A1487B">
            <w:pPr>
              <w:jc w:val="both"/>
              <w:rPr>
                <w:rFonts w:ascii="Times New Roman" w:hAnsi="Times New Roman" w:cs="Times New Roman"/>
                <w:lang w:val="kk-KZ"/>
              </w:rPr>
            </w:pPr>
          </w:p>
        </w:tc>
        <w:tc>
          <w:tcPr>
            <w:tcW w:w="1418" w:type="dxa"/>
            <w:vMerge/>
            <w:vAlign w:val="center"/>
          </w:tcPr>
          <w:p w:rsidR="006C0E9C" w:rsidRPr="006C0E9C" w:rsidRDefault="006C0E9C" w:rsidP="00A1487B">
            <w:pPr>
              <w:jc w:val="both"/>
              <w:rPr>
                <w:rFonts w:ascii="Times New Roman" w:hAnsi="Times New Roman" w:cs="Times New Roman"/>
                <w:lang w:val="kk-KZ"/>
              </w:rPr>
            </w:pPr>
          </w:p>
        </w:tc>
        <w:tc>
          <w:tcPr>
            <w:tcW w:w="1275" w:type="dxa"/>
            <w:vMerge/>
            <w:vAlign w:val="center"/>
          </w:tcPr>
          <w:p w:rsidR="006C0E9C" w:rsidRPr="006C0E9C" w:rsidRDefault="006C0E9C" w:rsidP="00A1487B">
            <w:pPr>
              <w:jc w:val="both"/>
              <w:rPr>
                <w:rFonts w:ascii="Times New Roman" w:hAnsi="Times New Roman" w:cs="Times New Roman"/>
                <w:lang w:val="kk-KZ"/>
              </w:rPr>
            </w:pPr>
          </w:p>
        </w:tc>
        <w:tc>
          <w:tcPr>
            <w:tcW w:w="993" w:type="dxa"/>
            <w:vMerge/>
            <w:vAlign w:val="center"/>
          </w:tcPr>
          <w:p w:rsidR="006C0E9C" w:rsidRPr="006C0E9C" w:rsidRDefault="006C0E9C" w:rsidP="00A1487B">
            <w:pPr>
              <w:jc w:val="both"/>
              <w:rPr>
                <w:rFonts w:ascii="Times New Roman" w:hAnsi="Times New Roman" w:cs="Times New Roman"/>
                <w:lang w:val="kk-KZ"/>
              </w:rPr>
            </w:pPr>
          </w:p>
        </w:tc>
        <w:tc>
          <w:tcPr>
            <w:tcW w:w="850" w:type="dxa"/>
            <w:vMerge/>
            <w:vAlign w:val="center"/>
          </w:tcPr>
          <w:p w:rsidR="006C0E9C" w:rsidRPr="006C0E9C" w:rsidRDefault="006C0E9C" w:rsidP="00A1487B">
            <w:pPr>
              <w:jc w:val="both"/>
              <w:rPr>
                <w:rFonts w:ascii="Times New Roman" w:hAnsi="Times New Roman" w:cs="Times New Roman"/>
                <w:lang w:val="kk-KZ"/>
              </w:rPr>
            </w:pP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қара</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түсті</w:t>
            </w:r>
          </w:p>
        </w:tc>
      </w:tr>
      <w:tr w:rsidR="006C0E9C" w:rsidRPr="006C0E9C" w:rsidTr="00A1487B">
        <w:tc>
          <w:tcPr>
            <w:tcW w:w="1384"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Авитол-2</w:t>
            </w:r>
          </w:p>
        </w:tc>
        <w:tc>
          <w:tcPr>
            <w:tcW w:w="1276"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1000-1100</w:t>
            </w:r>
          </w:p>
        </w:tc>
        <w:tc>
          <w:tcPr>
            <w:tcW w:w="1559"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≤50</w:t>
            </w:r>
          </w:p>
        </w:tc>
        <w:tc>
          <w:tcPr>
            <w:tcW w:w="1418"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≤20</w:t>
            </w:r>
          </w:p>
        </w:tc>
        <w:tc>
          <w:tcPr>
            <w:tcW w:w="1275"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≤28</w:t>
            </w:r>
          </w:p>
        </w:tc>
        <w:tc>
          <w:tcPr>
            <w:tcW w:w="993"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850"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9-10</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r>
      <w:tr w:rsidR="006C0E9C" w:rsidRPr="006C0E9C" w:rsidTr="00A1487B">
        <w:tc>
          <w:tcPr>
            <w:tcW w:w="1384"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Автокат</w:t>
            </w:r>
          </w:p>
        </w:tc>
        <w:tc>
          <w:tcPr>
            <w:tcW w:w="1276"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900-1100</w:t>
            </w:r>
          </w:p>
        </w:tc>
        <w:tc>
          <w:tcPr>
            <w:tcW w:w="1559"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40-75</w:t>
            </w:r>
          </w:p>
        </w:tc>
        <w:tc>
          <w:tcPr>
            <w:tcW w:w="1418"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1275"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993"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≤25</w:t>
            </w:r>
          </w:p>
        </w:tc>
        <w:tc>
          <w:tcPr>
            <w:tcW w:w="850"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9,2-9,7</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r>
      <w:tr w:rsidR="006C0E9C" w:rsidRPr="006C0E9C" w:rsidTr="00A1487B">
        <w:tc>
          <w:tcPr>
            <w:tcW w:w="1384"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Аквахон</w:t>
            </w:r>
          </w:p>
        </w:tc>
        <w:tc>
          <w:tcPr>
            <w:tcW w:w="1276"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1050-1150</w:t>
            </w:r>
          </w:p>
        </w:tc>
        <w:tc>
          <w:tcPr>
            <w:tcW w:w="1559"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≤25</w:t>
            </w:r>
          </w:p>
        </w:tc>
        <w:tc>
          <w:tcPr>
            <w:tcW w:w="1418"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≤34</w:t>
            </w:r>
          </w:p>
        </w:tc>
        <w:tc>
          <w:tcPr>
            <w:tcW w:w="1275"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993"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850"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8,5-10</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r>
      <w:tr w:rsidR="006C0E9C" w:rsidRPr="006C0E9C" w:rsidTr="00A1487B">
        <w:tc>
          <w:tcPr>
            <w:tcW w:w="1384"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Барвинол-1</w:t>
            </w:r>
          </w:p>
        </w:tc>
        <w:tc>
          <w:tcPr>
            <w:tcW w:w="1276"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1559"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40-130</w:t>
            </w:r>
          </w:p>
        </w:tc>
        <w:tc>
          <w:tcPr>
            <w:tcW w:w="1418"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≤20</w:t>
            </w:r>
          </w:p>
        </w:tc>
        <w:tc>
          <w:tcPr>
            <w:tcW w:w="1275"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≤70</w:t>
            </w:r>
          </w:p>
        </w:tc>
        <w:tc>
          <w:tcPr>
            <w:tcW w:w="993"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≤15</w:t>
            </w:r>
          </w:p>
        </w:tc>
        <w:tc>
          <w:tcPr>
            <w:tcW w:w="850"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7,5-9,5</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r>
      <w:tr w:rsidR="006C0E9C" w:rsidRPr="006C0E9C" w:rsidTr="00A1487B">
        <w:tc>
          <w:tcPr>
            <w:tcW w:w="1384"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Велс-1</w:t>
            </w:r>
          </w:p>
        </w:tc>
        <w:tc>
          <w:tcPr>
            <w:tcW w:w="1276"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1020</w:t>
            </w:r>
          </w:p>
        </w:tc>
        <w:tc>
          <w:tcPr>
            <w:tcW w:w="1559"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85</w:t>
            </w:r>
          </w:p>
        </w:tc>
        <w:tc>
          <w:tcPr>
            <w:tcW w:w="1418"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1275"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993"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850"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8,5-10</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r>
      <w:tr w:rsidR="006C0E9C" w:rsidRPr="006C0E9C" w:rsidTr="00A1487B">
        <w:tc>
          <w:tcPr>
            <w:tcW w:w="1384"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Иванкол-1с</w:t>
            </w:r>
          </w:p>
        </w:tc>
        <w:tc>
          <w:tcPr>
            <w:tcW w:w="1276"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1000-1100</w:t>
            </w:r>
          </w:p>
        </w:tc>
        <w:tc>
          <w:tcPr>
            <w:tcW w:w="1559"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≤300</w:t>
            </w:r>
          </w:p>
        </w:tc>
        <w:tc>
          <w:tcPr>
            <w:tcW w:w="1418"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1275"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993"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850"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≤10</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r>
      <w:tr w:rsidR="006C0E9C" w:rsidRPr="006C0E9C" w:rsidTr="00A1487B">
        <w:tc>
          <w:tcPr>
            <w:tcW w:w="1384"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Камикс</w:t>
            </w:r>
          </w:p>
        </w:tc>
        <w:tc>
          <w:tcPr>
            <w:tcW w:w="1276"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1000-1100</w:t>
            </w:r>
          </w:p>
        </w:tc>
        <w:tc>
          <w:tcPr>
            <w:tcW w:w="1559"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≤85</w:t>
            </w:r>
          </w:p>
        </w:tc>
        <w:tc>
          <w:tcPr>
            <w:tcW w:w="1418"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≤25</w:t>
            </w:r>
          </w:p>
        </w:tc>
        <w:tc>
          <w:tcPr>
            <w:tcW w:w="1275"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993"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850"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≤10</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r>
      <w:tr w:rsidR="006C0E9C" w:rsidRPr="006C0E9C" w:rsidTr="00A1487B">
        <w:tc>
          <w:tcPr>
            <w:tcW w:w="1384"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Купрол</w:t>
            </w:r>
          </w:p>
        </w:tc>
        <w:tc>
          <w:tcPr>
            <w:tcW w:w="1276"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1000-1100</w:t>
            </w:r>
          </w:p>
        </w:tc>
        <w:tc>
          <w:tcPr>
            <w:tcW w:w="1559"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≤50</w:t>
            </w:r>
          </w:p>
        </w:tc>
        <w:tc>
          <w:tcPr>
            <w:tcW w:w="1418"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1275"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993"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850"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8-10</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r>
      <w:tr w:rsidR="006C0E9C" w:rsidRPr="006C0E9C" w:rsidTr="00A1487B">
        <w:tc>
          <w:tcPr>
            <w:tcW w:w="1384"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Лубрисол Э-96</w:t>
            </w:r>
          </w:p>
        </w:tc>
        <w:tc>
          <w:tcPr>
            <w:tcW w:w="1276"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940</w:t>
            </w:r>
          </w:p>
        </w:tc>
        <w:tc>
          <w:tcPr>
            <w:tcW w:w="1559"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20-30</w:t>
            </w:r>
          </w:p>
        </w:tc>
        <w:tc>
          <w:tcPr>
            <w:tcW w:w="1418"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3</w:t>
            </w:r>
          </w:p>
        </w:tc>
        <w:tc>
          <w:tcPr>
            <w:tcW w:w="1275"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993"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850"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9-10</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r>
      <w:tr w:rsidR="006C0E9C" w:rsidRPr="006C0E9C" w:rsidTr="00A1487B">
        <w:tc>
          <w:tcPr>
            <w:tcW w:w="1384"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Пермол-6</w:t>
            </w:r>
          </w:p>
        </w:tc>
        <w:tc>
          <w:tcPr>
            <w:tcW w:w="1276"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800-1100</w:t>
            </w:r>
          </w:p>
        </w:tc>
        <w:tc>
          <w:tcPr>
            <w:tcW w:w="1559"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45</w:t>
            </w:r>
          </w:p>
        </w:tc>
        <w:tc>
          <w:tcPr>
            <w:tcW w:w="1418"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≤20</w:t>
            </w:r>
          </w:p>
        </w:tc>
        <w:tc>
          <w:tcPr>
            <w:tcW w:w="1275"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993"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850"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8-9,5</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r>
      <w:tr w:rsidR="006C0E9C" w:rsidRPr="006C0E9C" w:rsidTr="00A1487B">
        <w:tc>
          <w:tcPr>
            <w:tcW w:w="1384"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Универсал-ТС</w:t>
            </w:r>
          </w:p>
        </w:tc>
        <w:tc>
          <w:tcPr>
            <w:tcW w:w="1276"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850-950</w:t>
            </w:r>
          </w:p>
        </w:tc>
        <w:tc>
          <w:tcPr>
            <w:tcW w:w="1559"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≤65</w:t>
            </w:r>
          </w:p>
        </w:tc>
        <w:tc>
          <w:tcPr>
            <w:tcW w:w="1418"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1275"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993"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850"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8,0-9,5</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r>
      <w:tr w:rsidR="006C0E9C" w:rsidRPr="006C0E9C" w:rsidTr="00A1487B">
        <w:tc>
          <w:tcPr>
            <w:tcW w:w="1384"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ЭКС-А</w:t>
            </w:r>
          </w:p>
        </w:tc>
        <w:tc>
          <w:tcPr>
            <w:tcW w:w="1276"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850-900</w:t>
            </w:r>
          </w:p>
        </w:tc>
        <w:tc>
          <w:tcPr>
            <w:tcW w:w="1559"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1418"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8-10</w:t>
            </w:r>
          </w:p>
        </w:tc>
        <w:tc>
          <w:tcPr>
            <w:tcW w:w="1275"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993"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≤2</w:t>
            </w:r>
          </w:p>
        </w:tc>
        <w:tc>
          <w:tcPr>
            <w:tcW w:w="850"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r>
      <w:tr w:rsidR="006C0E9C" w:rsidRPr="006C0E9C" w:rsidTr="00A1487B">
        <w:tc>
          <w:tcPr>
            <w:tcW w:w="1384"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Эра</w:t>
            </w:r>
          </w:p>
        </w:tc>
        <w:tc>
          <w:tcPr>
            <w:tcW w:w="1276"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1000</w:t>
            </w:r>
          </w:p>
        </w:tc>
        <w:tc>
          <w:tcPr>
            <w:tcW w:w="1559"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≤50</w:t>
            </w:r>
          </w:p>
        </w:tc>
        <w:tc>
          <w:tcPr>
            <w:tcW w:w="1418"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1275"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993"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850"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8-10</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c>
          <w:tcPr>
            <w:tcW w:w="567" w:type="dxa"/>
            <w:vAlign w:val="center"/>
          </w:tcPr>
          <w:p w:rsidR="006C0E9C" w:rsidRPr="006C0E9C" w:rsidRDefault="006C0E9C" w:rsidP="00A1487B">
            <w:pPr>
              <w:jc w:val="both"/>
              <w:rPr>
                <w:rFonts w:ascii="Times New Roman" w:hAnsi="Times New Roman" w:cs="Times New Roman"/>
                <w:lang w:val="kk-KZ"/>
              </w:rPr>
            </w:pPr>
            <w:r w:rsidRPr="006C0E9C">
              <w:rPr>
                <w:rFonts w:ascii="Times New Roman" w:hAnsi="Times New Roman" w:cs="Times New Roman"/>
                <w:lang w:val="kk-KZ"/>
              </w:rPr>
              <w:t>+</w:t>
            </w:r>
          </w:p>
        </w:tc>
      </w:tr>
    </w:tbl>
    <w:p w:rsidR="00D0414F" w:rsidRPr="006C0E9C" w:rsidRDefault="00D0414F" w:rsidP="001836FB">
      <w:pPr>
        <w:tabs>
          <w:tab w:val="left" w:pos="0"/>
        </w:tabs>
        <w:spacing w:after="0" w:line="240" w:lineRule="auto"/>
        <w:jc w:val="both"/>
        <w:rPr>
          <w:rFonts w:ascii="Times New Roman" w:hAnsi="Times New Roman" w:cs="Times New Roman"/>
          <w:color w:val="FF0000"/>
          <w:lang w:val="kk-KZ"/>
        </w:rPr>
      </w:pPr>
    </w:p>
    <w:p w:rsidR="00BE2973" w:rsidRDefault="00BE2973" w:rsidP="001836FB">
      <w:pPr>
        <w:tabs>
          <w:tab w:val="left" w:pos="0"/>
        </w:tabs>
        <w:spacing w:after="0" w:line="240" w:lineRule="auto"/>
        <w:jc w:val="both"/>
        <w:rPr>
          <w:rFonts w:ascii="Times New Roman" w:hAnsi="Times New Roman" w:cs="Times New Roman"/>
          <w:sz w:val="30"/>
          <w:szCs w:val="30"/>
          <w:lang w:val="en-US"/>
        </w:rPr>
      </w:pPr>
    </w:p>
    <w:p w:rsidR="00A1487B" w:rsidRDefault="00A1487B" w:rsidP="001836FB">
      <w:pPr>
        <w:tabs>
          <w:tab w:val="left" w:pos="0"/>
        </w:tabs>
        <w:spacing w:after="0" w:line="240" w:lineRule="auto"/>
        <w:jc w:val="both"/>
        <w:rPr>
          <w:rFonts w:ascii="Times New Roman" w:hAnsi="Times New Roman" w:cs="Times New Roman"/>
          <w:sz w:val="30"/>
          <w:szCs w:val="30"/>
          <w:lang w:val="en-US"/>
        </w:rPr>
      </w:pPr>
    </w:p>
    <w:p w:rsidR="00A1487B" w:rsidRDefault="00A1487B" w:rsidP="001836FB">
      <w:pPr>
        <w:tabs>
          <w:tab w:val="left" w:pos="0"/>
        </w:tabs>
        <w:spacing w:after="0" w:line="240" w:lineRule="auto"/>
        <w:jc w:val="both"/>
        <w:rPr>
          <w:rFonts w:ascii="Times New Roman" w:hAnsi="Times New Roman" w:cs="Times New Roman"/>
          <w:sz w:val="30"/>
          <w:szCs w:val="30"/>
          <w:lang w:val="en-US"/>
        </w:rPr>
      </w:pPr>
    </w:p>
    <w:p w:rsidR="00A1487B" w:rsidRDefault="00A1487B" w:rsidP="001836FB">
      <w:pPr>
        <w:tabs>
          <w:tab w:val="left" w:pos="0"/>
        </w:tabs>
        <w:spacing w:after="0" w:line="240" w:lineRule="auto"/>
        <w:jc w:val="both"/>
        <w:rPr>
          <w:rFonts w:ascii="Times New Roman" w:hAnsi="Times New Roman" w:cs="Times New Roman"/>
          <w:sz w:val="30"/>
          <w:szCs w:val="30"/>
          <w:lang w:val="en-US"/>
        </w:rPr>
      </w:pPr>
    </w:p>
    <w:p w:rsidR="00A1487B" w:rsidRDefault="00A1487B" w:rsidP="001836FB">
      <w:pPr>
        <w:tabs>
          <w:tab w:val="left" w:pos="0"/>
        </w:tabs>
        <w:spacing w:after="0" w:line="240" w:lineRule="auto"/>
        <w:jc w:val="both"/>
        <w:rPr>
          <w:rFonts w:ascii="Times New Roman" w:hAnsi="Times New Roman" w:cs="Times New Roman"/>
          <w:sz w:val="30"/>
          <w:szCs w:val="30"/>
          <w:lang w:val="en-US"/>
        </w:rPr>
      </w:pPr>
    </w:p>
    <w:p w:rsidR="00A1487B" w:rsidRDefault="00A1487B" w:rsidP="001836FB">
      <w:pPr>
        <w:tabs>
          <w:tab w:val="left" w:pos="0"/>
        </w:tabs>
        <w:spacing w:after="0" w:line="240" w:lineRule="auto"/>
        <w:jc w:val="both"/>
        <w:rPr>
          <w:rFonts w:ascii="Times New Roman" w:hAnsi="Times New Roman" w:cs="Times New Roman"/>
          <w:sz w:val="30"/>
          <w:szCs w:val="30"/>
          <w:lang w:val="en-US"/>
        </w:rPr>
      </w:pPr>
    </w:p>
    <w:p w:rsidR="00A1487B" w:rsidRDefault="00A1487B" w:rsidP="001836FB">
      <w:pPr>
        <w:tabs>
          <w:tab w:val="left" w:pos="0"/>
        </w:tabs>
        <w:spacing w:after="0" w:line="240" w:lineRule="auto"/>
        <w:jc w:val="both"/>
        <w:rPr>
          <w:rFonts w:ascii="Times New Roman" w:hAnsi="Times New Roman" w:cs="Times New Roman"/>
          <w:sz w:val="30"/>
          <w:szCs w:val="30"/>
          <w:lang w:val="en-US"/>
        </w:rPr>
      </w:pPr>
    </w:p>
    <w:p w:rsidR="00A1487B" w:rsidRDefault="00A1487B" w:rsidP="001836FB">
      <w:pPr>
        <w:tabs>
          <w:tab w:val="left" w:pos="0"/>
        </w:tabs>
        <w:spacing w:after="0" w:line="240" w:lineRule="auto"/>
        <w:jc w:val="both"/>
        <w:rPr>
          <w:rFonts w:ascii="Times New Roman" w:hAnsi="Times New Roman" w:cs="Times New Roman"/>
          <w:sz w:val="30"/>
          <w:szCs w:val="30"/>
          <w:lang w:val="en-US"/>
        </w:rPr>
      </w:pPr>
    </w:p>
    <w:p w:rsidR="00A1487B" w:rsidRDefault="00A1487B" w:rsidP="001836FB">
      <w:pPr>
        <w:tabs>
          <w:tab w:val="left" w:pos="0"/>
        </w:tabs>
        <w:spacing w:after="0" w:line="240" w:lineRule="auto"/>
        <w:jc w:val="both"/>
        <w:rPr>
          <w:rFonts w:ascii="Times New Roman" w:hAnsi="Times New Roman" w:cs="Times New Roman"/>
          <w:sz w:val="30"/>
          <w:szCs w:val="30"/>
          <w:lang w:val="en-US"/>
        </w:rPr>
      </w:pPr>
    </w:p>
    <w:p w:rsidR="00A1487B" w:rsidRDefault="00A1487B" w:rsidP="001836FB">
      <w:pPr>
        <w:tabs>
          <w:tab w:val="left" w:pos="0"/>
        </w:tabs>
        <w:spacing w:after="0" w:line="240" w:lineRule="auto"/>
        <w:jc w:val="both"/>
        <w:rPr>
          <w:rFonts w:ascii="Times New Roman" w:hAnsi="Times New Roman" w:cs="Times New Roman"/>
          <w:sz w:val="30"/>
          <w:szCs w:val="30"/>
          <w:lang w:val="en-US"/>
        </w:rPr>
      </w:pPr>
    </w:p>
    <w:p w:rsidR="00A1487B" w:rsidRDefault="00A1487B" w:rsidP="001836FB">
      <w:pPr>
        <w:tabs>
          <w:tab w:val="left" w:pos="0"/>
        </w:tabs>
        <w:spacing w:after="0" w:line="240" w:lineRule="auto"/>
        <w:jc w:val="both"/>
        <w:rPr>
          <w:rFonts w:ascii="Times New Roman" w:hAnsi="Times New Roman" w:cs="Times New Roman"/>
          <w:sz w:val="30"/>
          <w:szCs w:val="30"/>
          <w:lang w:val="en-US"/>
        </w:rPr>
      </w:pPr>
    </w:p>
    <w:p w:rsidR="00A1487B" w:rsidRDefault="00A1487B" w:rsidP="001836FB">
      <w:pPr>
        <w:tabs>
          <w:tab w:val="left" w:pos="0"/>
        </w:tabs>
        <w:spacing w:after="0" w:line="240" w:lineRule="auto"/>
        <w:jc w:val="both"/>
        <w:rPr>
          <w:rFonts w:ascii="Times New Roman" w:hAnsi="Times New Roman" w:cs="Times New Roman"/>
          <w:sz w:val="30"/>
          <w:szCs w:val="30"/>
          <w:lang w:val="en-US"/>
        </w:rPr>
      </w:pPr>
    </w:p>
    <w:p w:rsidR="00A1487B" w:rsidRDefault="00A1487B" w:rsidP="001836FB">
      <w:pPr>
        <w:tabs>
          <w:tab w:val="left" w:pos="0"/>
        </w:tabs>
        <w:spacing w:after="0" w:line="240" w:lineRule="auto"/>
        <w:jc w:val="both"/>
        <w:rPr>
          <w:rFonts w:ascii="Times New Roman" w:hAnsi="Times New Roman" w:cs="Times New Roman"/>
          <w:sz w:val="30"/>
          <w:szCs w:val="30"/>
          <w:lang w:val="en-US"/>
        </w:rPr>
      </w:pPr>
    </w:p>
    <w:p w:rsidR="00A1487B" w:rsidRDefault="00A1487B" w:rsidP="001836FB">
      <w:pPr>
        <w:tabs>
          <w:tab w:val="left" w:pos="0"/>
        </w:tabs>
        <w:spacing w:after="0" w:line="240" w:lineRule="auto"/>
        <w:jc w:val="both"/>
        <w:rPr>
          <w:rFonts w:ascii="Times New Roman" w:hAnsi="Times New Roman" w:cs="Times New Roman"/>
          <w:sz w:val="30"/>
          <w:szCs w:val="30"/>
          <w:lang w:val="en-US"/>
        </w:rPr>
      </w:pPr>
    </w:p>
    <w:p w:rsidR="00A1487B" w:rsidRPr="00A1487B" w:rsidRDefault="00A1487B" w:rsidP="001836FB">
      <w:pPr>
        <w:tabs>
          <w:tab w:val="left" w:pos="0"/>
        </w:tabs>
        <w:spacing w:after="0" w:line="240" w:lineRule="auto"/>
        <w:jc w:val="both"/>
        <w:rPr>
          <w:rFonts w:ascii="Times New Roman" w:hAnsi="Times New Roman" w:cs="Times New Roman"/>
          <w:sz w:val="30"/>
          <w:szCs w:val="30"/>
          <w:lang w:val="en-US"/>
        </w:rPr>
      </w:pPr>
    </w:p>
    <w:p w:rsidR="004F26BB" w:rsidRPr="00D6428B" w:rsidRDefault="004F26BB" w:rsidP="001836FB">
      <w:pPr>
        <w:tabs>
          <w:tab w:val="left" w:pos="0"/>
        </w:tabs>
        <w:spacing w:after="0" w:line="240" w:lineRule="auto"/>
        <w:jc w:val="both"/>
        <w:rPr>
          <w:rFonts w:ascii="Times New Roman" w:hAnsi="Times New Roman" w:cs="Times New Roman"/>
          <w:b/>
          <w:sz w:val="30"/>
          <w:szCs w:val="30"/>
          <w:lang w:val="kk-KZ"/>
        </w:rPr>
      </w:pPr>
    </w:p>
    <w:p w:rsidR="006C0E9C" w:rsidRPr="00F450B3" w:rsidRDefault="006C0E9C" w:rsidP="006C0E9C">
      <w:pPr>
        <w:pStyle w:val="7"/>
        <w:jc w:val="both"/>
        <w:rPr>
          <w:rFonts w:ascii="Times New Roman" w:hAnsi="Times New Roman" w:cs="Times New Roman"/>
          <w:b/>
          <w:i w:val="0"/>
          <w:sz w:val="28"/>
          <w:szCs w:val="28"/>
          <w:lang w:val="kk-KZ"/>
        </w:rPr>
      </w:pPr>
      <w:r w:rsidRPr="00F450B3">
        <w:rPr>
          <w:rFonts w:ascii="Times New Roman" w:hAnsi="Times New Roman" w:cs="Times New Roman"/>
          <w:b/>
          <w:i w:val="0"/>
          <w:sz w:val="28"/>
          <w:szCs w:val="28"/>
          <w:lang w:val="en-US"/>
        </w:rPr>
        <w:lastRenderedPageBreak/>
        <w:t>II-</w:t>
      </w:r>
      <w:r w:rsidRPr="00F450B3">
        <w:rPr>
          <w:rFonts w:ascii="Times New Roman" w:hAnsi="Times New Roman" w:cs="Times New Roman"/>
          <w:b/>
          <w:i w:val="0"/>
          <w:sz w:val="28"/>
          <w:szCs w:val="28"/>
          <w:lang w:val="kk-KZ"/>
        </w:rPr>
        <w:t>БӨЛІМ</w:t>
      </w:r>
    </w:p>
    <w:p w:rsidR="006C0E9C" w:rsidRDefault="006C0E9C" w:rsidP="006C0E9C">
      <w:pPr>
        <w:pStyle w:val="7"/>
        <w:jc w:val="both"/>
        <w:rPr>
          <w:rFonts w:ascii="Times New Roman" w:hAnsi="Times New Roman" w:cs="Times New Roman"/>
          <w:b/>
          <w:i w:val="0"/>
          <w:sz w:val="28"/>
          <w:szCs w:val="28"/>
          <w:lang w:val="kk-KZ"/>
        </w:rPr>
      </w:pPr>
      <w:r w:rsidRPr="00F450B3">
        <w:rPr>
          <w:rFonts w:ascii="Times New Roman" w:hAnsi="Times New Roman" w:cs="Times New Roman"/>
          <w:b/>
          <w:i w:val="0"/>
          <w:sz w:val="28"/>
          <w:szCs w:val="28"/>
          <w:lang w:val="kk-KZ"/>
        </w:rPr>
        <w:t>МҰНАЙ МАЙЛАҒЫШ МАТЕРИАЛДАРЫН ӨНДІРУ</w:t>
      </w:r>
    </w:p>
    <w:p w:rsidR="006C0E9C" w:rsidRPr="00C54AB9" w:rsidRDefault="006C0E9C" w:rsidP="006C0E9C">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Осы  оқулықтың бірінші бөлімінде айтылып  өткендей майлағыш материалдардың құрамына  майлау майлары,пластикалық майлағыштар және майлағыш-суытқыш техникалық материалдар жатады</w:t>
      </w:r>
      <w:r w:rsidRPr="00C54AB9">
        <w:rPr>
          <w:rFonts w:ascii="Times New Roman" w:hAnsi="Times New Roman" w:cs="Times New Roman"/>
          <w:b/>
          <w:sz w:val="28"/>
          <w:szCs w:val="28"/>
          <w:lang w:val="kk-KZ"/>
        </w:rPr>
        <w:t>.</w:t>
      </w:r>
      <w:r w:rsidRPr="00C54AB9">
        <w:rPr>
          <w:rFonts w:ascii="Times New Roman" w:hAnsi="Times New Roman" w:cs="Times New Roman"/>
          <w:sz w:val="28"/>
          <w:szCs w:val="28"/>
          <w:lang w:val="kk-KZ"/>
        </w:rPr>
        <w:t>Майлағыш материалдарды өндіру технологияларын  қарастырамыз.</w:t>
      </w:r>
    </w:p>
    <w:p w:rsidR="006C0E9C" w:rsidRPr="00F450B3" w:rsidRDefault="006C0E9C" w:rsidP="006C0E9C">
      <w:pPr>
        <w:pStyle w:val="8"/>
        <w:jc w:val="both"/>
        <w:rPr>
          <w:rFonts w:ascii="Times New Roman" w:hAnsi="Times New Roman" w:cs="Times New Roman"/>
          <w:b/>
          <w:sz w:val="28"/>
          <w:szCs w:val="28"/>
          <w:lang w:val="kk-KZ"/>
        </w:rPr>
      </w:pPr>
      <w:r w:rsidRPr="00F450B3">
        <w:rPr>
          <w:rFonts w:ascii="Times New Roman" w:hAnsi="Times New Roman" w:cs="Times New Roman"/>
          <w:b/>
          <w:sz w:val="28"/>
          <w:szCs w:val="28"/>
          <w:lang w:val="kk-KZ"/>
        </w:rPr>
        <w:t xml:space="preserve">Тарау 3 МҰНАЙ МАЙЛАҒЫШ МАТЕРИАЛДАРЫН  ӨНДІРУ </w:t>
      </w:r>
    </w:p>
    <w:p w:rsidR="006C0E9C" w:rsidRPr="00C54AB9" w:rsidRDefault="006C0E9C" w:rsidP="006C0E9C">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Тауарлық мұнай майларын мұнайды атмосфералық айдау қондырғысында алады.Кез келген  тауарлық майлағыш мұнай майларын өндіру төрт сатыдан тұрады:</w:t>
      </w:r>
    </w:p>
    <w:p w:rsidR="006C0E9C" w:rsidRPr="00C54AB9" w:rsidRDefault="006C0E9C" w:rsidP="006C0E9C">
      <w:pPr>
        <w:pStyle w:val="af7"/>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1)</w:t>
      </w:r>
      <w:r w:rsidRPr="00C54AB9">
        <w:rPr>
          <w:rFonts w:ascii="Times New Roman" w:hAnsi="Times New Roman" w:cs="Times New Roman"/>
          <w:sz w:val="28"/>
          <w:szCs w:val="28"/>
          <w:lang w:val="kk-KZ"/>
        </w:rPr>
        <w:tab/>
        <w:t>мазутты вакуумдық айдаумен май фракцияларын және гудронды алу;</w:t>
      </w:r>
    </w:p>
    <w:p w:rsidR="006C0E9C" w:rsidRPr="00C54AB9" w:rsidRDefault="006C0E9C" w:rsidP="006C0E9C">
      <w:pPr>
        <w:pStyle w:val="af7"/>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2)</w:t>
      </w:r>
      <w:r w:rsidRPr="00C54AB9">
        <w:rPr>
          <w:rFonts w:ascii="Times New Roman" w:hAnsi="Times New Roman" w:cs="Times New Roman"/>
          <w:sz w:val="28"/>
          <w:szCs w:val="28"/>
          <w:lang w:val="kk-KZ"/>
        </w:rPr>
        <w:tab/>
        <w:t>базалық майлар  алу үшін май фракцияларын және гудронды  тазалау ;</w:t>
      </w:r>
    </w:p>
    <w:p w:rsidR="006C0E9C" w:rsidRPr="00C54AB9" w:rsidRDefault="006C0E9C" w:rsidP="006C0E9C">
      <w:pPr>
        <w:pStyle w:val="af7"/>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3)</w:t>
      </w:r>
      <w:r w:rsidRPr="00C54AB9">
        <w:rPr>
          <w:rFonts w:ascii="Times New Roman" w:hAnsi="Times New Roman" w:cs="Times New Roman"/>
          <w:sz w:val="28"/>
          <w:szCs w:val="28"/>
          <w:lang w:val="kk-KZ"/>
        </w:rPr>
        <w:tab/>
        <w:t>майларға присадкалар дайындау;</w:t>
      </w:r>
    </w:p>
    <w:p w:rsidR="006C0E9C" w:rsidRPr="00C54AB9" w:rsidRDefault="006C0E9C" w:rsidP="006C0E9C">
      <w:pPr>
        <w:pStyle w:val="af7"/>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4)</w:t>
      </w:r>
      <w:r w:rsidRPr="00C54AB9">
        <w:rPr>
          <w:rFonts w:ascii="Times New Roman" w:hAnsi="Times New Roman" w:cs="Times New Roman"/>
          <w:sz w:val="28"/>
          <w:szCs w:val="28"/>
          <w:lang w:val="kk-KZ"/>
        </w:rPr>
        <w:tab/>
        <w:t>базалық майлардың компоненттерін араластырып (копаундтау)  және присадкалар қосып тауарлық майлар алу;</w:t>
      </w:r>
    </w:p>
    <w:p w:rsidR="006C0E9C" w:rsidRPr="00C54AB9" w:rsidRDefault="006C0E9C" w:rsidP="006C0E9C">
      <w:pPr>
        <w:tabs>
          <w:tab w:val="left" w:pos="851"/>
        </w:tabs>
        <w:spacing w:after="0" w:line="240" w:lineRule="auto"/>
        <w:jc w:val="both"/>
        <w:rPr>
          <w:rFonts w:ascii="Times New Roman" w:hAnsi="Times New Roman" w:cs="Times New Roman"/>
          <w:sz w:val="28"/>
          <w:szCs w:val="28"/>
          <w:lang w:val="kk-KZ"/>
        </w:rPr>
      </w:pPr>
    </w:p>
    <w:p w:rsidR="006C0E9C" w:rsidRPr="00311E20" w:rsidRDefault="006C0E9C" w:rsidP="006C0E9C">
      <w:pPr>
        <w:pStyle w:val="26"/>
        <w:jc w:val="both"/>
        <w:rPr>
          <w:rFonts w:ascii="Times New Roman" w:hAnsi="Times New Roman" w:cs="Times New Roman"/>
          <w:b/>
          <w:sz w:val="28"/>
          <w:szCs w:val="28"/>
          <w:lang w:val="kk-KZ"/>
        </w:rPr>
      </w:pPr>
      <w:r w:rsidRPr="00311E20">
        <w:rPr>
          <w:rFonts w:ascii="Times New Roman" w:hAnsi="Times New Roman" w:cs="Times New Roman"/>
          <w:b/>
          <w:sz w:val="28"/>
          <w:szCs w:val="28"/>
          <w:lang w:val="kk-KZ"/>
        </w:rPr>
        <w:t>3.1</w:t>
      </w:r>
      <w:r w:rsidRPr="00311E20">
        <w:rPr>
          <w:rFonts w:ascii="Times New Roman" w:hAnsi="Times New Roman" w:cs="Times New Roman"/>
          <w:b/>
          <w:sz w:val="28"/>
          <w:szCs w:val="28"/>
          <w:lang w:val="kk-KZ"/>
        </w:rPr>
        <w:tab/>
        <w:t>Мазутты вакуумдық айдаумен май фракцияларын және гудрон алу</w:t>
      </w:r>
    </w:p>
    <w:p w:rsidR="006C0E9C" w:rsidRPr="00C54AB9" w:rsidRDefault="006C0E9C" w:rsidP="006C0E9C">
      <w:pPr>
        <w:pStyle w:val="29"/>
        <w:ind w:left="0" w:firstLine="566"/>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Май фракцияларын және гудронды мазутты вакуумдық айдаумен алу үдерісі май өндірісіндегі  басты үдеріс  блып саналады және сонымен қатар май фра-кцияларының таза фракцияға бөлінуін  қамтамасыз етеді. </w:t>
      </w:r>
    </w:p>
    <w:p w:rsidR="006C0E9C" w:rsidRPr="00C54AB9" w:rsidRDefault="006C0E9C" w:rsidP="006C0E9C">
      <w:pPr>
        <w:pStyle w:val="29"/>
        <w:ind w:left="0" w:firstLine="566"/>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Бұл үдеріс  «Мұнай өңдеу технологиясы» деген жалпы атпен шығарылып жатқан   жаңа  4- томдық басылымның 1-ші  бөлім-оқу құралында жан-жақты  жазылып қарастырылған . </w:t>
      </w:r>
    </w:p>
    <w:p w:rsidR="006C0E9C" w:rsidRPr="00C54AB9" w:rsidRDefault="006C0E9C" w:rsidP="006C0E9C">
      <w:pPr>
        <w:pStyle w:val="29"/>
        <w:ind w:left="0" w:firstLine="566"/>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Бастапқы дистиллятты фракциялардың фракциялық- аралық қайнау құрамының жиі–тар болуы, ал гудронның құрамында 500</w:t>
      </w:r>
      <w:r w:rsidRPr="00C54AB9">
        <w:rPr>
          <w:rFonts w:ascii="Times New Roman" w:hAnsi="Times New Roman" w:cs="Times New Roman"/>
          <w:sz w:val="28"/>
          <w:szCs w:val="28"/>
          <w:vertAlign w:val="superscript"/>
          <w:lang w:val="kk-KZ"/>
        </w:rPr>
        <w:t>0</w:t>
      </w:r>
      <w:r w:rsidRPr="00C54AB9">
        <w:rPr>
          <w:rFonts w:ascii="Times New Roman" w:hAnsi="Times New Roman" w:cs="Times New Roman"/>
          <w:sz w:val="28"/>
          <w:szCs w:val="28"/>
          <w:lang w:val="kk-KZ"/>
        </w:rPr>
        <w:t xml:space="preserve">С-тан  төмен қайнайтын фракцияның мүлдем  болмауы-оларға қойылатын негізгі басты талап болады. </w:t>
      </w:r>
    </w:p>
    <w:p w:rsidR="006C0E9C" w:rsidRPr="00C54AB9" w:rsidRDefault="006C0E9C" w:rsidP="006C0E9C">
      <w:pPr>
        <w:pStyle w:val="29"/>
        <w:ind w:left="0" w:firstLine="566"/>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Мұнай өңдеу зауыттарының  технологилық сызбаларында АВТ қондырғысының вакуумдық колонналарынан үш дистиллятты және бір қалдық фракция  алу қарастырылған:</w:t>
      </w:r>
    </w:p>
    <w:p w:rsidR="006C0E9C" w:rsidRPr="00C54AB9" w:rsidRDefault="006C0E9C" w:rsidP="006C0E9C">
      <w:pPr>
        <w:pStyle w:val="29"/>
        <w:ind w:left="0" w:firstLine="566"/>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300—400 °С температура аралығында қайнайтын тұтқырлығы аз дистиллят,бұл дистилляттан трансформаторлық, индустриалдық және басқа да тұтқырлығы төмен майлар;</w:t>
      </w:r>
    </w:p>
    <w:p w:rsidR="006C0E9C" w:rsidRPr="00C54AB9" w:rsidRDefault="006C0E9C" w:rsidP="006C0E9C">
      <w:pPr>
        <w:pStyle w:val="29"/>
        <w:ind w:left="0" w:firstLine="566"/>
        <w:jc w:val="both"/>
        <w:rPr>
          <w:rFonts w:ascii="Times New Roman" w:hAnsi="Times New Roman" w:cs="Times New Roman"/>
          <w:color w:val="FF0000"/>
          <w:sz w:val="28"/>
          <w:szCs w:val="28"/>
          <w:lang w:val="kk-KZ"/>
        </w:rPr>
      </w:pPr>
      <w:r w:rsidRPr="00C54AB9">
        <w:rPr>
          <w:rFonts w:ascii="Times New Roman" w:hAnsi="Times New Roman" w:cs="Times New Roman"/>
          <w:sz w:val="28"/>
          <w:szCs w:val="28"/>
          <w:lang w:val="kk-KZ"/>
        </w:rPr>
        <w:t xml:space="preserve">350—420°С температура аралығында қайнайтын ортатұтқырлы  дистиллят,бұл дистилляттан трансформаторлық, индустриалдық май, және </w:t>
      </w:r>
      <w:r w:rsidRPr="00C54AB9">
        <w:rPr>
          <w:rFonts w:ascii="Times New Roman" w:hAnsi="Times New Roman" w:cs="Times New Roman"/>
          <w:sz w:val="28"/>
          <w:szCs w:val="28"/>
          <w:lang w:val="kk-KZ"/>
        </w:rPr>
        <w:lastRenderedPageBreak/>
        <w:t>басқа да тұтқырлығы төмен майлар,турбин майлардың және қысқы мотор майларының негізгі компоненттерін алады;</w:t>
      </w:r>
    </w:p>
    <w:p w:rsidR="006C0E9C" w:rsidRPr="00C54AB9" w:rsidRDefault="006C0E9C" w:rsidP="006C0E9C">
      <w:pPr>
        <w:pStyle w:val="29"/>
        <w:ind w:left="0" w:firstLine="566"/>
        <w:jc w:val="both"/>
        <w:rPr>
          <w:rFonts w:ascii="Times New Roman" w:hAnsi="Times New Roman" w:cs="Times New Roman"/>
          <w:color w:val="FF0000"/>
          <w:sz w:val="28"/>
          <w:szCs w:val="28"/>
          <w:lang w:val="kk-KZ"/>
        </w:rPr>
      </w:pPr>
      <w:r w:rsidRPr="00C54AB9">
        <w:rPr>
          <w:rFonts w:ascii="Times New Roman" w:hAnsi="Times New Roman" w:cs="Times New Roman"/>
          <w:sz w:val="28"/>
          <w:szCs w:val="28"/>
          <w:lang w:val="kk-KZ"/>
        </w:rPr>
        <w:t>420—500°С температура аралығында қайнайтын тұтқырлы  дистиллят,бұл дистилляттан трансформаторлық, индустриалдық,турбинді майлар, және басқа да тұтқырлығы төмен майлар,турбин майлардың және автомобиль,дизелдік мотор майларының тұтқырлы май компоненттерін алады;</w:t>
      </w:r>
    </w:p>
    <w:p w:rsidR="006C0E9C" w:rsidRPr="00C54AB9" w:rsidRDefault="006C0E9C" w:rsidP="006C0E9C">
      <w:pPr>
        <w:pStyle w:val="29"/>
        <w:ind w:left="0" w:firstLine="566"/>
        <w:jc w:val="both"/>
        <w:rPr>
          <w:rFonts w:ascii="Times New Roman" w:hAnsi="Times New Roman" w:cs="Times New Roman"/>
          <w:color w:val="FF0000"/>
          <w:sz w:val="28"/>
          <w:szCs w:val="28"/>
          <w:lang w:val="kk-KZ"/>
        </w:rPr>
      </w:pPr>
      <w:r w:rsidRPr="00C54AB9">
        <w:rPr>
          <w:rFonts w:ascii="Times New Roman" w:hAnsi="Times New Roman" w:cs="Times New Roman"/>
          <w:sz w:val="28"/>
          <w:szCs w:val="28"/>
          <w:lang w:val="kk-KZ"/>
        </w:rPr>
        <w:t>500°С температурадан жоғары қайнайтын қалдық өнім(гудрон),бұл дистилляттан авиациялық майлар, және басқа да автомобиль,дизелдік мотор майларының қалдық компоненттерін алады;</w:t>
      </w:r>
    </w:p>
    <w:p w:rsidR="006C0E9C" w:rsidRPr="00C54AB9" w:rsidRDefault="006C0E9C" w:rsidP="006C0E9C">
      <w:pPr>
        <w:pStyle w:val="29"/>
        <w:ind w:left="0" w:firstLine="566"/>
        <w:jc w:val="both"/>
        <w:rPr>
          <w:rFonts w:ascii="Times New Roman" w:hAnsi="Times New Roman" w:cs="Times New Roman"/>
          <w:sz w:val="28"/>
          <w:szCs w:val="28"/>
          <w:lang w:val="kk-KZ"/>
        </w:rPr>
      </w:pPr>
      <w:r w:rsidRPr="00C54AB9">
        <w:rPr>
          <w:rFonts w:ascii="Times New Roman" w:hAnsi="Times New Roman" w:cs="Times New Roman"/>
          <w:color w:val="FF0000"/>
          <w:sz w:val="28"/>
          <w:szCs w:val="28"/>
          <w:lang w:val="kk-KZ"/>
        </w:rPr>
        <w:t>Тәжрибелік</w:t>
      </w:r>
      <w:r w:rsidRPr="00C54AB9">
        <w:rPr>
          <w:rFonts w:ascii="Times New Roman" w:hAnsi="Times New Roman" w:cs="Times New Roman"/>
          <w:sz w:val="28"/>
          <w:szCs w:val="28"/>
          <w:lang w:val="kk-KZ"/>
        </w:rPr>
        <w:t xml:space="preserve"> жағдайда абсолютті таза фракцияларға бөлу мүмкін болмайды,яғни  бөлінген фракциялардың аралық жинақталуы байқалады: бірінші — 350—420°С, екінші — 380—470°С,үшінші — 430—520 °С, қалдық — от480</w:t>
      </w:r>
      <w:r w:rsidRPr="00C54AB9">
        <w:rPr>
          <w:rFonts w:ascii="Times New Roman" w:hAnsi="Times New Roman" w:cs="Times New Roman"/>
          <w:sz w:val="28"/>
          <w:szCs w:val="28"/>
          <w:vertAlign w:val="superscript"/>
          <w:lang w:val="kk-KZ"/>
        </w:rPr>
        <w:t>0</w:t>
      </w:r>
      <w:r w:rsidRPr="00C54AB9">
        <w:rPr>
          <w:rFonts w:ascii="Times New Roman" w:hAnsi="Times New Roman" w:cs="Times New Roman"/>
          <w:sz w:val="28"/>
          <w:szCs w:val="28"/>
          <w:lang w:val="kk-KZ"/>
        </w:rPr>
        <w:t>С.Бұл жағдай майдың сапалық көрсеткіштерін,атап айтқанда булану және тұтану температураларының нашарлауына себеп болады.</w:t>
      </w:r>
    </w:p>
    <w:p w:rsidR="006C0E9C" w:rsidRPr="00C54AB9" w:rsidRDefault="006C0E9C" w:rsidP="006C0E9C">
      <w:pPr>
        <w:pStyle w:val="29"/>
        <w:ind w:left="0" w:firstLine="566"/>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Бірқатар зауыттарда екі дистиллятты  350-420°С и 420-500°С және бір қалдық фракциялар алумен шектеледі.Соңғы уақыттарда IV вакуумды погон алу қызығушылық тудыруда,себебі бұл вакуумдық погоннан И-50А индустриалды май және экспортталатын </w:t>
      </w:r>
      <w:r w:rsidRPr="00C54AB9">
        <w:rPr>
          <w:rFonts w:ascii="Times New Roman" w:hAnsi="Times New Roman" w:cs="Times New Roman"/>
          <w:color w:val="FF0000"/>
          <w:sz w:val="28"/>
          <w:szCs w:val="28"/>
          <w:lang w:val="kk-KZ"/>
        </w:rPr>
        <w:t>814-500 и 81Ч-650</w:t>
      </w:r>
      <w:r w:rsidRPr="00C54AB9">
        <w:rPr>
          <w:rFonts w:ascii="Times New Roman" w:hAnsi="Times New Roman" w:cs="Times New Roman"/>
          <w:sz w:val="28"/>
          <w:szCs w:val="28"/>
          <w:lang w:val="kk-KZ"/>
        </w:rPr>
        <w:t xml:space="preserve"> арнайы базалы майлар өндірілінеді.Ресейлік зауыттарда күкіртті шикізаттарды вакуумдық колонналарда айдау қалдық қысымда шамамен 100 мм сын. бағ. және 405—410 °С пештен шығардағы температурада жүргізіледі. </w:t>
      </w:r>
    </w:p>
    <w:p w:rsidR="006C0E9C" w:rsidRPr="00C54AB9" w:rsidRDefault="006C0E9C" w:rsidP="006C0E9C">
      <w:pPr>
        <w:pStyle w:val="29"/>
        <w:ind w:left="0" w:firstLine="566"/>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Күкіртті мұнайлардың жоғары  температурада  қайнайтын  фракцияларынан май  алу үшін   70-80мм сын. бағ.қалдық қысымда жүргізілуі ұсынылған,себебі осы жағдайда вакуумдық колоннаға шикізаттың кіру температурасын 380</w:t>
      </w:r>
      <w:r w:rsidRPr="00C54AB9">
        <w:rPr>
          <w:rFonts w:ascii="Times New Roman" w:hAnsi="Times New Roman" w:cs="Times New Roman"/>
          <w:sz w:val="28"/>
          <w:szCs w:val="28"/>
          <w:vertAlign w:val="superscript"/>
          <w:lang w:val="kk-KZ"/>
        </w:rPr>
        <w:t>0</w:t>
      </w:r>
      <w:r w:rsidRPr="00C54AB9">
        <w:rPr>
          <w:rFonts w:ascii="Times New Roman" w:hAnsi="Times New Roman" w:cs="Times New Roman"/>
          <w:sz w:val="28"/>
          <w:szCs w:val="28"/>
          <w:lang w:val="kk-KZ"/>
        </w:rPr>
        <w:t>С–қа дейін төмендетуге және май фракциясының  термиялық деструкциялық ыдырауын  болдырмауға мүмкіндік болады.</w:t>
      </w:r>
    </w:p>
    <w:p w:rsidR="006C0E9C" w:rsidRPr="00C54AB9" w:rsidRDefault="006C0E9C" w:rsidP="006C0E9C">
      <w:pPr>
        <w:pStyle w:val="29"/>
        <w:ind w:left="0" w:firstLine="566"/>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Вакуумдық айдаудың осындай жеңілдетілген жұмсақ режімі сапасы жоғары май фракцияларын алуды қамтамасыз етеді және күкіртті қосындылардың ыдырай-таралып кетуін азайтады,сонымен қатар айдау аппараттарының коррозияға ұшырауын болдырмайды.</w:t>
      </w:r>
    </w:p>
    <w:p w:rsidR="006C0E9C" w:rsidRPr="00C54AB9" w:rsidRDefault="006C0E9C" w:rsidP="006C0E9C">
      <w:pPr>
        <w:pStyle w:val="29"/>
        <w:ind w:left="0" w:firstLine="566"/>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Күкіртті мұнайды айдаудың қатаңдалған температуралық режімінде жекеленген нейтралды күкіртті  қосылыстардың аппараттарды коррозияға ұшырататын агрессивті қосындыларға айналып кетуі байқалады.</w:t>
      </w:r>
    </w:p>
    <w:p w:rsidR="006C0E9C" w:rsidRPr="00C54AB9" w:rsidRDefault="006C0E9C" w:rsidP="006C0E9C">
      <w:pPr>
        <w:pStyle w:val="29"/>
        <w:ind w:left="0" w:firstLine="566"/>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Вакуумдық колонналардағы насадкалы құрылымдарды жетілдіру аса маңызды кезек күттірмейтін өзекті   мәселе болып табылады.</w:t>
      </w:r>
    </w:p>
    <w:p w:rsidR="006C0E9C" w:rsidRPr="00C54AB9" w:rsidRDefault="006C0E9C" w:rsidP="006C0E9C">
      <w:pPr>
        <w:pStyle w:val="29"/>
        <w:ind w:left="0" w:firstLine="566"/>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lastRenderedPageBreak/>
        <w:t xml:space="preserve">Заманауи насадкаларды қолдану вакуумды колонналарда қысымның төмендеп түсіп кетуін  күрт тоқтатады және таза дәл фракцияланудың жоғарылауын қамтамасыз етеді.Таза дәл фракциялану өз кезегінде асфальтсыздандыру және талғамды тазалау үдерістерінің жұмыс қарқындылығын әдеуір жоғарлатады. </w:t>
      </w:r>
    </w:p>
    <w:p w:rsidR="006C0E9C" w:rsidRPr="00C54AB9" w:rsidRDefault="006C0E9C" w:rsidP="006C0E9C">
      <w:pPr>
        <w:pStyle w:val="29"/>
        <w:ind w:left="0" w:firstLine="566"/>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Гудронның құрамында төмен қайнайтын фракциялардың болуы  пропанмен асфальтсыздандыру үдерісінің  таза дәл жұмыс істеуіне кері әсерін тигізеді</w:t>
      </w:r>
    </w:p>
    <w:p w:rsidR="006C0E9C" w:rsidRPr="00C54AB9" w:rsidRDefault="006C0E9C" w:rsidP="006C0E9C">
      <w:pPr>
        <w:pStyle w:val="29"/>
        <w:ind w:left="0" w:firstLine="566"/>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(асфальтсыздандыру үдерісіне арналған  бөлімге қараңыз).</w:t>
      </w:r>
    </w:p>
    <w:p w:rsidR="006C0E9C" w:rsidRPr="00C54AB9" w:rsidRDefault="006C0E9C" w:rsidP="006C0E9C">
      <w:pPr>
        <w:pStyle w:val="29"/>
        <w:ind w:left="0" w:firstLine="566"/>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500</w:t>
      </w:r>
      <w:r w:rsidRPr="00C54AB9">
        <w:rPr>
          <w:rFonts w:ascii="Times New Roman" w:hAnsi="Times New Roman" w:cs="Times New Roman"/>
          <w:sz w:val="28"/>
          <w:szCs w:val="28"/>
          <w:vertAlign w:val="superscript"/>
          <w:lang w:val="kk-KZ"/>
        </w:rPr>
        <w:t>0</w:t>
      </w:r>
      <w:r w:rsidRPr="00C54AB9">
        <w:rPr>
          <w:rFonts w:ascii="Times New Roman" w:hAnsi="Times New Roman" w:cs="Times New Roman"/>
          <w:sz w:val="28"/>
          <w:szCs w:val="28"/>
          <w:lang w:val="kk-KZ"/>
        </w:rPr>
        <w:t xml:space="preserve">С –қа дейінгі  қайнайтын фракциялардың гудронның құрамында болуы  деасфальтизаттың кокстілігін жоғарылатып жібереді,атап айтқанда  төменгі қайнайтын фракцииялар  шайыр-смолаларды жақсы ерітеді, осының салдарынан  мақсатты өнім деасфалтизаттың пропамен қосынды ертіндісінің  құрамына шайырлы- фракциялардың смолалардың өтіп кетуіне ықпал етеді. </w:t>
      </w:r>
    </w:p>
    <w:p w:rsidR="006C0E9C" w:rsidRPr="00C54AB9" w:rsidRDefault="006C0E9C" w:rsidP="006C0E9C">
      <w:pPr>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Құрамында 500</w:t>
      </w:r>
      <w:r w:rsidRPr="00C54AB9">
        <w:rPr>
          <w:rFonts w:ascii="Times New Roman" w:hAnsi="Times New Roman" w:cs="Times New Roman"/>
          <w:sz w:val="28"/>
          <w:szCs w:val="28"/>
          <w:vertAlign w:val="superscript"/>
          <w:lang w:val="kk-KZ"/>
        </w:rPr>
        <w:t>0</w:t>
      </w:r>
      <w:r w:rsidRPr="00C54AB9">
        <w:rPr>
          <w:rFonts w:ascii="Times New Roman" w:hAnsi="Times New Roman" w:cs="Times New Roman"/>
          <w:sz w:val="28"/>
          <w:szCs w:val="28"/>
          <w:lang w:val="kk-KZ"/>
        </w:rPr>
        <w:t>С–қа дейінгі  қайнайтын фракциялары бар шикізаттың   кокстілігін  жоғарлатпай тереңдете асфальтсыздандыруға пропанның шикізат құрамында еселігін көбейту есебінен қол жеткізуге болады,бірақ бұл жағдай</w:t>
      </w:r>
    </w:p>
    <w:p w:rsidR="006C0E9C" w:rsidRPr="00C54AB9" w:rsidRDefault="006C0E9C" w:rsidP="006C0E9C">
      <w:pPr>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 қондырғының регенерациялау бөлігінің шамадан тыс толып кетуінен, пропанды регенерациялауға қажет энергиялық шығынның көбеюінен үдерістің тиімсіздігіне әкеліп соғады. Осыған байланысты, асфальтсыздандыруға жіберілетін шикізат құрамында 500</w:t>
      </w:r>
      <w:r w:rsidRPr="00C54AB9">
        <w:rPr>
          <w:rFonts w:ascii="Times New Roman" w:hAnsi="Times New Roman" w:cs="Times New Roman"/>
          <w:sz w:val="28"/>
          <w:szCs w:val="28"/>
          <w:vertAlign w:val="superscript"/>
          <w:lang w:val="kk-KZ"/>
        </w:rPr>
        <w:t>0</w:t>
      </w:r>
      <w:r w:rsidRPr="00C54AB9">
        <w:rPr>
          <w:rFonts w:ascii="Times New Roman" w:hAnsi="Times New Roman" w:cs="Times New Roman"/>
          <w:sz w:val="28"/>
          <w:szCs w:val="28"/>
          <w:lang w:val="kk-KZ"/>
        </w:rPr>
        <w:t>С–қа дейінгі  қайнайтын фракциялар мөлшері 10%-дан артпауы керек және 80</w:t>
      </w:r>
      <w:r w:rsidRPr="00C54AB9">
        <w:rPr>
          <w:rFonts w:ascii="Times New Roman" w:hAnsi="Times New Roman" w:cs="Times New Roman"/>
          <w:sz w:val="28"/>
          <w:szCs w:val="28"/>
          <w:vertAlign w:val="superscript"/>
          <w:lang w:val="kk-KZ"/>
        </w:rPr>
        <w:t>0</w:t>
      </w:r>
      <w:r w:rsidRPr="00C54AB9">
        <w:rPr>
          <w:rFonts w:ascii="Times New Roman" w:hAnsi="Times New Roman" w:cs="Times New Roman"/>
          <w:sz w:val="28"/>
          <w:szCs w:val="28"/>
          <w:lang w:val="kk-KZ"/>
        </w:rPr>
        <w:t>С–тағы шартты тұтқырлығы 85-90-тан төмен болмауы керек (саңлауының  диаметрі 5мм вискозиметрде).Феноломен,N-метилпирролидонмен немесе фурфур-олмен тазалануға түсетін төментұтқырлы  (300-400 °С)  дистилляттың құрамында 300</w:t>
      </w:r>
      <w:r w:rsidRPr="00C54AB9">
        <w:rPr>
          <w:rFonts w:ascii="Times New Roman" w:hAnsi="Times New Roman" w:cs="Times New Roman"/>
          <w:sz w:val="28"/>
          <w:szCs w:val="28"/>
          <w:vertAlign w:val="superscript"/>
          <w:lang w:val="kk-KZ"/>
        </w:rPr>
        <w:t>0</w:t>
      </w:r>
      <w:r w:rsidRPr="00C54AB9">
        <w:rPr>
          <w:rFonts w:ascii="Times New Roman" w:hAnsi="Times New Roman" w:cs="Times New Roman"/>
          <w:sz w:val="28"/>
          <w:szCs w:val="28"/>
          <w:lang w:val="kk-KZ"/>
        </w:rPr>
        <w:t>С –тан төмен қайнайтын фракциялардың мөлшері көп болмауы керек,себебі ертіндіні регенерациялау кезінде бұл дистилляттың басты жеңіл фракциялары еріткішпен бірге буланып бөлініп кетеді.Айналмадағы еріткіштің құрамында көмірсутектің (майдың) болуы еріткіштің талғамды еріткіштік қабілетін  төмендетеді және тазалау үдерісін</w:t>
      </w:r>
    </w:p>
    <w:p w:rsidR="006C0E9C" w:rsidRPr="00C54AB9" w:rsidRDefault="006C0E9C" w:rsidP="006C0E9C">
      <w:pPr>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нашарлатады.Май көмірсутектерінің құрамынан айналымдағы еріткішті бөл-іп  алу үлкен технологиялық қиыншылықтармен ісе асырылады. </w:t>
      </w:r>
    </w:p>
    <w:p w:rsidR="006C0E9C" w:rsidRPr="00C54AB9" w:rsidRDefault="006C0E9C" w:rsidP="006C0E9C">
      <w:pPr>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 Рафинаттың құрамындағы бағалы компоненттердің потенциалды мөлшерін сақтау үшін және  тазалаудың қажетті тереңдік шегіне жету үшін  экстракциялаудың температуралық жағдайын  және еріткіш пен шикізат қатынасын дұрыс таңдау қажет.Өңделінетін өнімнің кең ауқымды фракциялық  құрамды болуы тазалаудың дұрыс ұтымды жағдайын таңдауды қиындатады және оның қарқындылығын </w:t>
      </w:r>
      <w:r w:rsidRPr="00C54AB9">
        <w:rPr>
          <w:rFonts w:ascii="Times New Roman" w:hAnsi="Times New Roman" w:cs="Times New Roman"/>
          <w:sz w:val="28"/>
          <w:szCs w:val="28"/>
          <w:lang w:val="kk-KZ"/>
        </w:rPr>
        <w:lastRenderedPageBreak/>
        <w:t xml:space="preserve">төмендетеді.Парафинсіздендіруге түсетін шикізаттың фракциялық құрамына ерекше қатаң талаптар қойылады. </w:t>
      </w:r>
    </w:p>
    <w:p w:rsidR="006C0E9C" w:rsidRPr="00C54AB9" w:rsidRDefault="006C0E9C" w:rsidP="006C0E9C">
      <w:pPr>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Күкіртті мұнай өңдейтін зауыттарда парафинсіздендіру үдерісі  метилэтилкетоннан (МЭК) және толуолдан тұратын талғамды еріткіштердің қоспасын қолдану арқылы іске асырылады.</w:t>
      </w:r>
    </w:p>
    <w:p w:rsidR="006C0E9C" w:rsidRPr="00C54AB9" w:rsidRDefault="006C0E9C" w:rsidP="006C0E9C">
      <w:pPr>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Шикізаттың  қайнау температурасына және қатты  көмірсутектердің табиғатына байланысты парафинсіздендіру үдерісінің технологиялық тәртібі  өзгеріп отырады. Шикізаттың  қайнау температурасы және  қатты  компоненттерінің </w:t>
      </w:r>
      <w:r w:rsidRPr="00C54AB9">
        <w:rPr>
          <w:rFonts w:ascii="Times New Roman" w:hAnsi="Times New Roman" w:cs="Times New Roman"/>
          <w:color w:val="FF0000"/>
          <w:sz w:val="28"/>
          <w:szCs w:val="28"/>
          <w:lang w:val="kk-KZ"/>
        </w:rPr>
        <w:t>молекулярлық массасы</w:t>
      </w:r>
      <w:r w:rsidRPr="00C54AB9">
        <w:rPr>
          <w:rFonts w:ascii="Times New Roman" w:hAnsi="Times New Roman" w:cs="Times New Roman"/>
          <w:sz w:val="28"/>
          <w:szCs w:val="28"/>
          <w:lang w:val="kk-KZ"/>
        </w:rPr>
        <w:t xml:space="preserve">  төмен болған сайын парафинсіздендіру өнімін  ақырғы суыту температурасы  төмен болуы керек және еріткіштердің құрамында кетондардың концентрациялығы жоғары болуы керек. </w:t>
      </w:r>
    </w:p>
    <w:p w:rsidR="006C0E9C" w:rsidRPr="00C54AB9" w:rsidRDefault="006C0E9C" w:rsidP="006C0E9C">
      <w:pPr>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Керісінше,аса жоғары температурада қайнайтын фракцияларды парафинсіздендірген кезде құрамында кетоны көп еріткіштерді  қолдануға болмайды,себебі тұтқырлығы жоғары  майдың кетонға бай еріткіштерде еруі нашар болуынан  үдерістің жалпы көрсеткіші нашарлайды.Кең ауқымды фракциялық құрамды шикізатты парафинсіздендірген кезде белгілі қату температурамен алынатын май фракцияларының  шығымы азаяды ,гачтың құрамында май мөлшері және сүзу-филтірлеудің ұзақтылығы ұлғайады.</w:t>
      </w:r>
    </w:p>
    <w:p w:rsidR="006C0E9C" w:rsidRPr="00C54AB9" w:rsidRDefault="006C0E9C" w:rsidP="006C0E9C">
      <w:pPr>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Нәтижесінде сүзу-филтірлеу бөлігінің өнімділігі мен қондырғының шикізат бойынша қуаттылығы төмендейді,1тонна парафинсіздендірілген майға шаққандағы эксплуатациялық шығын көбейеді.Шикізаттың кең-ауқымды фракциялық құрамды болуы тауарлы майлардың қолданылу  қасиеттеріне теріс ықпалды әсер етеді:ауыр фракциялардың тым артық болуы  төменгі температуралық аймақта олардың тұтқырлық қасиетін кенеттен нашарлатады,ал төменқайнайтын погондардың  көп мөлшерде  болуы олардың тұтану температурасын төмендетіп және жұмыс істеу жағдайында булануды ұлғайтады.</w:t>
      </w:r>
    </w:p>
    <w:p w:rsidR="006C0E9C" w:rsidRPr="00C54AB9" w:rsidRDefault="006C0E9C" w:rsidP="006C0E9C">
      <w:pPr>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Соңғы жағдай қолдану барысында майдың физикалық қасиеттерін өзгертеді:тұтқырлығы жоғарылайды, тұтқырлы-температуралық қасиеті нашарлайды,сондай-ақ майдың күйетүзулікке бейімділігі артады.Осының нәтижесінде двигателдегі майды қайта-қайта ауыстыруқажеттілігі туындайды.Мұнай майларының құрамында шайырлы заттардың болуы, талғамды еріткіште шайырлану өнімдерінің нашар еруінің салдарынан селективті талғамды тазалау үдерісінің қарқындылығын төмендетеді. Қыздырылатын резервуарларда белгілі бір уақыттарда сақталынған дистилляттарды, селективті-талғамды тазалаған кезде алынған  рафинаттың қасиетінің нашарлауын осы жоғарыда айтылып өткен жағдайлармен түсіндіріледі. Шикі мұнайдың құрамындағы шайырлы-асфальттар жоғары температура әсерінен  белгілі бір көлемде кокс түзе карбенге тығыздал-ынады, ал  басқа бөлігі  қанықпаған көмірсутектер, төменмолекулярлық шайырлар  түзей отырып  ыдырауға ұшырайды.Бұл өнімдер дистиллятпен  бірге айдалуға түсіп алынған өнімдердің  олардың </w:t>
      </w:r>
      <w:r w:rsidRPr="00C54AB9">
        <w:rPr>
          <w:rFonts w:ascii="Times New Roman" w:hAnsi="Times New Roman" w:cs="Times New Roman"/>
          <w:sz w:val="28"/>
          <w:szCs w:val="28"/>
          <w:lang w:val="kk-KZ"/>
        </w:rPr>
        <w:lastRenderedPageBreak/>
        <w:t xml:space="preserve">май өндірісінде шикізат ретінде қолданылу қасиетін нашарлатады.Зауыттық тәжрибе көрсеткендей күкіртті мұнайлардан қатаңдатылған температуралық жағдайда алынған гудрондар пропанмен асфалтсіздендіруде нашар нәтиже көрсетеді. </w:t>
      </w:r>
    </w:p>
    <w:p w:rsidR="006C0E9C" w:rsidRPr="00C54AB9" w:rsidRDefault="006C0E9C" w:rsidP="006C0E9C">
      <w:pPr>
        <w:spacing w:after="0" w:line="240" w:lineRule="auto"/>
        <w:jc w:val="both"/>
        <w:rPr>
          <w:rFonts w:ascii="Times New Roman" w:hAnsi="Times New Roman" w:cs="Times New Roman"/>
          <w:color w:val="FF0000"/>
          <w:sz w:val="28"/>
          <w:szCs w:val="28"/>
          <w:lang w:val="kk-KZ"/>
        </w:rPr>
      </w:pPr>
      <w:r w:rsidRPr="00C54AB9">
        <w:rPr>
          <w:rFonts w:ascii="Times New Roman" w:hAnsi="Times New Roman" w:cs="Times New Roman"/>
          <w:sz w:val="28"/>
          <w:szCs w:val="28"/>
          <w:lang w:val="kk-KZ"/>
        </w:rPr>
        <w:t xml:space="preserve"> Қорыта айтқанда,күкіртті шикізаттардан  майлар өндіру технологиялық үдерістерінің жекеленген бөліктерінің қарқындылығы  және аппараттардың коррозияға ұшырауының жиілеп кетуі көп жағдайда  айдау-айыру үдерісінің температуралық режіміне-тәртібіне тәуелді болады.Майлардың сапасы мұнайдың табиғатына тәуелді болады.</w:t>
      </w:r>
      <w:r w:rsidRPr="00C54AB9">
        <w:rPr>
          <w:rFonts w:ascii="Times New Roman" w:hAnsi="Times New Roman" w:cs="Times New Roman"/>
          <w:color w:val="FF0000"/>
          <w:sz w:val="28"/>
          <w:szCs w:val="28"/>
          <w:lang w:val="kk-KZ"/>
        </w:rPr>
        <w:t xml:space="preserve"> </w:t>
      </w:r>
      <w:r w:rsidRPr="00C54AB9">
        <w:rPr>
          <w:rFonts w:ascii="Times New Roman" w:hAnsi="Times New Roman" w:cs="Times New Roman"/>
          <w:sz w:val="28"/>
          <w:szCs w:val="28"/>
          <w:lang w:val="kk-KZ"/>
        </w:rPr>
        <w:t>Ресейде Урал- Поволжья, Батыс және Шығыс Сібір мұнайлары май өндірісінің жоғары сапалы (квалифици</w:t>
      </w:r>
      <w:r w:rsidRPr="00C54AB9">
        <w:rPr>
          <w:rFonts w:ascii="Times New Roman" w:hAnsi="Times New Roman" w:cs="Times New Roman"/>
          <w:sz w:val="28"/>
          <w:szCs w:val="28"/>
          <w:lang w:val="kk-KZ"/>
        </w:rPr>
        <w:softHyphen/>
        <w:t>рованным)  шикізаты болып табылады.Олардың ішінде  туймазы, ромашкин және бавлиндік мұнайлар аса жоғары</w:t>
      </w:r>
      <w:r w:rsidRPr="00C54AB9">
        <w:rPr>
          <w:rFonts w:ascii="Times New Roman" w:hAnsi="Times New Roman" w:cs="Times New Roman"/>
          <w:color w:val="FF0000"/>
          <w:sz w:val="28"/>
          <w:szCs w:val="28"/>
          <w:lang w:val="kk-KZ"/>
        </w:rPr>
        <w:t xml:space="preserve"> </w:t>
      </w:r>
      <w:r w:rsidRPr="00C54AB9">
        <w:rPr>
          <w:rFonts w:ascii="Times New Roman" w:hAnsi="Times New Roman" w:cs="Times New Roman"/>
          <w:sz w:val="28"/>
          <w:szCs w:val="28"/>
          <w:lang w:val="kk-KZ"/>
        </w:rPr>
        <w:t>күкіртті,шайырлы,және ароматты  болып есептелінеді.</w:t>
      </w:r>
      <w:r w:rsidRPr="00C54AB9">
        <w:rPr>
          <w:rFonts w:ascii="Times New Roman" w:hAnsi="Times New Roman" w:cs="Times New Roman"/>
          <w:color w:val="FF0000"/>
          <w:sz w:val="28"/>
          <w:szCs w:val="28"/>
          <w:lang w:val="kk-KZ"/>
        </w:rPr>
        <w:t xml:space="preserve"> </w:t>
      </w:r>
    </w:p>
    <w:p w:rsidR="006C0E9C" w:rsidRPr="00C54AB9" w:rsidRDefault="006C0E9C" w:rsidP="006C0E9C">
      <w:pPr>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Перм, Куйбышев, Саратов, Волгоград облыстарының,</w:t>
      </w:r>
      <w:r w:rsidRPr="00C54AB9">
        <w:rPr>
          <w:rFonts w:ascii="Times New Roman" w:hAnsi="Times New Roman" w:cs="Times New Roman"/>
          <w:color w:val="FF0000"/>
          <w:sz w:val="28"/>
          <w:szCs w:val="28"/>
          <w:lang w:val="kk-KZ"/>
        </w:rPr>
        <w:t xml:space="preserve"> </w:t>
      </w:r>
      <w:r w:rsidRPr="00C54AB9">
        <w:rPr>
          <w:rFonts w:ascii="Times New Roman" w:hAnsi="Times New Roman" w:cs="Times New Roman"/>
          <w:sz w:val="28"/>
          <w:szCs w:val="28"/>
          <w:lang w:val="kk-KZ"/>
        </w:rPr>
        <w:t>Батыс және Шығыс Сібір кен орындарының мұнайларының май фракциялары айтарлықтай азкүкіртті және азароматты болады.</w:t>
      </w:r>
    </w:p>
    <w:p w:rsidR="006C0E9C" w:rsidRPr="00C54AB9" w:rsidRDefault="006C0E9C" w:rsidP="006C0E9C">
      <w:pPr>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Волго-Уральск аудандарының  мұнайларында май фракцияларының потенциялық көрсеткіштері аса жоғары емес және олардың мұнайға шаққандағы пайыздық көрсеткіші  14—23 % аралықта болады.</w:t>
      </w:r>
    </w:p>
    <w:p w:rsidR="006C0E9C" w:rsidRPr="00C54AB9" w:rsidRDefault="006C0E9C" w:rsidP="006C0E9C">
      <w:pPr>
        <w:spacing w:after="0" w:line="240" w:lineRule="auto"/>
        <w:jc w:val="both"/>
        <w:rPr>
          <w:rFonts w:ascii="Times New Roman" w:hAnsi="Times New Roman" w:cs="Times New Roman"/>
          <w:color w:val="FF0000"/>
          <w:sz w:val="28"/>
          <w:szCs w:val="28"/>
          <w:lang w:val="kk-KZ"/>
        </w:rPr>
      </w:pPr>
      <w:r w:rsidRPr="00C54AB9">
        <w:rPr>
          <w:rFonts w:ascii="Times New Roman" w:hAnsi="Times New Roman" w:cs="Times New Roman"/>
          <w:sz w:val="28"/>
          <w:szCs w:val="28"/>
          <w:lang w:val="kk-KZ"/>
        </w:rPr>
        <w:t>Май фракцияларының жоғары потенциялық көрсеткіштерімен Уст-Балық (Батыс Сібір)және Марков (Шығыс Сібір) мұнайлары ерекшелінеді.Бұл мұнайларда тұтқырлық индексі ИВ = 85 болатын майлар шығымы мұнайға шаққанда 27—29 % болады,яғни құрамында май фракциясы жоғары,майға бай мұнайлар деңгейіне жатады.</w:t>
      </w:r>
      <w:r w:rsidRPr="00C54AB9">
        <w:rPr>
          <w:rFonts w:ascii="Times New Roman" w:hAnsi="Times New Roman" w:cs="Times New Roman"/>
          <w:color w:val="FF0000"/>
          <w:sz w:val="28"/>
          <w:szCs w:val="28"/>
          <w:lang w:val="kk-KZ"/>
        </w:rPr>
        <w:t xml:space="preserve"> Бірақ, құрамында май шығымы салыстырмалы жағдайда аз болғанымен </w:t>
      </w:r>
      <w:r w:rsidRPr="00C54AB9">
        <w:rPr>
          <w:rFonts w:ascii="Times New Roman" w:hAnsi="Times New Roman" w:cs="Times New Roman"/>
          <w:sz w:val="28"/>
          <w:szCs w:val="28"/>
          <w:lang w:val="kk-KZ"/>
        </w:rPr>
        <w:t>iығыс аудандарының мұнайлары  майларының құрамына кіретін компоненттерінің құрылымына байланысты,жоғары сапалылығымен ерекшелінеді.</w:t>
      </w:r>
    </w:p>
    <w:p w:rsidR="006C0E9C" w:rsidRPr="00C54AB9" w:rsidRDefault="006C0E9C" w:rsidP="006C0E9C">
      <w:pPr>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Май дистилляттары  және гудрон өзінің құрамында әртүрлі көмірсутектердің топтық құрылымынан тұратын қосылыстарды топтастырады ,бұл қосылыстар май фракцияларының майлағыштық қасиетін нашарлатады.Бұл қосылыстарға жатқызылынатындар:күкірттіжәне азотты қосылыстар,смолалар,</w:t>
      </w:r>
      <w:r w:rsidRPr="00C54AB9">
        <w:rPr>
          <w:rFonts w:ascii="Times New Roman" w:hAnsi="Times New Roman" w:cs="Times New Roman"/>
          <w:color w:val="FF0000"/>
          <w:sz w:val="28"/>
          <w:szCs w:val="28"/>
          <w:lang w:val="kk-KZ"/>
        </w:rPr>
        <w:t xml:space="preserve"> </w:t>
      </w:r>
      <w:r w:rsidRPr="00C54AB9">
        <w:rPr>
          <w:rFonts w:ascii="Times New Roman" w:hAnsi="Times New Roman" w:cs="Times New Roman"/>
          <w:sz w:val="28"/>
          <w:szCs w:val="28"/>
          <w:lang w:val="kk-KZ"/>
        </w:rPr>
        <w:t>асфальтендер, порфириндер,сондайақ көмірсутек топтары,атап айтқанда қатты парафиндер және полицик</w:t>
      </w:r>
      <w:r w:rsidRPr="00C54AB9">
        <w:rPr>
          <w:rFonts w:ascii="Times New Roman" w:hAnsi="Times New Roman" w:cs="Times New Roman"/>
          <w:sz w:val="28"/>
          <w:szCs w:val="28"/>
          <w:lang w:val="kk-KZ"/>
        </w:rPr>
        <w:softHyphen/>
        <w:t>лді ароматты  көмірсутектер.Осыған байланысты вакуумдық айдаудан кейін алынған май дистилляттарын және гудронды құрамындағы зиянды заттардан  арнайы тазалауға түсіреді.</w:t>
      </w:r>
    </w:p>
    <w:p w:rsidR="006C0E9C" w:rsidRPr="00C54AB9" w:rsidRDefault="006C0E9C" w:rsidP="006C0E9C">
      <w:pPr>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Майлағыш майларды өндірудің екінші бөлімі - май фракцияларын және гудронды тазалауды  қарастырамыз.</w:t>
      </w:r>
    </w:p>
    <w:p w:rsidR="006C0E9C" w:rsidRPr="00C54AB9" w:rsidRDefault="006C0E9C" w:rsidP="006C0E9C">
      <w:pPr>
        <w:tabs>
          <w:tab w:val="left" w:pos="851"/>
        </w:tabs>
        <w:spacing w:after="0" w:line="240" w:lineRule="auto"/>
        <w:jc w:val="both"/>
        <w:rPr>
          <w:rFonts w:ascii="Times New Roman" w:hAnsi="Times New Roman" w:cs="Times New Roman"/>
          <w:sz w:val="28"/>
          <w:szCs w:val="28"/>
          <w:lang w:val="kk-KZ"/>
        </w:rPr>
      </w:pPr>
    </w:p>
    <w:p w:rsidR="006C0E9C" w:rsidRPr="00311E20" w:rsidRDefault="006C0E9C" w:rsidP="006C0E9C">
      <w:pPr>
        <w:pStyle w:val="26"/>
        <w:jc w:val="both"/>
        <w:rPr>
          <w:rFonts w:ascii="Times New Roman" w:hAnsi="Times New Roman" w:cs="Times New Roman"/>
          <w:b/>
          <w:sz w:val="28"/>
          <w:szCs w:val="28"/>
          <w:lang w:val="kk-KZ"/>
        </w:rPr>
      </w:pPr>
      <w:r w:rsidRPr="00311E20">
        <w:rPr>
          <w:rFonts w:ascii="Times New Roman" w:hAnsi="Times New Roman" w:cs="Times New Roman"/>
          <w:b/>
          <w:sz w:val="28"/>
          <w:szCs w:val="28"/>
          <w:lang w:val="kk-KZ"/>
        </w:rPr>
        <w:t>3.2.</w:t>
      </w:r>
      <w:r w:rsidRPr="00311E20">
        <w:rPr>
          <w:rFonts w:ascii="Times New Roman" w:hAnsi="Times New Roman" w:cs="Times New Roman"/>
          <w:b/>
          <w:sz w:val="28"/>
          <w:szCs w:val="28"/>
          <w:lang w:val="kk-KZ"/>
        </w:rPr>
        <w:tab/>
        <w:t>Май  фракцияларын  тазалап базалық май компоненттерін алу</w:t>
      </w:r>
    </w:p>
    <w:p w:rsidR="006C0E9C" w:rsidRPr="00C54AB9" w:rsidRDefault="006C0E9C" w:rsidP="006C0E9C">
      <w:pPr>
        <w:pStyle w:val="31"/>
        <w:shd w:val="clear" w:color="auto" w:fill="auto"/>
        <w:spacing w:after="0" w:line="240" w:lineRule="auto"/>
        <w:ind w:left="20" w:right="20" w:firstLine="380"/>
        <w:jc w:val="both"/>
        <w:rPr>
          <w:sz w:val="28"/>
          <w:szCs w:val="28"/>
          <w:lang w:val="kk-KZ"/>
        </w:rPr>
      </w:pPr>
      <w:r w:rsidRPr="00C54AB9">
        <w:rPr>
          <w:sz w:val="28"/>
          <w:szCs w:val="28"/>
          <w:lang w:val="kk-KZ"/>
        </w:rPr>
        <w:t xml:space="preserve">Май дистилляттарын  және гудронды </w:t>
      </w:r>
      <w:r w:rsidRPr="00C54AB9">
        <w:rPr>
          <w:color w:val="auto"/>
          <w:sz w:val="28"/>
          <w:szCs w:val="28"/>
          <w:lang w:val="kk-KZ"/>
        </w:rPr>
        <w:t xml:space="preserve">зиянды заттардан  </w:t>
      </w:r>
      <w:r w:rsidRPr="00C54AB9">
        <w:rPr>
          <w:sz w:val="28"/>
          <w:szCs w:val="28"/>
          <w:lang w:val="kk-KZ"/>
        </w:rPr>
        <w:t>тазалап базалық май алады. Тазалаудың физикалық және  физико-химиялық әдістері болады.</w:t>
      </w:r>
    </w:p>
    <w:p w:rsidR="006C0E9C" w:rsidRPr="00C54AB9" w:rsidRDefault="006C0E9C" w:rsidP="006C0E9C">
      <w:pPr>
        <w:pStyle w:val="31"/>
        <w:shd w:val="clear" w:color="auto" w:fill="auto"/>
        <w:spacing w:after="0" w:line="240" w:lineRule="auto"/>
        <w:ind w:left="20" w:right="20"/>
        <w:jc w:val="both"/>
        <w:rPr>
          <w:sz w:val="28"/>
          <w:szCs w:val="28"/>
          <w:lang w:val="kk-KZ"/>
        </w:rPr>
      </w:pPr>
      <w:r w:rsidRPr="00C54AB9">
        <w:rPr>
          <w:sz w:val="28"/>
          <w:szCs w:val="28"/>
          <w:lang w:val="kk-KZ"/>
        </w:rPr>
        <w:lastRenderedPageBreak/>
        <w:t xml:space="preserve">3.1 суретте май дистилляттарын  және гудронды </w:t>
      </w:r>
      <w:r w:rsidRPr="00C54AB9">
        <w:rPr>
          <w:color w:val="auto"/>
          <w:sz w:val="28"/>
          <w:szCs w:val="28"/>
          <w:lang w:val="kk-KZ"/>
        </w:rPr>
        <w:t xml:space="preserve">зиянды заттардан  </w:t>
      </w:r>
      <w:r w:rsidRPr="00C54AB9">
        <w:rPr>
          <w:sz w:val="28"/>
          <w:szCs w:val="28"/>
          <w:lang w:val="kk-KZ"/>
        </w:rPr>
        <w:t xml:space="preserve">тазалау әдістерінің классификациясы берілген. </w:t>
      </w:r>
    </w:p>
    <w:p w:rsidR="006C0E9C" w:rsidRPr="00C54AB9" w:rsidRDefault="006C0E9C" w:rsidP="006C0E9C">
      <w:pPr>
        <w:framePr w:wrap="around" w:vAnchor="page" w:hAnchor="page" w:x="1707" w:y="4983"/>
        <w:spacing w:line="240" w:lineRule="auto"/>
        <w:jc w:val="both"/>
        <w:rPr>
          <w:rFonts w:ascii="Times New Roman" w:hAnsi="Times New Roman" w:cs="Times New Roman"/>
          <w:sz w:val="28"/>
          <w:szCs w:val="28"/>
          <w:lang w:val="kk-KZ"/>
        </w:rPr>
      </w:pPr>
    </w:p>
    <w:p w:rsidR="006C0E9C" w:rsidRPr="00C54AB9" w:rsidRDefault="006C0E9C" w:rsidP="006C0E9C">
      <w:pPr>
        <w:tabs>
          <w:tab w:val="left" w:pos="851"/>
        </w:tabs>
        <w:spacing w:after="0" w:line="240" w:lineRule="auto"/>
        <w:jc w:val="both"/>
        <w:rPr>
          <w:rFonts w:ascii="Times New Roman" w:hAnsi="Times New Roman" w:cs="Times New Roman"/>
          <w:b/>
          <w:sz w:val="28"/>
          <w:szCs w:val="28"/>
          <w:lang w:val="kk-KZ"/>
        </w:rPr>
      </w:pPr>
    </w:p>
    <w:p w:rsidR="006C0E9C" w:rsidRPr="00C54AB9" w:rsidRDefault="006C0E9C" w:rsidP="006C0E9C">
      <w:pPr>
        <w:tabs>
          <w:tab w:val="left" w:pos="851"/>
        </w:tabs>
        <w:spacing w:after="0" w:line="240" w:lineRule="auto"/>
        <w:jc w:val="both"/>
        <w:rPr>
          <w:rFonts w:ascii="Times New Roman" w:hAnsi="Times New Roman" w:cs="Times New Roman"/>
          <w:b/>
          <w:sz w:val="28"/>
          <w:szCs w:val="28"/>
          <w:lang w:val="kk-KZ"/>
        </w:rPr>
      </w:pPr>
      <w:r w:rsidRPr="00C54AB9">
        <w:rPr>
          <w:rFonts w:ascii="Times New Roman" w:hAnsi="Times New Roman" w:cs="Times New Roman"/>
          <w:noProof/>
          <w:sz w:val="28"/>
          <w:szCs w:val="28"/>
        </w:rPr>
        <w:drawing>
          <wp:inline distT="0" distB="0" distL="0" distR="0">
            <wp:extent cx="5581650" cy="2609850"/>
            <wp:effectExtent l="19050" t="0" r="0" b="0"/>
            <wp:docPr id="134" name="Рисунок 9" descr="C:\DOCUME~1\Admin\LOCALS~1\Temp\FineReader10\media\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1\Admin\LOCALS~1\Temp\FineReader10\media\image22.png"/>
                    <pic:cNvPicPr>
                      <a:picLocks noChangeAspect="1" noChangeArrowheads="1"/>
                    </pic:cNvPicPr>
                  </pic:nvPicPr>
                  <pic:blipFill>
                    <a:blip r:embed="rId20" cstate="print"/>
                    <a:srcRect/>
                    <a:stretch>
                      <a:fillRect/>
                    </a:stretch>
                  </pic:blipFill>
                  <pic:spPr bwMode="auto">
                    <a:xfrm>
                      <a:off x="0" y="0"/>
                      <a:ext cx="5581650" cy="2609850"/>
                    </a:xfrm>
                    <a:prstGeom prst="rect">
                      <a:avLst/>
                    </a:prstGeom>
                    <a:noFill/>
                    <a:ln w="9525">
                      <a:noFill/>
                      <a:miter lim="800000"/>
                      <a:headEnd/>
                      <a:tailEnd/>
                    </a:ln>
                  </pic:spPr>
                </pic:pic>
              </a:graphicData>
            </a:graphic>
          </wp:inline>
        </w:drawing>
      </w:r>
    </w:p>
    <w:p w:rsidR="006C0E9C" w:rsidRPr="00C54AB9" w:rsidRDefault="006C0E9C" w:rsidP="006C0E9C">
      <w:pPr>
        <w:tabs>
          <w:tab w:val="left" w:pos="851"/>
        </w:tabs>
        <w:spacing w:after="0" w:line="240" w:lineRule="auto"/>
        <w:jc w:val="both"/>
        <w:rPr>
          <w:rFonts w:ascii="Times New Roman" w:hAnsi="Times New Roman" w:cs="Times New Roman"/>
          <w:b/>
          <w:sz w:val="28"/>
          <w:szCs w:val="28"/>
          <w:lang w:val="kk-KZ"/>
        </w:rPr>
      </w:pPr>
    </w:p>
    <w:p w:rsidR="006C0E9C" w:rsidRPr="00C54AB9" w:rsidRDefault="006C0E9C" w:rsidP="006C0E9C">
      <w:pPr>
        <w:pStyle w:val="af7"/>
        <w:jc w:val="both"/>
        <w:rPr>
          <w:rFonts w:ascii="Times New Roman" w:hAnsi="Times New Roman" w:cs="Times New Roman"/>
          <w:b/>
          <w:sz w:val="28"/>
          <w:szCs w:val="28"/>
          <w:lang w:val="kk-KZ"/>
        </w:rPr>
      </w:pPr>
      <w:r w:rsidRPr="00C54AB9">
        <w:rPr>
          <w:rStyle w:val="af6"/>
          <w:rFonts w:eastAsiaTheme="minorHAnsi"/>
          <w:sz w:val="28"/>
          <w:szCs w:val="28"/>
          <w:lang w:val="kk-KZ"/>
        </w:rPr>
        <w:t>3.1.</w:t>
      </w:r>
      <w:r w:rsidRPr="00C54AB9">
        <w:rPr>
          <w:rStyle w:val="af6"/>
          <w:rFonts w:eastAsiaTheme="minorHAnsi"/>
          <w:sz w:val="28"/>
          <w:szCs w:val="28"/>
          <w:lang w:val="kk-KZ"/>
        </w:rPr>
        <w:tab/>
      </w:r>
      <w:r w:rsidRPr="00C54AB9">
        <w:rPr>
          <w:rFonts w:ascii="Times New Roman" w:hAnsi="Times New Roman" w:cs="Times New Roman"/>
          <w:sz w:val="28"/>
          <w:szCs w:val="28"/>
          <w:lang w:val="kk-KZ"/>
        </w:rPr>
        <w:t>Май дистилляттарын  және гудронды зиянды заттардан  тазалау әдістері</w:t>
      </w:r>
    </w:p>
    <w:p w:rsidR="006C0E9C" w:rsidRPr="00C54AB9" w:rsidRDefault="006C0E9C" w:rsidP="006C0E9C">
      <w:pPr>
        <w:tabs>
          <w:tab w:val="left" w:pos="851"/>
        </w:tabs>
        <w:spacing w:after="0" w:line="240" w:lineRule="auto"/>
        <w:jc w:val="both"/>
        <w:rPr>
          <w:rFonts w:ascii="Times New Roman" w:hAnsi="Times New Roman" w:cs="Times New Roman"/>
          <w:b/>
          <w:sz w:val="28"/>
          <w:szCs w:val="28"/>
          <w:lang w:val="kk-KZ"/>
        </w:rPr>
      </w:pPr>
    </w:p>
    <w:p w:rsidR="006C0E9C" w:rsidRPr="00C54AB9" w:rsidRDefault="006C0E9C" w:rsidP="006C0E9C">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Қазіргі уақытта термогидрокаталитикалық үдерістер(гидротазалау  және гидрокрекинг)май дистилляттарын және гудрондарды тиімсіз қосылыстардан тазалаудың негізгі әдісі болуда және сонымен қатар тұтқырлы-температуралық қасиеттері  жоғары  базалық майлар алуға ықпал  етеді. </w:t>
      </w:r>
    </w:p>
    <w:p w:rsidR="006C0E9C" w:rsidRPr="00C54AB9" w:rsidRDefault="006C0E9C" w:rsidP="006C0E9C">
      <w:pPr>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Гидротазалаудың құрамына  гидрлеу, ал гидрокрекингтің құрамына –жеңіл және ауыр гидрокрекинг,гидропарафинсіздендіру және                                        гидроизомеризация (қара.«Мұнай өңдеу технологиясы», II-бөлім).</w:t>
      </w:r>
    </w:p>
    <w:p w:rsidR="006C0E9C" w:rsidRPr="00C54AB9" w:rsidRDefault="006C0E9C" w:rsidP="006C0E9C">
      <w:pPr>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Бұл үдерістер қазіргі уақытта  тазалауәдістерінің барлық түрлерін ауыстыра алады.</w:t>
      </w:r>
    </w:p>
    <w:p w:rsidR="006C0E9C" w:rsidRPr="00C54AB9" w:rsidRDefault="006C0E9C" w:rsidP="006C0E9C">
      <w:pPr>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Сонымен қатар асфальтсіздендіру,селективті тазалау және  парафинсіздендіру  өз  ерекшелігін жоғалтқан жоқ,ал бірқатар МӨЗ-да қазіргі күнге дейін  адсорбциялық,қышқылды-және сілтімен тазалау әдістері қолданылуда. </w:t>
      </w:r>
    </w:p>
    <w:p w:rsidR="006C0E9C" w:rsidRPr="00C54AB9" w:rsidRDefault="006C0E9C" w:rsidP="006C0E9C">
      <w:pPr>
        <w:tabs>
          <w:tab w:val="left" w:pos="851"/>
        </w:tabs>
        <w:spacing w:after="0" w:line="240" w:lineRule="auto"/>
        <w:jc w:val="both"/>
        <w:rPr>
          <w:rFonts w:ascii="Times New Roman" w:hAnsi="Times New Roman" w:cs="Times New Roman"/>
          <w:b/>
          <w:sz w:val="28"/>
          <w:szCs w:val="28"/>
          <w:lang w:val="kk-KZ"/>
        </w:rPr>
      </w:pPr>
    </w:p>
    <w:p w:rsidR="006C0E9C" w:rsidRPr="008F7963" w:rsidRDefault="006C0E9C" w:rsidP="006C0E9C">
      <w:pPr>
        <w:tabs>
          <w:tab w:val="left" w:pos="851"/>
        </w:tabs>
        <w:spacing w:after="0" w:line="240" w:lineRule="auto"/>
        <w:jc w:val="both"/>
        <w:rPr>
          <w:rFonts w:ascii="Times New Roman" w:hAnsi="Times New Roman" w:cs="Times New Roman"/>
          <w:b/>
          <w:sz w:val="28"/>
          <w:szCs w:val="28"/>
          <w:lang w:val="kk-KZ"/>
        </w:rPr>
      </w:pPr>
      <w:r w:rsidRPr="00C54AB9">
        <w:rPr>
          <w:rFonts w:ascii="Times New Roman" w:hAnsi="Times New Roman" w:cs="Times New Roman"/>
          <w:b/>
          <w:sz w:val="28"/>
          <w:szCs w:val="28"/>
          <w:lang w:val="kk-KZ"/>
        </w:rPr>
        <w:t>3.2.1.МАЙ  ДИСТИЛЛЯТТАРЫН ЖӘНЕ ГУДРОНДЫ ТАЗА</w:t>
      </w:r>
      <w:r w:rsidR="00A1487B" w:rsidRPr="00A1487B">
        <w:rPr>
          <w:rFonts w:ascii="Times New Roman" w:hAnsi="Times New Roman" w:cs="Times New Roman"/>
          <w:b/>
          <w:sz w:val="28"/>
          <w:szCs w:val="28"/>
          <w:lang w:val="kk-KZ"/>
        </w:rPr>
        <w:t>-</w:t>
      </w:r>
      <w:r w:rsidRPr="00C54AB9">
        <w:rPr>
          <w:rFonts w:ascii="Times New Roman" w:hAnsi="Times New Roman" w:cs="Times New Roman"/>
          <w:b/>
          <w:sz w:val="28"/>
          <w:szCs w:val="28"/>
          <w:lang w:val="kk-KZ"/>
        </w:rPr>
        <w:t xml:space="preserve">ЛАУДЫҢ ФИЗИКАЛЫҚ ӘДІСТЕРІ  </w:t>
      </w:r>
    </w:p>
    <w:p w:rsidR="006C0E9C" w:rsidRPr="00C54AB9" w:rsidRDefault="006C0E9C" w:rsidP="006C0E9C">
      <w:pPr>
        <w:tabs>
          <w:tab w:val="left" w:pos="851"/>
        </w:tabs>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Қазіргі уақытта Ресейде базалық майлардың басым бөлігін май дистилляттарын  және гудронды талғамды тазалау жолымен алады.</w:t>
      </w:r>
    </w:p>
    <w:p w:rsidR="006C0E9C" w:rsidRPr="00C54AB9" w:rsidRDefault="006C0E9C" w:rsidP="006C0E9C">
      <w:pPr>
        <w:tabs>
          <w:tab w:val="left" w:pos="851"/>
        </w:tabs>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 Бұл үдерістер бірқатар физикалық үдерістерге  негізделініп,қолданылатын еріткіштерде шикізаттың  компоненттерінің еруінің әртүрлілігімен ерекшелінеді.</w:t>
      </w:r>
    </w:p>
    <w:p w:rsidR="006C0E9C" w:rsidRPr="00C54AB9" w:rsidRDefault="006C0E9C" w:rsidP="006C0E9C">
      <w:pPr>
        <w:tabs>
          <w:tab w:val="left" w:pos="851"/>
        </w:tabs>
        <w:spacing w:after="0" w:line="240" w:lineRule="auto"/>
        <w:jc w:val="both"/>
        <w:rPr>
          <w:rFonts w:ascii="Times New Roman" w:hAnsi="Times New Roman" w:cs="Times New Roman"/>
          <w:b/>
          <w:sz w:val="28"/>
          <w:szCs w:val="28"/>
          <w:lang w:val="kk-KZ"/>
        </w:rPr>
      </w:pPr>
      <w:r w:rsidRPr="00C54AB9">
        <w:rPr>
          <w:rFonts w:ascii="Times New Roman" w:hAnsi="Times New Roman" w:cs="Times New Roman"/>
          <w:sz w:val="28"/>
          <w:szCs w:val="28"/>
          <w:lang w:val="kk-KZ"/>
        </w:rPr>
        <w:lastRenderedPageBreak/>
        <w:t>Май дистилляттарын  және гудронды адсорбциялық  тазалауда  қатты  адсорбенттерді қолданады  .</w:t>
      </w:r>
    </w:p>
    <w:p w:rsidR="006C0E9C" w:rsidRPr="00C54AB9" w:rsidRDefault="006C0E9C" w:rsidP="006C0E9C">
      <w:pPr>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Мұнай шикізатын тазалау мен бөлуде,оның құрамындагы компоненттер-</w:t>
      </w:r>
    </w:p>
    <w:p w:rsidR="006C0E9C" w:rsidRPr="00C54AB9" w:rsidRDefault="006C0E9C" w:rsidP="006C0E9C">
      <w:pPr>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дің әртүрлі еріткіштерде еруіне негізделген үдерістер кең қолдану табуда.</w:t>
      </w:r>
    </w:p>
    <w:p w:rsidR="006C0E9C" w:rsidRPr="00C54AB9" w:rsidRDefault="006C0E9C" w:rsidP="006C0E9C">
      <w:pPr>
        <w:spacing w:after="0" w:line="240" w:lineRule="auto"/>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 А затының В затында еруі, А мен В заттарының бөлішектсрінің арасында байланыс түзуші Ғ</w:t>
      </w:r>
      <w:r w:rsidRPr="00C54AB9">
        <w:rPr>
          <w:rFonts w:ascii="Times New Roman" w:hAnsi="Times New Roman" w:cs="Times New Roman"/>
          <w:sz w:val="28"/>
          <w:szCs w:val="28"/>
          <w:vertAlign w:val="subscript"/>
          <w:lang w:val="kk-KZ"/>
        </w:rPr>
        <w:t>АА</w:t>
      </w:r>
      <w:r w:rsidRPr="00C54AB9">
        <w:rPr>
          <w:rFonts w:ascii="Times New Roman" w:hAnsi="Times New Roman" w:cs="Times New Roman"/>
          <w:sz w:val="28"/>
          <w:szCs w:val="28"/>
          <w:lang w:val="kk-KZ"/>
        </w:rPr>
        <w:t xml:space="preserve"> және Ғ</w:t>
      </w:r>
      <w:r w:rsidRPr="00C54AB9">
        <w:rPr>
          <w:rFonts w:ascii="Times New Roman" w:hAnsi="Times New Roman" w:cs="Times New Roman"/>
          <w:sz w:val="28"/>
          <w:szCs w:val="28"/>
          <w:vertAlign w:val="subscript"/>
          <w:lang w:val="kk-KZ"/>
        </w:rPr>
        <w:t>ВВ</w:t>
      </w:r>
      <w:r w:rsidRPr="00C54AB9">
        <w:rPr>
          <w:rFonts w:ascii="Times New Roman" w:hAnsi="Times New Roman" w:cs="Times New Roman"/>
          <w:sz w:val="28"/>
          <w:szCs w:val="28"/>
          <w:lang w:val="kk-KZ"/>
        </w:rPr>
        <w:t xml:space="preserve"> молекулааралық тарту күші, осы заттарды еріткенде пайда болатын Ғ</w:t>
      </w:r>
      <w:r w:rsidRPr="00C54AB9">
        <w:rPr>
          <w:rFonts w:ascii="Times New Roman" w:hAnsi="Times New Roman" w:cs="Times New Roman"/>
          <w:sz w:val="28"/>
          <w:szCs w:val="28"/>
          <w:vertAlign w:val="subscript"/>
          <w:lang w:val="kk-KZ"/>
        </w:rPr>
        <w:t>АВ</w:t>
      </w:r>
      <w:r w:rsidRPr="00C54AB9">
        <w:rPr>
          <w:rFonts w:ascii="Times New Roman" w:hAnsi="Times New Roman" w:cs="Times New Roman"/>
          <w:sz w:val="28"/>
          <w:szCs w:val="28"/>
          <w:lang w:val="kk-KZ"/>
        </w:rPr>
        <w:t xml:space="preserve"> күшті болған жағдайда ғана мүмкін болады. Егер Ғ</w:t>
      </w:r>
      <w:r w:rsidRPr="00C54AB9">
        <w:rPr>
          <w:rFonts w:ascii="Times New Roman" w:hAnsi="Times New Roman" w:cs="Times New Roman"/>
          <w:sz w:val="28"/>
          <w:szCs w:val="28"/>
          <w:vertAlign w:val="subscript"/>
          <w:lang w:val="kk-KZ"/>
        </w:rPr>
        <w:t>АА</w:t>
      </w:r>
      <w:r w:rsidRPr="00C54AB9">
        <w:rPr>
          <w:rFonts w:ascii="Times New Roman" w:hAnsi="Times New Roman" w:cs="Times New Roman"/>
          <w:sz w:val="28"/>
          <w:szCs w:val="28"/>
          <w:lang w:val="kk-KZ"/>
        </w:rPr>
        <w:t xml:space="preserve"> мен Ғвв Ғ</w:t>
      </w:r>
      <w:r w:rsidRPr="00C54AB9">
        <w:rPr>
          <w:rFonts w:ascii="Times New Roman" w:hAnsi="Times New Roman" w:cs="Times New Roman"/>
          <w:sz w:val="28"/>
          <w:szCs w:val="28"/>
          <w:vertAlign w:val="subscript"/>
          <w:lang w:val="kk-KZ"/>
        </w:rPr>
        <w:t>АВ</w:t>
      </w:r>
      <w:r w:rsidRPr="00C54AB9">
        <w:rPr>
          <w:rFonts w:ascii="Times New Roman" w:hAnsi="Times New Roman" w:cs="Times New Roman"/>
          <w:sz w:val="28"/>
          <w:szCs w:val="28"/>
          <w:lang w:val="kk-KZ"/>
        </w:rPr>
        <w:t>-дан әлдеқайда көп болса, онда молекулалық бөліну болмайды, яғни заттар бір-бірінде ерімейді. Сонымен, бір заттың екінші затта еруі үшін,еруші зат пен еріткіш молекулаларының арасында күшті тарту күші болуы қажет.</w:t>
      </w:r>
    </w:p>
    <w:p w:rsidR="00504838" w:rsidRPr="00E959E0" w:rsidRDefault="006C0E9C" w:rsidP="006C0E9C">
      <w:pPr>
        <w:tabs>
          <w:tab w:val="left" w:pos="0"/>
        </w:tabs>
        <w:spacing w:line="240" w:lineRule="auto"/>
        <w:jc w:val="both"/>
        <w:rPr>
          <w:rFonts w:ascii="Times New Roman" w:hAnsi="Times New Roman" w:cs="Times New Roman"/>
          <w:color w:val="FF0000"/>
          <w:sz w:val="30"/>
          <w:szCs w:val="30"/>
          <w:lang w:val="kk-KZ"/>
        </w:rPr>
      </w:pPr>
      <w:r w:rsidRPr="00C54AB9">
        <w:rPr>
          <w:rFonts w:ascii="Times New Roman" w:hAnsi="Times New Roman" w:cs="Times New Roman"/>
          <w:sz w:val="28"/>
          <w:szCs w:val="28"/>
          <w:lang w:val="kk-KZ"/>
        </w:rPr>
        <w:t xml:space="preserve">Молекулааралық әрекеттесу Вандер-Ваальс күшімен жүреді. Молекулааралық күшінің екі тобын айырады. Бірінші топқа сипатты емес және қанықпаған күштерді, яғни бағдарлаушы, индукциялы және дисперсиялы; екінші топқа - бағытталған сипатты және қаныққан күштер, яғни сутегі байланыстарын түзуші және заряд ауыстыру.Бұл коллоидтық </w:t>
      </w:r>
      <w:r w:rsidRPr="00E959E0">
        <w:rPr>
          <w:rFonts w:ascii="Times New Roman" w:hAnsi="Times New Roman" w:cs="Times New Roman"/>
          <w:color w:val="FF0000"/>
          <w:sz w:val="28"/>
          <w:szCs w:val="28"/>
          <w:lang w:val="kk-KZ"/>
        </w:rPr>
        <w:t>химия курсында нақты қарастырылған</w:t>
      </w:r>
    </w:p>
    <w:p w:rsidR="00E959E0" w:rsidRPr="00C54AB9" w:rsidRDefault="00E959E0" w:rsidP="00E959E0">
      <w:pPr>
        <w:spacing w:after="0" w:line="240" w:lineRule="auto"/>
        <w:jc w:val="both"/>
        <w:rPr>
          <w:rFonts w:ascii="Times New Roman" w:hAnsi="Times New Roman" w:cs="Times New Roman"/>
          <w:color w:val="FF0000"/>
          <w:sz w:val="28"/>
          <w:szCs w:val="28"/>
          <w:lang w:val="kk-KZ"/>
        </w:rPr>
      </w:pPr>
      <w:r w:rsidRPr="00C54AB9">
        <w:rPr>
          <w:rFonts w:ascii="Times New Roman" w:hAnsi="Times New Roman" w:cs="Times New Roman"/>
          <w:color w:val="FF0000"/>
          <w:sz w:val="28"/>
          <w:szCs w:val="28"/>
          <w:lang w:val="kk-KZ"/>
        </w:rPr>
        <w:t>Бағдарлаушы күштер тұрақты диполь моменттері бар зарядтарының бөлінуі симметриялы емес молекулалардың электрстатикалық  иәрекеттесуімен анықталынады.Полярлы молекула айналасында электр өрісі түзіледі, мұнда молекулалар бір-біріне бағытталып тартылады да гомогенді ерітінді түзеді. Бағдарлаушы күштер әрекеттесуші молекулалар диполь моменті көп болған сайын көбейеді.Жылу әсерінен молекуланың қозғалуы олардың бір-біріне бағытталуын бұзады,сондықтан бағытты әрекеттесу температураның функциясы болады.Мұнай шикізаттарын тазалу мен бөлу деполярлы еріткіштерді пайдаланғанда бағдарлау күші, негізінен шикізаттың көмірсутектер емес компоненттерінің полярлы еріткіштерде еруіне әсер білдіреді.</w:t>
      </w:r>
    </w:p>
    <w:p w:rsidR="00E959E0" w:rsidRPr="00C54AB9" w:rsidRDefault="00E959E0" w:rsidP="00E959E0">
      <w:pPr>
        <w:jc w:val="both"/>
        <w:rPr>
          <w:rFonts w:ascii="Times New Roman" w:hAnsi="Times New Roman" w:cs="Times New Roman"/>
          <w:color w:val="FF0000"/>
          <w:sz w:val="28"/>
          <w:szCs w:val="28"/>
          <w:lang w:val="kk-KZ"/>
        </w:rPr>
      </w:pPr>
      <w:r w:rsidRPr="00C54AB9">
        <w:rPr>
          <w:rFonts w:ascii="Times New Roman" w:hAnsi="Times New Roman" w:cs="Times New Roman"/>
          <w:b/>
          <w:color w:val="FF0000"/>
          <w:sz w:val="28"/>
          <w:szCs w:val="28"/>
          <w:lang w:val="kk-KZ"/>
        </w:rPr>
        <w:t>Индукцялаушы күштер.</w:t>
      </w:r>
      <w:r w:rsidRPr="00C54AB9">
        <w:rPr>
          <w:rFonts w:ascii="Times New Roman" w:hAnsi="Times New Roman" w:cs="Times New Roman"/>
          <w:color w:val="FF0000"/>
          <w:sz w:val="28"/>
          <w:szCs w:val="28"/>
          <w:lang w:val="kk-KZ"/>
        </w:rPr>
        <w:t>Екі затты,біреуі полярлы, екіншісі полярсыз, еріткенде тұрақты диполь моменті бар молекуланың электр диполы полярсыз молекулада электрон тығыздығын ығыстырып индукциялы дипольді түзеді. Индукция диполінің шамасы полярлы молекуланың электр өрісі күшімен Е және полярсыз молекуланың полярлану қабілетімен анықталынады, яғни</w:t>
      </w:r>
    </w:p>
    <w:p w:rsidR="00E959E0" w:rsidRPr="00C54AB9" w:rsidRDefault="00D334DB"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rPr>
        <w:fldChar w:fldCharType="begin"/>
      </w:r>
      <w:r w:rsidR="00E959E0" w:rsidRPr="00C54AB9">
        <w:rPr>
          <w:rFonts w:ascii="Times New Roman" w:hAnsi="Times New Roman" w:cs="Times New Roman"/>
          <w:sz w:val="28"/>
          <w:szCs w:val="28"/>
          <w:lang w:val="kk-KZ"/>
        </w:rPr>
        <w:instrText xml:space="preserve"> QUOTE </w:instrText>
      </w:r>
      <w:r w:rsidR="00A1487B" w:rsidRPr="00D334DB">
        <w:rPr>
          <w:rFonts w:ascii="Times New Roman" w:hAnsi="Times New Roman" w:cs="Times New Roman"/>
          <w:position w:val="-6"/>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pt;height:16.5pt" equationxml="&lt;">
            <v:imagedata r:id="rId21" o:title="" chromakey="white"/>
          </v:shape>
        </w:pict>
      </w:r>
      <w:r w:rsidR="00E959E0" w:rsidRPr="00C54AB9">
        <w:rPr>
          <w:rFonts w:ascii="Times New Roman" w:hAnsi="Times New Roman" w:cs="Times New Roman"/>
          <w:sz w:val="28"/>
          <w:szCs w:val="28"/>
          <w:lang w:val="kk-KZ"/>
        </w:rPr>
        <w:instrText xml:space="preserve"> </w:instrText>
      </w:r>
      <w:r w:rsidRPr="00C54AB9">
        <w:rPr>
          <w:rFonts w:ascii="Times New Roman" w:hAnsi="Times New Roman" w:cs="Times New Roman"/>
          <w:sz w:val="28"/>
          <w:szCs w:val="28"/>
        </w:rPr>
        <w:fldChar w:fldCharType="separate"/>
      </w:r>
      <w:r w:rsidR="00A1487B" w:rsidRPr="00D334DB">
        <w:rPr>
          <w:rFonts w:ascii="Times New Roman" w:hAnsi="Times New Roman" w:cs="Times New Roman"/>
          <w:position w:val="-6"/>
          <w:sz w:val="28"/>
          <w:szCs w:val="28"/>
        </w:rPr>
        <w:pict>
          <v:shape id="_x0000_i1028" type="#_x0000_t75" style="width:12pt;height:16.5pt" equationxml="&lt;">
            <v:imagedata r:id="rId21" o:title="" chromakey="white"/>
          </v:shape>
        </w:pict>
      </w:r>
      <w:r w:rsidRPr="00C54AB9">
        <w:rPr>
          <w:rFonts w:ascii="Times New Roman" w:hAnsi="Times New Roman" w:cs="Times New Roman"/>
          <w:sz w:val="28"/>
          <w:szCs w:val="28"/>
        </w:rPr>
        <w:fldChar w:fldCharType="end"/>
      </w:r>
      <w:r w:rsidR="00E959E0" w:rsidRPr="00C54AB9">
        <w:rPr>
          <w:rFonts w:ascii="Times New Roman" w:hAnsi="Times New Roman" w:cs="Times New Roman"/>
          <w:sz w:val="28"/>
          <w:szCs w:val="28"/>
          <w:lang w:val="kk-KZ"/>
        </w:rPr>
        <w:t>=</w:t>
      </w:r>
      <w:r w:rsidRPr="00C54AB9">
        <w:rPr>
          <w:rFonts w:ascii="Times New Roman" w:hAnsi="Times New Roman" w:cs="Times New Roman"/>
          <w:sz w:val="28"/>
          <w:szCs w:val="28"/>
        </w:rPr>
        <w:fldChar w:fldCharType="begin"/>
      </w:r>
      <w:r w:rsidR="00E959E0" w:rsidRPr="00C54AB9">
        <w:rPr>
          <w:rFonts w:ascii="Times New Roman" w:hAnsi="Times New Roman" w:cs="Times New Roman"/>
          <w:sz w:val="28"/>
          <w:szCs w:val="28"/>
          <w:lang w:val="kk-KZ"/>
        </w:rPr>
        <w:instrText xml:space="preserve"> QUOTE </w:instrText>
      </w:r>
      <w:r w:rsidR="00A1487B" w:rsidRPr="00D334DB">
        <w:rPr>
          <w:rFonts w:ascii="Times New Roman" w:hAnsi="Times New Roman" w:cs="Times New Roman"/>
          <w:position w:val="-6"/>
          <w:sz w:val="28"/>
          <w:szCs w:val="28"/>
        </w:rPr>
        <w:pict>
          <v:shape id="_x0000_i1029" type="#_x0000_t75" style="width:18.75pt;height:16.5pt" equationxml="&lt;">
            <v:imagedata r:id="rId22" o:title="" chromakey="white"/>
          </v:shape>
        </w:pict>
      </w:r>
      <w:r w:rsidR="00E959E0" w:rsidRPr="00C54AB9">
        <w:rPr>
          <w:rFonts w:ascii="Times New Roman" w:hAnsi="Times New Roman" w:cs="Times New Roman"/>
          <w:sz w:val="28"/>
          <w:szCs w:val="28"/>
          <w:lang w:val="kk-KZ"/>
        </w:rPr>
        <w:instrText xml:space="preserve"> </w:instrText>
      </w:r>
      <w:r w:rsidRPr="00C54AB9">
        <w:rPr>
          <w:rFonts w:ascii="Times New Roman" w:hAnsi="Times New Roman" w:cs="Times New Roman"/>
          <w:sz w:val="28"/>
          <w:szCs w:val="28"/>
        </w:rPr>
        <w:fldChar w:fldCharType="separate"/>
      </w:r>
      <w:r w:rsidR="00A1487B" w:rsidRPr="00D334DB">
        <w:rPr>
          <w:rFonts w:ascii="Times New Roman" w:hAnsi="Times New Roman" w:cs="Times New Roman"/>
          <w:position w:val="-6"/>
          <w:sz w:val="28"/>
          <w:szCs w:val="28"/>
        </w:rPr>
        <w:pict>
          <v:shape id="_x0000_i1030" type="#_x0000_t75" style="width:17.25pt;height:16.5pt" equationxml="&lt;">
            <v:imagedata r:id="rId22" o:title="" chromakey="white"/>
          </v:shape>
        </w:pict>
      </w:r>
      <w:r w:rsidRPr="00C54AB9">
        <w:rPr>
          <w:rFonts w:ascii="Times New Roman" w:hAnsi="Times New Roman" w:cs="Times New Roman"/>
          <w:sz w:val="28"/>
          <w:szCs w:val="28"/>
        </w:rPr>
        <w:fldChar w:fldCharType="end"/>
      </w:r>
      <w:r w:rsidR="00E959E0" w:rsidRPr="00C54AB9">
        <w:rPr>
          <w:rFonts w:ascii="Times New Roman" w:hAnsi="Times New Roman" w:cs="Times New Roman"/>
          <w:sz w:val="28"/>
          <w:szCs w:val="28"/>
          <w:lang w:val="kk-KZ"/>
        </w:rPr>
        <w:t>Е.</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Полярлану деп полярсыз молекуланың сыртқы кернеу күшімен деформациялануын түсінеді, ол іс жүзінде температураға байланысты емес. Одан әрі тұрақты және индукцияланған дипольдердің әрекеттесуі тұрақты дипольдердің әрекеттсуіндей жүреді. Мұнай шикі заттарының </w:t>
      </w:r>
      <w:r w:rsidRPr="00C54AB9">
        <w:rPr>
          <w:rFonts w:ascii="Times New Roman" w:hAnsi="Times New Roman" w:cs="Times New Roman"/>
          <w:sz w:val="28"/>
          <w:szCs w:val="28"/>
          <w:lang w:val="kk-KZ"/>
        </w:rPr>
        <w:lastRenderedPageBreak/>
        <w:t>компоненттері полярлы емес заттар, олардың полярлы еріткіштерде еруінде индукциялы күштер рөл атқарады.</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b/>
          <w:sz w:val="28"/>
          <w:szCs w:val="28"/>
          <w:lang w:val="kk-KZ"/>
        </w:rPr>
        <w:t>Дисперстеуші күштер.</w:t>
      </w:r>
      <w:r w:rsidRPr="00C54AB9">
        <w:rPr>
          <w:rFonts w:ascii="Times New Roman" w:hAnsi="Times New Roman" w:cs="Times New Roman"/>
          <w:sz w:val="28"/>
          <w:szCs w:val="28"/>
          <w:lang w:val="kk-KZ"/>
        </w:rPr>
        <w:t>Полярсыз молекулалардағы зарядтардың симметриялы бөлінуіне қарамай, А полярсыз  молекуланың электрондары кезкелген жағдайда молекуланың тез арада диполь моменті бар конфигурацияға ауысуы орын алады. Бұл диполь моменті басқа полярсыз В , молекуланы полярландырады, ол Д мсн В молекулалардың бір-біріне тартылуына алып келіп соғады. Осындай үздіксіз,қысқа уақьгг өмір сүретін дипольдердің пайда болуынан және олардың әсерінің бағытталуынан дисперстеуші күштер өне бойы жаңарады.</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Диспсрстеуші әрекеттесу температураға байланысты емес, яғни бұл күш молекулааралық әрекеттесудің басқа күштеріне қарағанда ең универсалды болып саналады.</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b/>
          <w:sz w:val="28"/>
          <w:szCs w:val="28"/>
          <w:lang w:val="kk-KZ"/>
        </w:rPr>
        <w:t>Сутекті байланыс.</w:t>
      </w:r>
      <w:r w:rsidRPr="00C54AB9">
        <w:rPr>
          <w:rFonts w:ascii="Times New Roman" w:hAnsi="Times New Roman" w:cs="Times New Roman"/>
          <w:sz w:val="28"/>
          <w:szCs w:val="28"/>
          <w:lang w:val="kk-KZ"/>
        </w:rPr>
        <w:t xml:space="preserve"> Молекулаларында сутегі атомы электр теріс атоммен Х(0, F, N, СІ)байланысқан күшті ассоцияланған; мұндай қосылыстарда ерекше молекулааралық күш әсер етеді деген ұғым бар. Мысалы,R-OH спирттер молекулаларының жоғары ассоциялануы сутегінің оң зарядының басқа гидроксил тобында теріс оттегі зарядымеи әрекеттесуі орын алады:</w:t>
      </w:r>
    </w:p>
    <w:p w:rsidR="00E959E0" w:rsidRPr="00451152" w:rsidRDefault="00E959E0" w:rsidP="00A1487B">
      <w:pPr>
        <w:spacing w:after="0" w:line="240" w:lineRule="auto"/>
        <w:jc w:val="center"/>
        <w:rPr>
          <w:rFonts w:ascii="Times New Roman" w:hAnsi="Times New Roman" w:cs="Times New Roman"/>
          <w:sz w:val="28"/>
          <w:szCs w:val="28"/>
        </w:rPr>
      </w:pPr>
      <w:r w:rsidRPr="00451152">
        <w:rPr>
          <w:rFonts w:ascii="Times New Roman" w:hAnsi="Times New Roman" w:cs="Times New Roman"/>
          <w:position w:val="-6"/>
          <w:sz w:val="28"/>
          <w:szCs w:val="28"/>
          <w:lang w:val="en-US"/>
        </w:rPr>
        <w:object w:dxaOrig="1460" w:dyaOrig="460">
          <v:shape id="_x0000_i1031" type="#_x0000_t75" style="width:91.5pt;height:29.25pt" o:ole="" fillcolor="window">
            <v:imagedata r:id="rId23" o:title=""/>
          </v:shape>
          <o:OLEObject Type="Embed" ProgID="Equation.3" ShapeID="_x0000_i1031" DrawAspect="Content" ObjectID="_1587628807" r:id="rId24"/>
        </w:object>
      </w:r>
    </w:p>
    <w:p w:rsidR="00E959E0" w:rsidRPr="00451152" w:rsidRDefault="00451152" w:rsidP="00451152">
      <w:pPr>
        <w:spacing w:after="0" w:line="240" w:lineRule="auto"/>
        <w:rPr>
          <w:rFonts w:ascii="Times New Roman" w:hAnsi="Times New Roman" w:cs="Times New Roman"/>
          <w:b/>
          <w:sz w:val="28"/>
          <w:szCs w:val="28"/>
          <w:lang w:val="en-US"/>
        </w:rPr>
      </w:pPr>
      <w:r w:rsidRPr="00451152">
        <w:rPr>
          <w:rFonts w:ascii="Times New Roman" w:eastAsia="SimSun" w:hAnsi="Times New Roman" w:cs="Times New Roman"/>
          <w:sz w:val="28"/>
          <w:szCs w:val="28"/>
          <w:lang w:val="en-US"/>
        </w:rPr>
        <w:t xml:space="preserve">                                                      </w:t>
      </w:r>
      <w:r w:rsidR="00E959E0" w:rsidRPr="00451152">
        <w:rPr>
          <w:rFonts w:ascii="Times New Roman" w:eastAsia="SimSun" w:hAnsi="Times New Roman" w:cs="Times New Roman"/>
          <w:b/>
          <w:sz w:val="28"/>
          <w:szCs w:val="28"/>
        </w:rPr>
        <w:t>|</w:t>
      </w:r>
      <w:r w:rsidR="00E959E0" w:rsidRPr="00451152">
        <w:rPr>
          <w:rFonts w:ascii="Times New Roman" w:hAnsi="Times New Roman" w:cs="Times New Roman"/>
          <w:b/>
          <w:sz w:val="28"/>
          <w:szCs w:val="28"/>
        </w:rPr>
        <w:t xml:space="preserve">          </w:t>
      </w:r>
      <w:r w:rsidRPr="00451152">
        <w:rPr>
          <w:rFonts w:ascii="Times New Roman" w:hAnsi="Times New Roman" w:cs="Times New Roman"/>
          <w:b/>
          <w:sz w:val="28"/>
          <w:szCs w:val="28"/>
          <w:lang w:val="en-US"/>
        </w:rPr>
        <w:t xml:space="preserve">  </w:t>
      </w:r>
      <w:r w:rsidR="00E959E0" w:rsidRPr="00451152">
        <w:rPr>
          <w:rFonts w:ascii="Times New Roman" w:hAnsi="Times New Roman" w:cs="Times New Roman"/>
          <w:b/>
          <w:sz w:val="28"/>
          <w:szCs w:val="28"/>
        </w:rPr>
        <w:t xml:space="preserve"> </w:t>
      </w:r>
      <w:r w:rsidR="00E959E0" w:rsidRPr="00451152">
        <w:rPr>
          <w:rFonts w:ascii="Times New Roman" w:eastAsia="SimSun" w:hAnsi="Times New Roman" w:cs="Times New Roman"/>
          <w:b/>
          <w:sz w:val="28"/>
          <w:szCs w:val="28"/>
        </w:rPr>
        <w:t>|</w:t>
      </w:r>
    </w:p>
    <w:p w:rsidR="00E959E0" w:rsidRPr="00C54AB9" w:rsidRDefault="00451152" w:rsidP="00451152">
      <w:pPr>
        <w:pStyle w:val="2"/>
        <w:spacing w:before="0" w:line="240" w:lineRule="auto"/>
        <w:rPr>
          <w:b w:val="0"/>
          <w:color w:val="FF0000"/>
          <w:sz w:val="28"/>
          <w:szCs w:val="28"/>
        </w:rPr>
      </w:pPr>
      <w:r>
        <w:rPr>
          <w:b w:val="0"/>
          <w:color w:val="FF0000"/>
          <w:sz w:val="28"/>
          <w:szCs w:val="28"/>
          <w:lang w:val="en-US"/>
        </w:rPr>
        <w:t xml:space="preserve">                                                            </w:t>
      </w:r>
      <w:r w:rsidR="00E959E0" w:rsidRPr="00C54AB9">
        <w:rPr>
          <w:b w:val="0"/>
          <w:color w:val="FF0000"/>
          <w:sz w:val="28"/>
          <w:szCs w:val="28"/>
        </w:rPr>
        <w:t xml:space="preserve">R           </w:t>
      </w:r>
      <w:r>
        <w:rPr>
          <w:b w:val="0"/>
          <w:color w:val="FF0000"/>
          <w:sz w:val="28"/>
          <w:szCs w:val="28"/>
          <w:lang w:val="en-US"/>
        </w:rPr>
        <w:t xml:space="preserve">  </w:t>
      </w:r>
      <w:r w:rsidR="00E959E0" w:rsidRPr="00C54AB9">
        <w:rPr>
          <w:b w:val="0"/>
          <w:color w:val="FF0000"/>
          <w:sz w:val="28"/>
          <w:szCs w:val="28"/>
        </w:rPr>
        <w:t>R</w:t>
      </w:r>
    </w:p>
    <w:p w:rsidR="00451152" w:rsidRDefault="00451152" w:rsidP="00E959E0">
      <w:pPr>
        <w:pStyle w:val="af0"/>
        <w:jc w:val="both"/>
        <w:rPr>
          <w:rFonts w:ascii="Times New Roman" w:hAnsi="Times New Roman" w:cs="Times New Roman"/>
          <w:sz w:val="28"/>
          <w:szCs w:val="28"/>
          <w:lang w:val="en-US"/>
        </w:rPr>
      </w:pPr>
    </w:p>
    <w:p w:rsidR="00E959E0" w:rsidRPr="00451152" w:rsidRDefault="00E959E0" w:rsidP="00E959E0">
      <w:pPr>
        <w:pStyle w:val="af0"/>
        <w:jc w:val="both"/>
        <w:rPr>
          <w:rFonts w:ascii="Times New Roman" w:hAnsi="Times New Roman" w:cs="Times New Roman"/>
          <w:sz w:val="28"/>
          <w:szCs w:val="28"/>
          <w:lang w:val="en-US"/>
        </w:rPr>
      </w:pPr>
      <w:r w:rsidRPr="00C54AB9">
        <w:rPr>
          <w:rFonts w:ascii="Times New Roman" w:hAnsi="Times New Roman" w:cs="Times New Roman"/>
          <w:sz w:val="28"/>
          <w:szCs w:val="28"/>
        </w:rPr>
        <w:t>Ассоцияцияның</w:t>
      </w:r>
      <w:r w:rsidRPr="00451152">
        <w:rPr>
          <w:rFonts w:ascii="Times New Roman" w:hAnsi="Times New Roman" w:cs="Times New Roman"/>
          <w:sz w:val="28"/>
          <w:szCs w:val="28"/>
          <w:lang w:val="en-US"/>
        </w:rPr>
        <w:t xml:space="preserve"> </w:t>
      </w:r>
      <w:r w:rsidRPr="00C54AB9">
        <w:rPr>
          <w:rFonts w:ascii="Times New Roman" w:hAnsi="Times New Roman" w:cs="Times New Roman"/>
          <w:sz w:val="28"/>
          <w:szCs w:val="28"/>
        </w:rPr>
        <w:t>осындай</w:t>
      </w:r>
      <w:r w:rsidRPr="00451152">
        <w:rPr>
          <w:rFonts w:ascii="Times New Roman" w:hAnsi="Times New Roman" w:cs="Times New Roman"/>
          <w:sz w:val="28"/>
          <w:szCs w:val="28"/>
          <w:lang w:val="en-US"/>
        </w:rPr>
        <w:t xml:space="preserve"> </w:t>
      </w:r>
      <w:r w:rsidRPr="00C54AB9">
        <w:rPr>
          <w:rFonts w:ascii="Times New Roman" w:hAnsi="Times New Roman" w:cs="Times New Roman"/>
          <w:sz w:val="28"/>
          <w:szCs w:val="28"/>
        </w:rPr>
        <w:t>түрін</w:t>
      </w:r>
      <w:r w:rsidRPr="00451152">
        <w:rPr>
          <w:rFonts w:ascii="Times New Roman" w:hAnsi="Times New Roman" w:cs="Times New Roman"/>
          <w:sz w:val="28"/>
          <w:szCs w:val="28"/>
          <w:lang w:val="en-US"/>
        </w:rPr>
        <w:t xml:space="preserve"> </w:t>
      </w:r>
      <w:r w:rsidRPr="00C54AB9">
        <w:rPr>
          <w:rFonts w:ascii="Times New Roman" w:hAnsi="Times New Roman" w:cs="Times New Roman"/>
          <w:sz w:val="28"/>
          <w:szCs w:val="28"/>
        </w:rPr>
        <w:t>сутекті</w:t>
      </w:r>
      <w:r w:rsidRPr="00451152">
        <w:rPr>
          <w:rFonts w:ascii="Times New Roman" w:hAnsi="Times New Roman" w:cs="Times New Roman"/>
          <w:sz w:val="28"/>
          <w:szCs w:val="28"/>
          <w:lang w:val="en-US"/>
        </w:rPr>
        <w:t xml:space="preserve"> </w:t>
      </w:r>
      <w:r w:rsidRPr="00C54AB9">
        <w:rPr>
          <w:rFonts w:ascii="Times New Roman" w:hAnsi="Times New Roman" w:cs="Times New Roman"/>
          <w:sz w:val="28"/>
          <w:szCs w:val="28"/>
        </w:rPr>
        <w:t>байланыс</w:t>
      </w:r>
      <w:r w:rsidRPr="00451152">
        <w:rPr>
          <w:rFonts w:ascii="Times New Roman" w:hAnsi="Times New Roman" w:cs="Times New Roman"/>
          <w:sz w:val="28"/>
          <w:szCs w:val="28"/>
          <w:lang w:val="en-US"/>
        </w:rPr>
        <w:t xml:space="preserve"> </w:t>
      </w:r>
      <w:r w:rsidRPr="00C54AB9">
        <w:rPr>
          <w:rFonts w:ascii="Times New Roman" w:hAnsi="Times New Roman" w:cs="Times New Roman"/>
          <w:sz w:val="28"/>
          <w:szCs w:val="28"/>
        </w:rPr>
        <w:t>дейді</w:t>
      </w:r>
      <w:r w:rsidRPr="00451152">
        <w:rPr>
          <w:rFonts w:ascii="Times New Roman" w:hAnsi="Times New Roman" w:cs="Times New Roman"/>
          <w:sz w:val="28"/>
          <w:szCs w:val="28"/>
          <w:lang w:val="en-US"/>
        </w:rPr>
        <w:t>.</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Екі бірдей немесе әртүрлі молекулалар арасында пайда болатын сутекті байланысты молекулааралық дейді, ал бір молекуланың екі тобының арасындағы әрекеттесуді ішкі молекулалық дейді.</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Сутекті  байланыс  кәдімгі  ковалент  байланыстан  көп әлсіз, бірақ молекула арасындағы Вандер-Ваальстар күшінен көп артық. Сутекті байланыстар- энергиясы      әдетте 8-30 кДж/моль және оданда көбірек.</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 xml:space="preserve">Зарядты  ауыстырып әрекеттесу. Зарядты ауыстыруға байланысты молекулааралық күш, иондану эиергиясы төмен электрондарға  ми донорлармен электронға жоғары қабілетті акцепторлар арасында пайда болады. </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lastRenderedPageBreak/>
        <w:t>Еріткішті донорлық күші оны иондықпен ковалентік байланысты қосылыста-рды еріту қабілетін анықтайды және еріген заттың иондануын жүргізеді.</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 xml:space="preserve">Мұнай шикізатының компоненттерінің еріткіштерде ерігенде молекула аралық әрекеттесу күштерінің әртүрлері орыналады.Температураның өсуімен бағдарлану әрекеттесуімен сутекті байланыстар ролі төмендейді, дисперстеу күшінің  рөлі өседі.Органикалық және анорганикалық еріткіштерде көмірсутектерді еріту кабілетіне қарай екі топқа бөлуге болады.Бірінші топқа жай температурада шикізаттың сұйық компоненттерімен барлық қатынаста араласушы еріткіштер жатады. Олардағы қатты комноненттердің ерігіштігі қатты заттардың сұйықта ерігіштігінің жалпы теориясына бағынады. Ондай еріткіштерге, мысалы, полярсыз қосылыстар – төмен молекулалы сұйық және сұйытылған парафин қатарының көмірсутектері, тағыда өте диполь моменті аз қосылыстар төртхлорлы көміртегі, этилэфирі, </w:t>
      </w:r>
      <w:r w:rsidRPr="00C54AB9">
        <w:rPr>
          <w:rFonts w:ascii="Times New Roman" w:hAnsi="Times New Roman" w:cs="Times New Roman"/>
          <w:color w:val="FF0000"/>
          <w:sz w:val="28"/>
          <w:szCs w:val="28"/>
        </w:rPr>
        <w:t>хлороформ және т.б.</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Екінші топты еріткіштерге жоғары диполь моменті полярлы органикалық қосылыстар жатады; фенол, фурфурол, крезолдар, алифатикалық кетондар, екі этиленгликоль т.б. Мұнай компонеиттерінің бұл еріткіштерде ерігіштігі олардың қатынасына және температураға байланысты. Мұнай шикізаты компонентерінің еріткіштерінде әртүрлі ерігіштігін еріткіштердің талғампаздығы дейді.</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Мұнайшикізатын екінші топты еріткіштермен араластырғанда және кәдімгі температурада шикізатта еріткіштің азғана бөлігі ериді. Еріткіштің еселігі өскен сайын (еріткіштің көлемінің шикі зат көлеміне қатынасының өсуі) екі фазалы жүйе түзіледі: бір фазада - аз еріткішпен қоса мұнайөнімі, екіншісінде - шикізаттың еріген компоненттерімен бірге еріткіш. Еріткіш еселігін одан әрі көбейткен сайын, ондағы шикізат ерігіштігі өседі де еріткіш еселігі жоғары болғанда, онда шикізаттың толық араласуы орын алады.</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 xml:space="preserve">Еріткіш еселігі өзгермеген жағдайда температураның өсуімен бастапқы шикі заттың еріген компоненттерінің мөлшері артады және содан кейін, бір белгілі температураға жеткенде, критикалық еру температурасы (КЕТ) деп аталатын, және бұл температурадан жоғарыда шикізат еріткішпен толық араласады, яғни жүйе бір фазалы болады. Май шикізатының полярлы еріткіштерде ерігіштік сызығы шикізат пен еріткіштің табиғатына байланысты әртүрлі болуы мүмкін.Май-фурфурол жүйесінің типтік ерігіштік сызығы </w:t>
      </w:r>
      <w:r w:rsidR="0075724A" w:rsidRPr="0075724A">
        <w:rPr>
          <w:rFonts w:ascii="Times New Roman" w:hAnsi="Times New Roman" w:cs="Times New Roman"/>
          <w:sz w:val="28"/>
          <w:szCs w:val="28"/>
        </w:rPr>
        <w:t>3</w:t>
      </w:r>
      <w:r w:rsidRPr="00C54AB9">
        <w:rPr>
          <w:rFonts w:ascii="Times New Roman" w:hAnsi="Times New Roman" w:cs="Times New Roman"/>
          <w:sz w:val="28"/>
          <w:szCs w:val="28"/>
        </w:rPr>
        <w:t>.</w:t>
      </w:r>
      <w:r w:rsidR="0075724A" w:rsidRPr="0075724A">
        <w:rPr>
          <w:rFonts w:ascii="Times New Roman" w:hAnsi="Times New Roman" w:cs="Times New Roman"/>
          <w:sz w:val="28"/>
          <w:szCs w:val="28"/>
        </w:rPr>
        <w:t>2</w:t>
      </w:r>
      <w:r w:rsidRPr="00C54AB9">
        <w:rPr>
          <w:rFonts w:ascii="Times New Roman" w:hAnsi="Times New Roman" w:cs="Times New Roman"/>
          <w:sz w:val="28"/>
          <w:szCs w:val="28"/>
        </w:rPr>
        <w:t xml:space="preserve"> суретте келтірілген; бұл сызықтың ішкі бөлігінде екі </w:t>
      </w:r>
      <w:r w:rsidRPr="00C54AB9">
        <w:rPr>
          <w:rFonts w:ascii="Times New Roman" w:hAnsi="Times New Roman" w:cs="Times New Roman"/>
          <w:sz w:val="28"/>
          <w:szCs w:val="28"/>
        </w:rPr>
        <w:lastRenderedPageBreak/>
        <w:t>фазаның болу аймағы орналасқан, оның сыртында - бір-бірінде толық еру аймағы орналасқан.</w:t>
      </w:r>
    </w:p>
    <w:p w:rsidR="00E959E0" w:rsidRPr="00C54AB9" w:rsidRDefault="00E959E0" w:rsidP="00E959E0">
      <w:pPr>
        <w:spacing w:after="0" w:line="240" w:lineRule="auto"/>
        <w:jc w:val="both"/>
        <w:rPr>
          <w:rFonts w:ascii="Times New Roman" w:hAnsi="Times New Roman" w:cs="Times New Roman"/>
          <w:sz w:val="28"/>
          <w:szCs w:val="28"/>
        </w:rPr>
      </w:pPr>
    </w:p>
    <w:p w:rsidR="00E959E0" w:rsidRPr="00C54AB9" w:rsidRDefault="00D334DB" w:rsidP="00DE1209">
      <w:pPr>
        <w:tabs>
          <w:tab w:val="left" w:pos="851"/>
        </w:tabs>
        <w:spacing w:after="0" w:line="240" w:lineRule="auto"/>
        <w:jc w:val="both"/>
        <w:rPr>
          <w:rFonts w:ascii="Times New Roman" w:hAnsi="Times New Roman" w:cs="Times New Roman"/>
          <w:noProof/>
          <w:sz w:val="28"/>
          <w:szCs w:val="28"/>
        </w:rPr>
      </w:pPr>
      <w:r>
        <w:rPr>
          <w:rFonts w:ascii="Times New Roman" w:hAnsi="Times New Roman" w:cs="Times New Roman"/>
          <w:sz w:val="28"/>
          <w:szCs w:val="28"/>
        </w:rPr>
      </w:r>
      <w:r>
        <w:rPr>
          <w:rFonts w:ascii="Times New Roman" w:hAnsi="Times New Roman" w:cs="Times New Roman"/>
          <w:sz w:val="28"/>
          <w:szCs w:val="28"/>
        </w:rPr>
        <w:pict>
          <v:group id="_x0000_s1104" style="width:311.95pt;height:192.4pt;mso-position-horizontal-relative:char;mso-position-vertical-relative:line" coordorigin="2760,7759" coordsize="6239,4845">
            <v:group id="_x0000_s1105" style="position:absolute;left:2760;top:7759;width:6239;height:4845" coordorigin="2760,7759" coordsize="6239,4845">
              <v:group id="_x0000_s1106" style="position:absolute;left:2760;top:7759;width:6239;height:4845" coordorigin="2760,7759" coordsize="6239,4845">
                <v:group id="_x0000_s1107" style="position:absolute;left:2760;top:7759;width:6239;height:4845" coordorigin="2760,7759" coordsize="6239,4845">
                  <v:group id="_x0000_s1108" style="position:absolute;left:2760;top:7759;width:6239;height:4845" coordorigin="2760,7759" coordsize="6239,4845">
                    <v:group id="_x0000_s1109" style="position:absolute;left:2820;top:7759;width:6179;height:4845" coordorigin="2820,7759" coordsize="6179,4845">
                      <v:shape id="_x0000_s1110" type="#_x0000_t75" style="position:absolute;left:2909;top:7759;width:6090;height:4845">
                        <v:imagedata r:id="rId25" o:title="1" cropbottom="6631f" gain="96376f"/>
                      </v:shape>
                      <v:rect id="_x0000_s1111" style="position:absolute;left:2820;top:9585;width:525;height:1215" strokecolor="white"/>
                    </v:group>
                    <v:shape id="_x0000_s1112" type="#_x0000_t202" style="position:absolute;left:2760;top:9315;width:660;height:1320" strokecolor="white">
                      <v:fill opacity="0"/>
                      <v:textbox style="layout-flow:vertical;mso-layout-flow-alt:bottom-to-top;mso-next-textbox:#_x0000_s1112">
                        <w:txbxContent>
                          <w:p w:rsidR="00A1487B" w:rsidRPr="006A5DDF" w:rsidRDefault="00A1487B" w:rsidP="00E959E0">
                            <w:pPr>
                              <w:jc w:val="center"/>
                              <w:rPr>
                                <w:b/>
                              </w:rPr>
                            </w:pPr>
                            <w:r w:rsidRPr="006A5DDF">
                              <w:rPr>
                                <w:b/>
                              </w:rPr>
                              <w:t>К</w:t>
                            </w:r>
                            <w:r>
                              <w:rPr>
                                <w:b/>
                              </w:rPr>
                              <w:t>Е</w:t>
                            </w:r>
                            <w:r w:rsidRPr="006A5DDF">
                              <w:rPr>
                                <w:b/>
                              </w:rPr>
                              <w:t>Т</w:t>
                            </w:r>
                            <w:r>
                              <w:rPr>
                                <w:b/>
                              </w:rPr>
                              <w:t xml:space="preserve">, </w:t>
                            </w:r>
                            <w:r>
                              <w:rPr>
                                <w:b/>
                                <w:vertAlign w:val="superscript"/>
                              </w:rPr>
                              <w:t>0</w:t>
                            </w:r>
                            <w:r>
                              <w:rPr>
                                <w:b/>
                              </w:rPr>
                              <w:t>С</w:t>
                            </w:r>
                          </w:p>
                        </w:txbxContent>
                      </v:textbox>
                    </v:shape>
                  </v:group>
                  <v:rect id="_x0000_s1113" style="position:absolute;left:4875;top:8115;width:3150;height:435" strokecolor="white"/>
                </v:group>
                <v:shape id="_x0000_s1114" type="#_x0000_t202" style="position:absolute;left:5232;top:8160;width:2682;height:570" stroked="f" strokecolor="white">
                  <v:fill opacity="0"/>
                  <v:textbox style="mso-next-textbox:#_x0000_s1114">
                    <w:txbxContent>
                      <w:p w:rsidR="00A1487B" w:rsidRPr="00E21ACF" w:rsidRDefault="00A1487B" w:rsidP="00E959E0">
                        <w:pPr>
                          <w:jc w:val="center"/>
                          <w:rPr>
                            <w:rFonts w:ascii="Times New Roman" w:hAnsi="Times New Roman" w:cs="Times New Roman"/>
                            <w:b/>
                          </w:rPr>
                        </w:pPr>
                        <w:r w:rsidRPr="00E21ACF">
                          <w:rPr>
                            <w:rFonts w:ascii="Times New Roman" w:hAnsi="Times New Roman" w:cs="Times New Roman"/>
                            <w:b/>
                          </w:rPr>
                          <w:t>Гомогенді жүйе</w:t>
                        </w:r>
                      </w:p>
                    </w:txbxContent>
                  </v:textbox>
                </v:shape>
              </v:group>
              <v:rect id="_x0000_s1115" style="position:absolute;left:4875;top:10320;width:3039;height:675" strokecolor="white"/>
            </v:group>
            <v:shape id="_x0000_s1116" type="#_x0000_t202" style="position:absolute;left:4965;top:10110;width:2682;height:570" stroked="f" strokecolor="white">
              <v:fill opacity="0"/>
              <v:textbox style="mso-next-textbox:#_x0000_s1116">
                <w:txbxContent>
                  <w:p w:rsidR="00A1487B" w:rsidRPr="00E21ACF" w:rsidRDefault="00A1487B" w:rsidP="00E959E0">
                    <w:pPr>
                      <w:jc w:val="center"/>
                      <w:rPr>
                        <w:rFonts w:ascii="Times New Roman" w:hAnsi="Times New Roman" w:cs="Times New Roman"/>
                        <w:b/>
                      </w:rPr>
                    </w:pPr>
                    <w:r w:rsidRPr="00E21ACF">
                      <w:rPr>
                        <w:rFonts w:ascii="Times New Roman" w:hAnsi="Times New Roman" w:cs="Times New Roman"/>
                        <w:b/>
                      </w:rPr>
                      <w:t>Дисперсті жүйе</w:t>
                    </w:r>
                  </w:p>
                </w:txbxContent>
              </v:textbox>
            </v:shape>
            <w10:wrap type="none"/>
            <w10:anchorlock/>
          </v:group>
        </w:pict>
      </w:r>
    </w:p>
    <w:p w:rsidR="00E959E0" w:rsidRDefault="00DE1209" w:rsidP="00DE1209">
      <w:pPr>
        <w:pStyle w:val="9"/>
        <w:spacing w:before="0" w:line="240" w:lineRule="auto"/>
        <w:jc w:val="both"/>
        <w:rPr>
          <w:rFonts w:ascii="Times New Roman" w:hAnsi="Times New Roman" w:cs="Times New Roman"/>
          <w:sz w:val="28"/>
          <w:szCs w:val="28"/>
          <w:shd w:val="clear" w:color="auto" w:fill="FFFFFF"/>
          <w:lang w:val="en-US"/>
        </w:rPr>
      </w:pPr>
      <w:r>
        <w:rPr>
          <w:rFonts w:ascii="Times New Roman" w:hAnsi="Times New Roman" w:cs="Times New Roman"/>
          <w:sz w:val="28"/>
          <w:szCs w:val="28"/>
          <w:lang w:val="en-US"/>
        </w:rPr>
        <w:t xml:space="preserve">                </w:t>
      </w:r>
      <w:r w:rsidR="00E959E0" w:rsidRPr="00C54AB9">
        <w:rPr>
          <w:rFonts w:ascii="Times New Roman" w:hAnsi="Times New Roman" w:cs="Times New Roman"/>
          <w:sz w:val="28"/>
          <w:szCs w:val="28"/>
        </w:rPr>
        <w:t>Фурфуролдың концентрациясы</w:t>
      </w:r>
      <w:r w:rsidR="00E959E0" w:rsidRPr="00C54AB9">
        <w:rPr>
          <w:rFonts w:ascii="Times New Roman" w:hAnsi="Times New Roman" w:cs="Times New Roman"/>
          <w:sz w:val="28"/>
          <w:szCs w:val="28"/>
          <w:shd w:val="clear" w:color="auto" w:fill="FFFFFF"/>
        </w:rPr>
        <w:t>,% масс.</w:t>
      </w:r>
    </w:p>
    <w:p w:rsidR="00DE1209" w:rsidRPr="00DE1209" w:rsidRDefault="00DE1209" w:rsidP="00DE1209">
      <w:pPr>
        <w:rPr>
          <w:lang w:val="en-US" w:eastAsia="en-US"/>
        </w:rPr>
      </w:pPr>
    </w:p>
    <w:p w:rsidR="00E959E0" w:rsidRPr="00C54AB9" w:rsidRDefault="00DE1209" w:rsidP="00E959E0">
      <w:pPr>
        <w:pStyle w:val="af0"/>
        <w:jc w:val="both"/>
        <w:rPr>
          <w:rFonts w:ascii="Times New Roman" w:hAnsi="Times New Roman" w:cs="Times New Roman"/>
          <w:sz w:val="28"/>
          <w:szCs w:val="28"/>
        </w:rPr>
      </w:pPr>
      <w:r w:rsidRPr="00DE1209">
        <w:rPr>
          <w:rFonts w:ascii="Times New Roman" w:hAnsi="Times New Roman" w:cs="Times New Roman"/>
          <w:sz w:val="28"/>
          <w:szCs w:val="28"/>
        </w:rPr>
        <w:t>3</w:t>
      </w:r>
      <w:r w:rsidR="00E959E0" w:rsidRPr="00C54AB9">
        <w:rPr>
          <w:rFonts w:ascii="Times New Roman" w:hAnsi="Times New Roman" w:cs="Times New Roman"/>
          <w:sz w:val="28"/>
          <w:szCs w:val="28"/>
        </w:rPr>
        <w:t>.</w:t>
      </w:r>
      <w:r w:rsidRPr="00DE1209">
        <w:rPr>
          <w:rFonts w:ascii="Times New Roman" w:hAnsi="Times New Roman" w:cs="Times New Roman"/>
          <w:sz w:val="28"/>
          <w:szCs w:val="28"/>
        </w:rPr>
        <w:t>2</w:t>
      </w:r>
      <w:r w:rsidR="00E959E0" w:rsidRPr="00C54AB9">
        <w:rPr>
          <w:rFonts w:ascii="Times New Roman" w:hAnsi="Times New Roman" w:cs="Times New Roman"/>
          <w:sz w:val="28"/>
          <w:szCs w:val="28"/>
        </w:rPr>
        <w:t>-сурет.Критикалық еру температурасының (КЕТ)«Парафинді мұнай майы-фурфурол»жүйесінде фурфуролдың мөлшерінен  тәуелділігі</w:t>
      </w:r>
    </w:p>
    <w:p w:rsidR="00E959E0" w:rsidRPr="0075724A"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Қоспа температурасын өзгерткенде, масс. еріткішпен мұнай шикі затының тұрақты қатынасы жағдайында жалпы типтес, яғни еріткіштердің екі тобына да жататын және пропанға арналған, сызық алынады (</w:t>
      </w:r>
      <w:r w:rsidR="0075724A" w:rsidRPr="0075724A">
        <w:rPr>
          <w:rFonts w:ascii="Times New Roman" w:hAnsi="Times New Roman" w:cs="Times New Roman"/>
          <w:sz w:val="28"/>
          <w:szCs w:val="28"/>
        </w:rPr>
        <w:t>3</w:t>
      </w:r>
      <w:r w:rsidRPr="00C54AB9">
        <w:rPr>
          <w:rFonts w:ascii="Times New Roman" w:hAnsi="Times New Roman" w:cs="Times New Roman"/>
          <w:sz w:val="28"/>
          <w:szCs w:val="28"/>
        </w:rPr>
        <w:t>.</w:t>
      </w:r>
      <w:r w:rsidR="0075724A" w:rsidRPr="0075724A">
        <w:rPr>
          <w:rFonts w:ascii="Times New Roman" w:hAnsi="Times New Roman" w:cs="Times New Roman"/>
          <w:sz w:val="28"/>
          <w:szCs w:val="28"/>
        </w:rPr>
        <w:t>3</w:t>
      </w:r>
      <w:r w:rsidRPr="00C54AB9">
        <w:rPr>
          <w:rFonts w:ascii="Times New Roman" w:hAnsi="Times New Roman" w:cs="Times New Roman"/>
          <w:sz w:val="28"/>
          <w:szCs w:val="28"/>
        </w:rPr>
        <w:t xml:space="preserve"> сурет.). </w:t>
      </w:r>
    </w:p>
    <w:p w:rsidR="00DE1209" w:rsidRPr="0075724A" w:rsidRDefault="00DE1209" w:rsidP="00E959E0">
      <w:pPr>
        <w:pStyle w:val="af0"/>
        <w:jc w:val="both"/>
        <w:rPr>
          <w:rFonts w:ascii="Times New Roman" w:hAnsi="Times New Roman" w:cs="Times New Roman"/>
          <w:sz w:val="28"/>
          <w:szCs w:val="28"/>
        </w:rPr>
      </w:pPr>
    </w:p>
    <w:p w:rsidR="00E959E0" w:rsidRPr="00C54AB9" w:rsidRDefault="00D334DB" w:rsidP="00E959E0">
      <w:pPr>
        <w:tabs>
          <w:tab w:val="left" w:pos="810"/>
          <w:tab w:val="left" w:pos="851"/>
          <w:tab w:val="left" w:pos="1830"/>
        </w:tabs>
        <w:jc w:val="both"/>
        <w:rPr>
          <w:rFonts w:ascii="Times New Roman" w:hAnsi="Times New Roman" w:cs="Times New Roman"/>
          <w:sz w:val="28"/>
          <w:szCs w:val="28"/>
        </w:rPr>
      </w:pPr>
      <w:r>
        <w:rPr>
          <w:rFonts w:ascii="Times New Roman" w:hAnsi="Times New Roman" w:cs="Times New Roman"/>
          <w:sz w:val="28"/>
          <w:szCs w:val="28"/>
        </w:rPr>
      </w:r>
      <w:r>
        <w:rPr>
          <w:rFonts w:ascii="Times New Roman" w:hAnsi="Times New Roman" w:cs="Times New Roman"/>
          <w:sz w:val="28"/>
          <w:szCs w:val="28"/>
        </w:rPr>
        <w:pict>
          <v:group id="_x0000_s1093" style="width:250.6pt;height:169.8pt;mso-position-horizontal-relative:char;mso-position-vertical-relative:line" coordorigin="3390,1370" coordsize="5012,4065">
            <v:group id="_x0000_s1094" style="position:absolute;left:3390;top:1370;width:5012;height:4065" coordorigin="3390,1370" coordsize="5012,4065">
              <v:group id="_x0000_s1095" style="position:absolute;left:3390;top:1370;width:5012;height:4065" coordorigin="3390,1370" coordsize="5012,4065">
                <v:group id="_x0000_s1096" style="position:absolute;left:3585;top:1370;width:4817;height:4065" coordorigin="3585,1370" coordsize="4817,4065">
                  <v:shape id="_x0000_s1097" type="#_x0000_t75" style="position:absolute;left:3647;top:1370;width:4755;height:4065">
                    <v:imagedata r:id="rId26" o:title="1" gain="86232f"/>
                  </v:shape>
                  <v:rect id="_x0000_s1098" style="position:absolute;left:3585;top:1947;width:675;height:2595" stroked="f" strokecolor="#00b050"/>
                </v:group>
                <v:shape id="_x0000_s1099" type="#_x0000_t202" style="position:absolute;left:3390;top:1650;width:885;height:2910" stroked="f" strokecolor="#00b050">
                  <v:fill opacity="0"/>
                  <v:textbox style="layout-flow:vertical;mso-layout-flow-alt:bottom-to-top;mso-next-textbox:#_x0000_s1099">
                    <w:txbxContent>
                      <w:p w:rsidR="00A1487B" w:rsidRPr="00474704" w:rsidRDefault="00A1487B" w:rsidP="00E959E0">
                        <w:pPr>
                          <w:spacing w:after="0" w:line="240" w:lineRule="auto"/>
                          <w:jc w:val="center"/>
                          <w:rPr>
                            <w:b/>
                            <w:color w:val="FF0000"/>
                            <w:sz w:val="24"/>
                            <w:szCs w:val="24"/>
                          </w:rPr>
                        </w:pPr>
                        <w:r w:rsidRPr="004200EA">
                          <w:rPr>
                            <w:rFonts w:ascii="Times New Roman" w:hAnsi="Times New Roman" w:cs="Times New Roman"/>
                            <w:b/>
                            <w:color w:val="FF0000"/>
                            <w:sz w:val="24"/>
                            <w:szCs w:val="24"/>
                          </w:rPr>
                          <w:t>Ерімеген компонентте</w:t>
                        </w:r>
                        <w:r w:rsidRPr="00474704">
                          <w:rPr>
                            <w:b/>
                            <w:color w:val="FF0000"/>
                            <w:sz w:val="24"/>
                            <w:szCs w:val="24"/>
                          </w:rPr>
                          <w:t>р шығымы</w:t>
                        </w:r>
                        <w:r>
                          <w:rPr>
                            <w:b/>
                            <w:color w:val="FF0000"/>
                            <w:sz w:val="24"/>
                            <w:szCs w:val="24"/>
                          </w:rPr>
                          <w:t>, % (масс.)</w:t>
                        </w:r>
                      </w:p>
                    </w:txbxContent>
                  </v:textbox>
                </v:shape>
              </v:group>
              <v:shape id="_x0000_s1100" type="#_x0000_t202" style="position:absolute;left:6060;top:3900;width:660;height:495" stroked="f" strokecolor="#00b050">
                <v:textbox>
                  <w:txbxContent>
                    <w:p w:rsidR="00A1487B" w:rsidRPr="002C4959" w:rsidRDefault="00A1487B" w:rsidP="00E959E0"/>
                  </w:txbxContent>
                </v:textbox>
              </v:shape>
              <v:shape id="_x0000_s1101" type="#_x0000_t202" style="position:absolute;left:7110;top:4002;width:660;height:495" stroked="f" strokecolor="#00b050">
                <v:textbox>
                  <w:txbxContent>
                    <w:p w:rsidR="00A1487B" w:rsidRPr="002C4959" w:rsidRDefault="00A1487B" w:rsidP="00E959E0"/>
                  </w:txbxContent>
                </v:textbox>
              </v:shape>
            </v:group>
            <v:shape id="_x0000_s1102" type="#_x0000_t202" style="position:absolute;left:6885;top:4047;width:1050;height:495" stroked="f" strokecolor="#00b050">
              <v:fill opacity="0"/>
              <v:textbox style="mso-next-textbox:#_x0000_s1102">
                <w:txbxContent>
                  <w:p w:rsidR="00A1487B" w:rsidRPr="002C4959" w:rsidRDefault="00A1487B" w:rsidP="00E959E0">
                    <w:pPr>
                      <w:jc w:val="center"/>
                      <w:rPr>
                        <w:b/>
                        <w:sz w:val="24"/>
                      </w:rPr>
                    </w:pPr>
                    <w:r w:rsidRPr="002C4959">
                      <w:rPr>
                        <w:b/>
                        <w:sz w:val="24"/>
                      </w:rPr>
                      <w:t xml:space="preserve">КЕТ </w:t>
                    </w:r>
                    <w:r>
                      <w:rPr>
                        <w:b/>
                        <w:sz w:val="24"/>
                      </w:rPr>
                      <w:t>2</w:t>
                    </w:r>
                  </w:p>
                </w:txbxContent>
              </v:textbox>
            </v:shape>
            <v:shape id="_x0000_s1103" type="#_x0000_t202" style="position:absolute;left:5835;top:4005;width:1050;height:495" stroked="f" strokecolor="#00b050">
              <v:fill opacity="0"/>
              <v:textbox style="mso-next-textbox:#_x0000_s1103">
                <w:txbxContent>
                  <w:p w:rsidR="00A1487B" w:rsidRPr="002C4959" w:rsidRDefault="00A1487B" w:rsidP="00E959E0">
                    <w:pPr>
                      <w:jc w:val="center"/>
                      <w:rPr>
                        <w:b/>
                        <w:sz w:val="24"/>
                      </w:rPr>
                    </w:pPr>
                    <w:r w:rsidRPr="002C4959">
                      <w:rPr>
                        <w:b/>
                        <w:sz w:val="24"/>
                      </w:rPr>
                      <w:t>КЕТ 1</w:t>
                    </w:r>
                  </w:p>
                </w:txbxContent>
              </v:textbox>
            </v:shape>
            <w10:wrap type="none"/>
            <w10:anchorlock/>
          </v:group>
        </w:pict>
      </w:r>
    </w:p>
    <w:p w:rsidR="00E959E0" w:rsidRPr="00C54AB9" w:rsidRDefault="00DE1209" w:rsidP="00E959E0">
      <w:pPr>
        <w:pStyle w:val="af0"/>
        <w:jc w:val="both"/>
        <w:rPr>
          <w:rFonts w:ascii="Times New Roman" w:hAnsi="Times New Roman" w:cs="Times New Roman"/>
          <w:sz w:val="28"/>
          <w:szCs w:val="28"/>
        </w:rPr>
      </w:pPr>
      <w:r w:rsidRPr="00DE1209">
        <w:rPr>
          <w:rFonts w:ascii="Times New Roman" w:hAnsi="Times New Roman" w:cs="Times New Roman"/>
          <w:sz w:val="28"/>
          <w:szCs w:val="28"/>
        </w:rPr>
        <w:t>3</w:t>
      </w:r>
      <w:r w:rsidR="00E959E0" w:rsidRPr="00C54AB9">
        <w:rPr>
          <w:rFonts w:ascii="Times New Roman" w:hAnsi="Times New Roman" w:cs="Times New Roman"/>
          <w:sz w:val="28"/>
          <w:szCs w:val="28"/>
        </w:rPr>
        <w:t>.</w:t>
      </w:r>
      <w:r w:rsidRPr="00DE1209">
        <w:rPr>
          <w:rFonts w:ascii="Times New Roman" w:hAnsi="Times New Roman" w:cs="Times New Roman"/>
          <w:sz w:val="28"/>
          <w:szCs w:val="28"/>
        </w:rPr>
        <w:t>3</w:t>
      </w:r>
      <w:r w:rsidR="00E959E0" w:rsidRPr="00C54AB9">
        <w:rPr>
          <w:rFonts w:ascii="Times New Roman" w:hAnsi="Times New Roman" w:cs="Times New Roman"/>
          <w:sz w:val="28"/>
          <w:szCs w:val="28"/>
        </w:rPr>
        <w:t>-сурет.»Мұнайшикізаты-пропан»жүйесі үшін ерігіштік сызығы:КЕТ</w:t>
      </w:r>
      <w:r w:rsidR="00E959E0" w:rsidRPr="00C54AB9">
        <w:rPr>
          <w:rFonts w:ascii="Times New Roman" w:hAnsi="Times New Roman" w:cs="Times New Roman"/>
          <w:sz w:val="28"/>
          <w:szCs w:val="28"/>
          <w:vertAlign w:val="subscript"/>
        </w:rPr>
        <w:t>1</w:t>
      </w:r>
      <w:r w:rsidR="00E959E0" w:rsidRPr="00C54AB9">
        <w:rPr>
          <w:rFonts w:ascii="Times New Roman" w:hAnsi="Times New Roman" w:cs="Times New Roman"/>
          <w:sz w:val="28"/>
          <w:szCs w:val="28"/>
        </w:rPr>
        <w:t xml:space="preserve"> -нүктесі мұнай шикізатының берілген еріткіште шикізат пен еріткіштің белгілі қатынасында критикалық еру температурасы;КЕТ</w:t>
      </w:r>
      <w:r w:rsidR="00E959E0" w:rsidRPr="00C54AB9">
        <w:rPr>
          <w:rFonts w:ascii="Times New Roman" w:hAnsi="Times New Roman" w:cs="Times New Roman"/>
          <w:sz w:val="28"/>
          <w:szCs w:val="28"/>
          <w:vertAlign w:val="subscript"/>
        </w:rPr>
        <w:t>2</w:t>
      </w:r>
      <w:r w:rsidR="00E959E0" w:rsidRPr="00C54AB9">
        <w:rPr>
          <w:rFonts w:ascii="Times New Roman" w:hAnsi="Times New Roman" w:cs="Times New Roman"/>
          <w:sz w:val="28"/>
          <w:szCs w:val="28"/>
        </w:rPr>
        <w:t xml:space="preserve"> -нүктесінен жоғары жатқан температураларда және еріткіштің критикалық қалыпты аймаққа жақын жағдайдағы бөліну температурасы </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lastRenderedPageBreak/>
        <w:t>Сурет сызығының сол жақ бөлігі, ерітіндіден төменгі температурада оның қанығуынан шикізат компонентерінің бөлінуін сипаттайды. КЕТ</w:t>
      </w:r>
      <w:r w:rsidRPr="00C54AB9">
        <w:rPr>
          <w:rFonts w:ascii="Times New Roman" w:hAnsi="Times New Roman" w:cs="Times New Roman"/>
          <w:sz w:val="28"/>
          <w:szCs w:val="28"/>
          <w:vertAlign w:val="subscript"/>
        </w:rPr>
        <w:t>1</w:t>
      </w:r>
      <w:r w:rsidRPr="00C54AB9">
        <w:rPr>
          <w:rFonts w:ascii="Times New Roman" w:hAnsi="Times New Roman" w:cs="Times New Roman"/>
          <w:sz w:val="28"/>
          <w:szCs w:val="28"/>
        </w:rPr>
        <w:t xml:space="preserve"> нүктесі мұнайшикізатының берілген еріткіште шикі зат пен еріткіштің белгілі қатынасында критикалық еру температурасына сәйкес келеді. Бұл нүктеден кейін шикі заттың еріткіште толық ерігіштік температура аймағы сақталады. Суреттің оң жағы сызығы, мұнай шикізаты компоненттерінің КЕТ</w:t>
      </w:r>
      <w:r w:rsidRPr="00C54AB9">
        <w:rPr>
          <w:rFonts w:ascii="Times New Roman" w:hAnsi="Times New Roman" w:cs="Times New Roman"/>
          <w:sz w:val="28"/>
          <w:szCs w:val="28"/>
          <w:vertAlign w:val="subscript"/>
        </w:rPr>
        <w:t>2</w:t>
      </w:r>
      <w:r w:rsidRPr="00C54AB9">
        <w:rPr>
          <w:rFonts w:ascii="Times New Roman" w:hAnsi="Times New Roman" w:cs="Times New Roman"/>
          <w:sz w:val="28"/>
          <w:szCs w:val="28"/>
        </w:rPr>
        <w:t xml:space="preserve"> нүктесінен жоғары жатқан температураларда және еріткіштің критикалық қалыпты аймаққа жақын жағдайдағы бөлінуін сипаттайды. Еріткіштің критикалық температурасында және оның қаныққан буларына сәйкес келетін қысымда ерітіндіден  шикізат компоненттерінің толық бөлінуі орын алады.</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Шикізат компоненттерінің екінші тобында ерігіштігі, олардың химиялық құрамына және еріткіштің табиғатына байланысты. Процесс қалпы өзгермеген жағдайда оларда шикізаттың полярлы компоненттері ериді, яғни шайырлар және көмірсутегі емес компоненттер ериді; мұндай жағдайда молекулааралық әрекеттесуде бағдарлаушы күшпен бірге дисперстенуі де әсер етеді. Шикізаттың көмірсутекті компоненттері полярсыз қосылыстар және полярлы еріткіштерде, еріткіш молекулаларының тұрақты дипольдерінің көмірсутек молекулаларының индукцияланған дипольдермеи әрекеттесуі нәтижесінде ериді.</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Көмірсутектерінің нейтралды молекулаларындағы индукцияланған диполь, еріткіш молекуласының өріс күші (оның диполь моменті) және көмірсутек молекулаларының полярлануы, яғни олардың сыртқы күш өрісі әсерімен деформацияға түсу қабілеті өскен сайын, артады. Ең жоғарғы поляризациялану мәні ароматикалық көмірсутектеріне тән, осының нәтижесінде олар ең төменгі КЕТ көрсетеді.</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Олардан кейін нафтенді ароматикалық және нафтен көміреутектері орналасады.Осы бірегейлікке сәйкес олардың полярлы еріткіштерде критикалық еру температурасы, молекула құрылымы ұқсас немесе жақын болғанда өседі. Ең жоғарғы КЕТ нормалды құрылымды парафин көмірсутектеріне тән, бұл олардың орта молекулалық полярлану мәнінің өте төмендігінен болу керек.</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 xml:space="preserve">Химнялық табиғаттан бөлек КЕТ мәнінен көмірсутек молекуласының құрылымы да әсер етеді. Мысалы, көмірсутектерде сақина саны өсксн сайын КЕТ күрт төмендейді, алкил тізбегінің ұзындығы өскен сайын көтеріледі. </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lastRenderedPageBreak/>
        <w:t>КЕТ төмендеуі сақина санына байланысты ароматикалық және нафтен көмірсутектері молекулаларында түзу сызықты болып келеді. Молекулада сақина саны өскен сайын бес мүшелі нафтен көмірсутектерінің КЕТ алты мүшеліге қарағанда тезірек төмендейді.Сондықтан полярлы еріткіштерде бірінші кезекте көп сақиналы ароматикалық көмірсутектері, бүйіріндегі алкил тізбегі мен нафтен сақиналарының әсері әлсіз ериді, себебі тек осындай көмірсутектерінде бағьггталған диполь моменті пайда болады. Нафтен және парафин көмірсутектеріне бұл көрсеткіш мұндай қосылыстардың полярлануы аздығынан көп емес. Сондықтан бұл көмірсутектер белгілі температурада полярлы еріткіштерде негізінен дисперсті күш әсерімен ериді.</w:t>
      </w:r>
    </w:p>
    <w:p w:rsidR="00E959E0" w:rsidRPr="00C54AB9" w:rsidRDefault="00E959E0" w:rsidP="00A1487B">
      <w:pPr>
        <w:pStyle w:val="af0"/>
        <w:spacing w:after="0"/>
        <w:jc w:val="both"/>
        <w:rPr>
          <w:rFonts w:ascii="Times New Roman" w:hAnsi="Times New Roman" w:cs="Times New Roman"/>
          <w:sz w:val="28"/>
          <w:szCs w:val="28"/>
        </w:rPr>
      </w:pPr>
      <w:r w:rsidRPr="00C54AB9">
        <w:rPr>
          <w:rFonts w:ascii="Times New Roman" w:hAnsi="Times New Roman" w:cs="Times New Roman"/>
          <w:sz w:val="28"/>
          <w:szCs w:val="28"/>
        </w:rPr>
        <w:t>Жоғарыда көрсетілгендей, мұнай шикізатының компоненттерінің екінші топты еріткіштерде ерігіштігі еріткіштердің табиғатын</w:t>
      </w:r>
      <w:r w:rsidRPr="00C54AB9">
        <w:rPr>
          <w:rFonts w:ascii="Times New Roman" w:hAnsi="Times New Roman" w:cs="Times New Roman"/>
          <w:sz w:val="28"/>
          <w:szCs w:val="28"/>
        </w:rPr>
        <w:br/>
        <w:t>а да байланысты. Мұнда еріткіштердің мынадай екі қасиетін: еріткіштік қабілеті мен талғамдығын ескерту қажет. Еріткіштің еріткіштік қабілеті ұғымына бөлуге түсетін  шикізат компонентерін оның толық еріту қабілеті жатады. Еріткіштің талғамдығы, оның шикізаттың бір компонентінің басқалардан толық бөлу қабілтін сипаттайды. Еріткіштердің еріткіштік қабілеті мен олардың диполь моменті арасында мынадай байланыс бар: диполь моменті молекуладағы функционалды топтың сипатына байланысты, жоғары болған сайын, оның еріткіш қабілеті өседі. Бірақ бұл барлық еріткіштерге тән емес.</w:t>
      </w:r>
    </w:p>
    <w:p w:rsidR="00E959E0" w:rsidRPr="00C54AB9" w:rsidRDefault="00E959E0" w:rsidP="00A1487B">
      <w:pPr>
        <w:pStyle w:val="af2"/>
        <w:spacing w:after="0" w:line="240" w:lineRule="auto"/>
        <w:jc w:val="both"/>
        <w:rPr>
          <w:rFonts w:ascii="Times New Roman" w:hAnsi="Times New Roman" w:cs="Times New Roman"/>
          <w:sz w:val="28"/>
          <w:szCs w:val="28"/>
        </w:rPr>
      </w:pPr>
      <w:r w:rsidRPr="00C54AB9">
        <w:rPr>
          <w:rFonts w:ascii="Times New Roman" w:hAnsi="Times New Roman" w:cs="Times New Roman"/>
          <w:sz w:val="28"/>
          <w:szCs w:val="28"/>
        </w:rPr>
        <w:t>Мысалы,өндірістік тәжірибеде көп қолданыс табушы еріткіштердің, фурфурол мен фенолдың диполь моменттері 3,57 және 1,70 Д(Дебай) тиісінше құрайды, ал осыған қарамай фурфуролдың еріткіштік қабілеті фенолдікінен көп төмен.Бұны еріткіштердің еріту қабілетінің,олардың молекулаларының көмірсутек радикал құрылымына байланыстылығымен-де,еріткіштің дисперстік күшімен анықталатындығымен-де түсіндіреді.   Мысалы,кетондар молекулаларында көмірсутек радикалының ұзындығы көбейген сайын еріткіштік қабілеті,диполь моменті төмендегенмен өседі. Молекулаларындағы бірдей функционалды топта химиялық  табиғаты әртүрлі көмірсутек радикалдары бар еріткіштер бір-бірін ерітушілік қабілеті жағынан айырмашылық көрсетеді. Осындай еріткіштсрдің көмірсутек радикалдарын еріткіштік қабілетінің өсуіне байланысты мынадай қатарға қоюға болады: алифатикалық радикал &gt; бензол сақинасы &gt; тиофен сақинасы &gt; фуран сақинасы. Екінші топтың еріткіштерінің еріткіштік қабілеті олардың молекулаларында функционалдық топтық санының өсуімен, әсіресе егер осы функционалдық топ, сутекті байланыс түзуге қабілетті болса төмендейді.</w:t>
      </w:r>
    </w:p>
    <w:p w:rsidR="00E959E0" w:rsidRPr="00C54AB9" w:rsidRDefault="00E959E0" w:rsidP="00A1487B">
      <w:pPr>
        <w:pStyle w:val="af0"/>
        <w:spacing w:after="0" w:line="240" w:lineRule="auto"/>
        <w:jc w:val="both"/>
        <w:rPr>
          <w:rFonts w:ascii="Times New Roman" w:hAnsi="Times New Roman" w:cs="Times New Roman"/>
          <w:sz w:val="28"/>
          <w:szCs w:val="28"/>
        </w:rPr>
      </w:pPr>
      <w:r w:rsidRPr="00C54AB9">
        <w:rPr>
          <w:rFonts w:ascii="Times New Roman" w:hAnsi="Times New Roman" w:cs="Times New Roman"/>
          <w:sz w:val="28"/>
          <w:szCs w:val="28"/>
        </w:rPr>
        <w:lastRenderedPageBreak/>
        <w:t>Еріткіштің талғамдылағына тағы да диполь моментінің мәні және көмірсутек радикалының сипаты әсер етеді. Көмірсутек радикалының сипаты тұрақты болғанда, еріткіштің диполь моментінің өсуімен талғамдылық өседі. Еріткіштердің талғамдылығының әсері жөнінен функционалды топтар мынадай қатарға орналасады: NO</w:t>
      </w:r>
      <w:r w:rsidRPr="00C54AB9">
        <w:rPr>
          <w:rFonts w:ascii="Times New Roman" w:hAnsi="Times New Roman" w:cs="Times New Roman"/>
          <w:sz w:val="28"/>
          <w:szCs w:val="28"/>
          <w:vertAlign w:val="subscript"/>
        </w:rPr>
        <w:t>2</w:t>
      </w:r>
      <w:r w:rsidRPr="00C54AB9">
        <w:rPr>
          <w:rFonts w:ascii="Times New Roman" w:hAnsi="Times New Roman" w:cs="Times New Roman"/>
          <w:sz w:val="28"/>
          <w:szCs w:val="28"/>
        </w:rPr>
        <w:t>&gt; СN &gt; СHО &gt; СООH &gt; ОH &gt; NH</w:t>
      </w:r>
      <w:r w:rsidRPr="00C54AB9">
        <w:rPr>
          <w:rFonts w:ascii="Times New Roman" w:hAnsi="Times New Roman" w:cs="Times New Roman"/>
          <w:sz w:val="28"/>
          <w:szCs w:val="28"/>
          <w:vertAlign w:val="subscript"/>
        </w:rPr>
        <w:t>2</w:t>
      </w:r>
      <w:r w:rsidRPr="00C54AB9">
        <w:rPr>
          <w:rFonts w:ascii="Times New Roman" w:hAnsi="Times New Roman" w:cs="Times New Roman"/>
          <w:sz w:val="28"/>
          <w:szCs w:val="28"/>
        </w:rPr>
        <w:t>. Еріткіштің талғамдылығы көмірсутек радикалы мен полярлы топтың белгілі-бір сәйкестігінде жоғары болуы мүмкін.</w:t>
      </w:r>
    </w:p>
    <w:p w:rsidR="00E959E0" w:rsidRPr="00C54AB9" w:rsidRDefault="00E959E0" w:rsidP="00A1487B">
      <w:pPr>
        <w:pStyle w:val="af0"/>
        <w:spacing w:after="0" w:line="240" w:lineRule="auto"/>
        <w:jc w:val="both"/>
        <w:rPr>
          <w:rFonts w:ascii="Times New Roman" w:hAnsi="Times New Roman" w:cs="Times New Roman"/>
          <w:sz w:val="28"/>
          <w:szCs w:val="28"/>
        </w:rPr>
      </w:pPr>
      <w:r w:rsidRPr="00C54AB9">
        <w:rPr>
          <w:rFonts w:ascii="Times New Roman" w:hAnsi="Times New Roman" w:cs="Times New Roman"/>
          <w:sz w:val="28"/>
          <w:szCs w:val="28"/>
        </w:rPr>
        <w:t>Мұнай өнімдерін тазалауда еріткіштерді іс жүзінде пайдалануда, еріткіштік қабілет немесе талғамдылық тазалаудың қажетті дәрежесін қамтамасыз ете алмайды.</w:t>
      </w:r>
    </w:p>
    <w:p w:rsidR="00E959E0" w:rsidRPr="00C54AB9" w:rsidRDefault="00E959E0" w:rsidP="00A1487B">
      <w:pPr>
        <w:pStyle w:val="af0"/>
        <w:spacing w:after="0" w:line="240" w:lineRule="auto"/>
        <w:jc w:val="both"/>
        <w:rPr>
          <w:rFonts w:ascii="Times New Roman" w:hAnsi="Times New Roman" w:cs="Times New Roman"/>
          <w:sz w:val="28"/>
          <w:szCs w:val="28"/>
        </w:rPr>
      </w:pPr>
      <w:r w:rsidRPr="00C54AB9">
        <w:rPr>
          <w:rFonts w:ascii="Times New Roman" w:hAnsi="Times New Roman" w:cs="Times New Roman"/>
          <w:sz w:val="28"/>
          <w:szCs w:val="28"/>
        </w:rPr>
        <w:t xml:space="preserve">Мысалы, таңдаған еріткіш талғамдығы тым жоғары емес жағдайда жоғары ерткіштік қабілет көрсетеді немесе керісінше. Мұндай жағдайда еріткіш қоспасын пайдаланады немесе негізгі еріткішке азғана негізгі еріткіштің бір қасиетін жақсартатын басқа еріткішті қосады. Ерткіштік қабілетін төмендету үшін еріткіштікке қарсы компонент есебінде іс жүзінде көбінесе суды қолданады. </w:t>
      </w:r>
    </w:p>
    <w:p w:rsidR="00E959E0" w:rsidRPr="003B6335" w:rsidRDefault="00E959E0" w:rsidP="00E959E0">
      <w:pPr>
        <w:pStyle w:val="af2"/>
        <w:jc w:val="both"/>
        <w:rPr>
          <w:rFonts w:ascii="Times New Roman" w:hAnsi="Times New Roman" w:cs="Times New Roman"/>
          <w:sz w:val="28"/>
          <w:szCs w:val="28"/>
        </w:rPr>
      </w:pPr>
      <w:r w:rsidRPr="00C54AB9">
        <w:rPr>
          <w:rFonts w:ascii="Times New Roman" w:hAnsi="Times New Roman" w:cs="Times New Roman"/>
          <w:sz w:val="28"/>
          <w:szCs w:val="28"/>
        </w:rPr>
        <w:t>Мысалы,Тұймазы мұнайының тұтқыр май дистиллятын тазалауда, фенолда судың мөлшері көбейген сайын ондағы ерімейтін компоненттер өседі, бірақ алынушы рафинат сапасы төмендейді (</w:t>
      </w:r>
      <w:r w:rsidRPr="003B6335">
        <w:rPr>
          <w:rFonts w:ascii="Times New Roman" w:hAnsi="Times New Roman" w:cs="Times New Roman"/>
          <w:sz w:val="28"/>
          <w:szCs w:val="28"/>
        </w:rPr>
        <w:t>3</w:t>
      </w:r>
      <w:r w:rsidRPr="00C54AB9">
        <w:rPr>
          <w:rFonts w:ascii="Times New Roman" w:hAnsi="Times New Roman" w:cs="Times New Roman"/>
          <w:sz w:val="28"/>
          <w:szCs w:val="28"/>
        </w:rPr>
        <w:t>.</w:t>
      </w:r>
      <w:r w:rsidRPr="003B6335">
        <w:rPr>
          <w:rFonts w:ascii="Times New Roman" w:hAnsi="Times New Roman" w:cs="Times New Roman"/>
          <w:sz w:val="28"/>
          <w:szCs w:val="28"/>
        </w:rPr>
        <w:t>1</w:t>
      </w:r>
      <w:r w:rsidRPr="00C54AB9">
        <w:rPr>
          <w:rFonts w:ascii="Times New Roman" w:hAnsi="Times New Roman" w:cs="Times New Roman"/>
          <w:sz w:val="28"/>
          <w:szCs w:val="28"/>
        </w:rPr>
        <w:t xml:space="preserve"> кесте); бұл фенолдың еріткіштік қабілеті мен оның талғамдылығының төмендігіне дәлел бола алады.</w:t>
      </w:r>
    </w:p>
    <w:p w:rsidR="00E959E0" w:rsidRDefault="00E959E0" w:rsidP="00E959E0">
      <w:pPr>
        <w:pStyle w:val="af9"/>
        <w:shd w:val="clear" w:color="auto" w:fill="auto"/>
        <w:spacing w:line="240" w:lineRule="auto"/>
        <w:jc w:val="both"/>
        <w:rPr>
          <w:rFonts w:ascii="Times New Roman" w:hAnsi="Times New Roman" w:cs="Times New Roman"/>
          <w:b w:val="0"/>
          <w:sz w:val="28"/>
          <w:szCs w:val="28"/>
          <w:lang w:val="en-US"/>
        </w:rPr>
      </w:pPr>
      <w:r w:rsidRPr="003B6335">
        <w:rPr>
          <w:rStyle w:val="afa"/>
          <w:rFonts w:eastAsia="Microsoft Sans Serif"/>
          <w:sz w:val="28"/>
          <w:szCs w:val="28"/>
        </w:rPr>
        <w:t>3</w:t>
      </w:r>
      <w:r w:rsidRPr="00C54AB9">
        <w:rPr>
          <w:rStyle w:val="afa"/>
          <w:rFonts w:eastAsia="Microsoft Sans Serif"/>
          <w:sz w:val="28"/>
          <w:szCs w:val="28"/>
          <w:lang w:val="kk-KZ"/>
        </w:rPr>
        <w:t>.</w:t>
      </w:r>
      <w:r w:rsidRPr="003B6335">
        <w:rPr>
          <w:rStyle w:val="afa"/>
          <w:rFonts w:eastAsia="Microsoft Sans Serif"/>
          <w:sz w:val="28"/>
          <w:szCs w:val="28"/>
        </w:rPr>
        <w:t>1</w:t>
      </w:r>
      <w:r>
        <w:rPr>
          <w:rStyle w:val="afa"/>
          <w:rFonts w:eastAsia="Microsoft Sans Serif"/>
          <w:sz w:val="28"/>
          <w:szCs w:val="28"/>
          <w:lang w:val="kk-KZ"/>
        </w:rPr>
        <w:t>.</w:t>
      </w:r>
      <w:r w:rsidRPr="00C54AB9">
        <w:rPr>
          <w:rStyle w:val="afa"/>
          <w:rFonts w:eastAsia="Microsoft Sans Serif"/>
          <w:sz w:val="28"/>
          <w:szCs w:val="28"/>
          <w:lang w:val="kk-KZ"/>
        </w:rPr>
        <w:t>кесте. Фе</w:t>
      </w:r>
      <w:r w:rsidRPr="00C54AB9">
        <w:rPr>
          <w:rFonts w:ascii="Times New Roman" w:hAnsi="Times New Roman" w:cs="Times New Roman"/>
          <w:b w:val="0"/>
          <w:sz w:val="28"/>
          <w:szCs w:val="28"/>
          <w:lang w:val="kk-KZ"/>
        </w:rPr>
        <w:t>нолдың еріткіштік қабілеті мен талғамдылығына судың әсері. (фенол еселігі 2:1, экстракция температурасы 50-65°С)</w:t>
      </w:r>
    </w:p>
    <w:p w:rsidR="00DE1209" w:rsidRPr="00DE1209" w:rsidRDefault="00DE1209" w:rsidP="00E959E0">
      <w:pPr>
        <w:pStyle w:val="af9"/>
        <w:shd w:val="clear" w:color="auto" w:fill="auto"/>
        <w:spacing w:line="240" w:lineRule="auto"/>
        <w:jc w:val="both"/>
        <w:rPr>
          <w:rFonts w:ascii="Times New Roman" w:hAnsi="Times New Roman" w:cs="Times New Roman"/>
          <w:b w:val="0"/>
          <w:sz w:val="28"/>
          <w:szCs w:val="28"/>
          <w:lang w:val="en-US"/>
        </w:rPr>
      </w:pPr>
    </w:p>
    <w:tbl>
      <w:tblPr>
        <w:tblW w:w="10000" w:type="dxa"/>
        <w:tblInd w:w="5" w:type="dxa"/>
        <w:tblLayout w:type="fixed"/>
        <w:tblCellMar>
          <w:left w:w="0" w:type="dxa"/>
          <w:right w:w="0" w:type="dxa"/>
        </w:tblCellMar>
        <w:tblLook w:val="0000"/>
      </w:tblPr>
      <w:tblGrid>
        <w:gridCol w:w="1969"/>
        <w:gridCol w:w="2590"/>
        <w:gridCol w:w="1473"/>
        <w:gridCol w:w="1321"/>
        <w:gridCol w:w="2647"/>
      </w:tblGrid>
      <w:tr w:rsidR="00E959E0" w:rsidRPr="00C54AB9" w:rsidTr="00A1487B">
        <w:trPr>
          <w:trHeight w:val="542"/>
        </w:trPr>
        <w:tc>
          <w:tcPr>
            <w:tcW w:w="1969" w:type="dxa"/>
            <w:vMerge w:val="restart"/>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Фенолдағы су мөлшері % , (масс.)</w:t>
            </w:r>
          </w:p>
        </w:tc>
        <w:tc>
          <w:tcPr>
            <w:tcW w:w="2590" w:type="dxa"/>
            <w:vMerge w:val="restart"/>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spacing w:after="0" w:line="240" w:lineRule="auto"/>
              <w:jc w:val="both"/>
              <w:rPr>
                <w:rFonts w:ascii="Times New Roman" w:hAnsi="Times New Roman" w:cs="Times New Roman"/>
                <w:sz w:val="28"/>
                <w:szCs w:val="28"/>
              </w:rPr>
            </w:pPr>
            <w:r w:rsidRPr="00C54AB9">
              <w:rPr>
                <w:rFonts w:ascii="Times New Roman" w:hAnsi="Times New Roman" w:cs="Times New Roman"/>
                <w:sz w:val="28"/>
                <w:szCs w:val="28"/>
              </w:rPr>
              <w:t>Ерімеген компонент-тер мөлшері % (масс.)</w:t>
            </w:r>
          </w:p>
        </w:tc>
        <w:tc>
          <w:tcPr>
            <w:tcW w:w="5440" w:type="dxa"/>
            <w:gridSpan w:val="3"/>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spacing w:after="0" w:line="240" w:lineRule="auto"/>
              <w:jc w:val="both"/>
              <w:rPr>
                <w:rFonts w:ascii="Times New Roman" w:hAnsi="Times New Roman" w:cs="Times New Roman"/>
                <w:sz w:val="28"/>
                <w:szCs w:val="28"/>
              </w:rPr>
            </w:pPr>
            <w:r w:rsidRPr="00C54AB9">
              <w:rPr>
                <w:rFonts w:ascii="Times New Roman" w:hAnsi="Times New Roman" w:cs="Times New Roman"/>
                <w:sz w:val="28"/>
                <w:szCs w:val="28"/>
              </w:rPr>
              <w:t>Ерімеген компоненттер сипаттамасы (рафинат)</w:t>
            </w:r>
          </w:p>
        </w:tc>
      </w:tr>
      <w:tr w:rsidR="00E959E0" w:rsidRPr="00C54AB9" w:rsidTr="00A1487B">
        <w:trPr>
          <w:trHeight w:val="876"/>
        </w:trPr>
        <w:tc>
          <w:tcPr>
            <w:tcW w:w="1969" w:type="dxa"/>
            <w:vMerge/>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p>
        </w:tc>
        <w:tc>
          <w:tcPr>
            <w:tcW w:w="2590" w:type="dxa"/>
            <w:vMerge/>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line="240" w:lineRule="auto"/>
              <w:ind w:firstLine="142"/>
              <w:jc w:val="both"/>
              <w:rPr>
                <w:rFonts w:ascii="Times New Roman" w:hAnsi="Times New Roman" w:cs="Times New Roman"/>
                <w:sz w:val="28"/>
                <w:szCs w:val="28"/>
              </w:rPr>
            </w:pPr>
          </w:p>
        </w:tc>
        <w:tc>
          <w:tcPr>
            <w:tcW w:w="1473" w:type="dxa"/>
            <w:tcBorders>
              <w:top w:val="single" w:sz="4" w:space="0" w:color="auto"/>
              <w:left w:val="single" w:sz="4" w:space="0" w:color="auto"/>
              <w:bottom w:val="single" w:sz="4" w:space="0" w:color="auto"/>
              <w:right w:val="single" w:sz="4" w:space="0" w:color="auto"/>
            </w:tcBorders>
            <w:shd w:val="clear" w:color="auto" w:fill="FFFFFF"/>
            <w:vAlign w:val="center"/>
          </w:tcPr>
          <w:p w:rsidR="00E959E0" w:rsidRPr="00C54AB9" w:rsidRDefault="00E959E0" w:rsidP="00A1487B">
            <w:pPr>
              <w:tabs>
                <w:tab w:val="left" w:pos="851"/>
              </w:tabs>
              <w:spacing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ИВ</w:t>
            </w:r>
          </w:p>
        </w:tc>
        <w:tc>
          <w:tcPr>
            <w:tcW w:w="1321" w:type="dxa"/>
            <w:tcBorders>
              <w:top w:val="single" w:sz="4" w:space="0" w:color="auto"/>
              <w:left w:val="single" w:sz="4" w:space="0" w:color="auto"/>
              <w:bottom w:val="single" w:sz="4" w:space="0" w:color="auto"/>
              <w:right w:val="single" w:sz="4" w:space="0" w:color="auto"/>
            </w:tcBorders>
            <w:shd w:val="clear" w:color="auto" w:fill="FFFFFF"/>
            <w:vAlign w:val="center"/>
          </w:tcPr>
          <w:p w:rsidR="00E959E0" w:rsidRPr="00C54AB9" w:rsidRDefault="00A1487B" w:rsidP="00A1487B">
            <w:pPr>
              <w:tabs>
                <w:tab w:val="left" w:pos="851"/>
              </w:tabs>
              <w:spacing w:line="240" w:lineRule="auto"/>
              <w:ind w:firstLine="142"/>
              <w:jc w:val="both"/>
              <w:rPr>
                <w:rFonts w:ascii="Times New Roman" w:hAnsi="Times New Roman" w:cs="Times New Roman"/>
                <w:i/>
                <w:sz w:val="28"/>
                <w:szCs w:val="28"/>
                <w:lang w:val="en-US"/>
              </w:rPr>
            </w:pPr>
            <w:r w:rsidRPr="00D334DB">
              <w:rPr>
                <w:rFonts w:ascii="Times New Roman" w:hAnsi="Times New Roman" w:cs="Times New Roman"/>
                <w:sz w:val="28"/>
                <w:szCs w:val="28"/>
              </w:rPr>
              <w:pict>
                <v:shape id="_x0000_i1032" type="#_x0000_t75" style="width:17.25pt;height:15pt" equationxml="&lt;">
                  <v:imagedata r:id="rId27" o:title="" chromakey="white"/>
                </v:shape>
              </w:pict>
            </w:r>
          </w:p>
          <w:p w:rsidR="00E959E0" w:rsidRPr="00C54AB9" w:rsidRDefault="00E959E0" w:rsidP="00A1487B">
            <w:pPr>
              <w:tabs>
                <w:tab w:val="left" w:pos="851"/>
              </w:tabs>
              <w:spacing w:line="240" w:lineRule="auto"/>
              <w:ind w:firstLine="142"/>
              <w:jc w:val="both"/>
              <w:rPr>
                <w:rFonts w:ascii="Times New Roman" w:hAnsi="Times New Roman" w:cs="Times New Roman"/>
                <w:sz w:val="28"/>
                <w:szCs w:val="28"/>
              </w:rPr>
            </w:pPr>
          </w:p>
        </w:tc>
        <w:tc>
          <w:tcPr>
            <w:tcW w:w="2647" w:type="dxa"/>
            <w:tcBorders>
              <w:top w:val="single" w:sz="4" w:space="0" w:color="auto"/>
              <w:left w:val="single" w:sz="4" w:space="0" w:color="auto"/>
              <w:bottom w:val="single" w:sz="4" w:space="0" w:color="auto"/>
              <w:right w:val="single" w:sz="4" w:space="0" w:color="auto"/>
            </w:tcBorders>
            <w:shd w:val="clear" w:color="auto" w:fill="FFFFFF"/>
            <w:vAlign w:val="center"/>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Силикагель шайырының мөлшері, % (масс.)</w:t>
            </w:r>
          </w:p>
        </w:tc>
      </w:tr>
      <w:tr w:rsidR="00E959E0" w:rsidRPr="00C54AB9" w:rsidTr="00A1487B">
        <w:trPr>
          <w:trHeight w:val="537"/>
        </w:trPr>
        <w:tc>
          <w:tcPr>
            <w:tcW w:w="1969" w:type="dxa"/>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0</w:t>
            </w:r>
          </w:p>
        </w:tc>
        <w:tc>
          <w:tcPr>
            <w:tcW w:w="2590" w:type="dxa"/>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62</w:t>
            </w:r>
          </w:p>
        </w:tc>
        <w:tc>
          <w:tcPr>
            <w:tcW w:w="1473" w:type="dxa"/>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78</w:t>
            </w:r>
          </w:p>
        </w:tc>
        <w:tc>
          <w:tcPr>
            <w:tcW w:w="1321" w:type="dxa"/>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1,4870</w:t>
            </w:r>
          </w:p>
        </w:tc>
        <w:tc>
          <w:tcPr>
            <w:tcW w:w="2647" w:type="dxa"/>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1,5</w:t>
            </w:r>
          </w:p>
        </w:tc>
      </w:tr>
      <w:tr w:rsidR="00E959E0" w:rsidRPr="00C54AB9" w:rsidTr="00A1487B">
        <w:trPr>
          <w:trHeight w:val="544"/>
        </w:trPr>
        <w:tc>
          <w:tcPr>
            <w:tcW w:w="1969" w:type="dxa"/>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5</w:t>
            </w:r>
          </w:p>
        </w:tc>
        <w:tc>
          <w:tcPr>
            <w:tcW w:w="2590" w:type="dxa"/>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68</w:t>
            </w:r>
          </w:p>
        </w:tc>
        <w:tc>
          <w:tcPr>
            <w:tcW w:w="1473" w:type="dxa"/>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72</w:t>
            </w:r>
          </w:p>
        </w:tc>
        <w:tc>
          <w:tcPr>
            <w:tcW w:w="1321" w:type="dxa"/>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1,4900</w:t>
            </w:r>
          </w:p>
        </w:tc>
        <w:tc>
          <w:tcPr>
            <w:tcW w:w="2647" w:type="dxa"/>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3,0</w:t>
            </w:r>
          </w:p>
        </w:tc>
      </w:tr>
      <w:tr w:rsidR="00E959E0" w:rsidRPr="00C54AB9" w:rsidTr="00A1487B">
        <w:trPr>
          <w:trHeight w:val="531"/>
        </w:trPr>
        <w:tc>
          <w:tcPr>
            <w:tcW w:w="1969" w:type="dxa"/>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8</w:t>
            </w:r>
          </w:p>
        </w:tc>
        <w:tc>
          <w:tcPr>
            <w:tcW w:w="2590" w:type="dxa"/>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72</w:t>
            </w:r>
          </w:p>
        </w:tc>
        <w:tc>
          <w:tcPr>
            <w:tcW w:w="1473" w:type="dxa"/>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66</w:t>
            </w:r>
          </w:p>
        </w:tc>
        <w:tc>
          <w:tcPr>
            <w:tcW w:w="1321" w:type="dxa"/>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1,5000</w:t>
            </w:r>
          </w:p>
        </w:tc>
        <w:tc>
          <w:tcPr>
            <w:tcW w:w="2647" w:type="dxa"/>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4,0</w:t>
            </w:r>
          </w:p>
        </w:tc>
      </w:tr>
      <w:tr w:rsidR="00E959E0" w:rsidRPr="00C54AB9" w:rsidTr="00A1487B">
        <w:trPr>
          <w:trHeight w:val="407"/>
        </w:trPr>
        <w:tc>
          <w:tcPr>
            <w:tcW w:w="1969" w:type="dxa"/>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10</w:t>
            </w:r>
          </w:p>
        </w:tc>
        <w:tc>
          <w:tcPr>
            <w:tcW w:w="2590" w:type="dxa"/>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77</w:t>
            </w:r>
          </w:p>
        </w:tc>
        <w:tc>
          <w:tcPr>
            <w:tcW w:w="1473" w:type="dxa"/>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60</w:t>
            </w:r>
          </w:p>
        </w:tc>
        <w:tc>
          <w:tcPr>
            <w:tcW w:w="1321" w:type="dxa"/>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1,5020</w:t>
            </w:r>
          </w:p>
        </w:tc>
        <w:tc>
          <w:tcPr>
            <w:tcW w:w="2647" w:type="dxa"/>
            <w:tcBorders>
              <w:top w:val="single" w:sz="4" w:space="0" w:color="auto"/>
              <w:left w:val="single" w:sz="4" w:space="0" w:color="auto"/>
              <w:bottom w:val="single" w:sz="4" w:space="0" w:color="auto"/>
              <w:right w:val="single" w:sz="4" w:space="0" w:color="auto"/>
            </w:tcBorders>
            <w:shd w:val="clear" w:color="auto" w:fill="FFFFFF"/>
          </w:tcPr>
          <w:p w:rsidR="00E959E0" w:rsidRPr="00C54AB9" w:rsidRDefault="00E959E0" w:rsidP="00A1487B">
            <w:pPr>
              <w:tabs>
                <w:tab w:val="left" w:pos="851"/>
              </w:tabs>
              <w:spacing w:after="0" w:line="240" w:lineRule="auto"/>
              <w:ind w:firstLine="142"/>
              <w:jc w:val="both"/>
              <w:rPr>
                <w:rFonts w:ascii="Times New Roman" w:hAnsi="Times New Roman" w:cs="Times New Roman"/>
                <w:sz w:val="28"/>
                <w:szCs w:val="28"/>
              </w:rPr>
            </w:pPr>
            <w:r w:rsidRPr="00C54AB9">
              <w:rPr>
                <w:rFonts w:ascii="Times New Roman" w:hAnsi="Times New Roman" w:cs="Times New Roman"/>
                <w:sz w:val="28"/>
                <w:szCs w:val="28"/>
              </w:rPr>
              <w:t>5,0</w:t>
            </w:r>
          </w:p>
        </w:tc>
      </w:tr>
    </w:tbl>
    <w:p w:rsidR="00E959E0" w:rsidRPr="00C54AB9" w:rsidRDefault="00E959E0" w:rsidP="00E959E0">
      <w:pPr>
        <w:tabs>
          <w:tab w:val="left" w:pos="851"/>
        </w:tabs>
        <w:spacing w:after="0" w:line="240" w:lineRule="auto"/>
        <w:ind w:firstLine="709"/>
        <w:jc w:val="both"/>
        <w:rPr>
          <w:rFonts w:ascii="Times New Roman" w:hAnsi="Times New Roman" w:cs="Times New Roman"/>
          <w:sz w:val="28"/>
          <w:szCs w:val="28"/>
        </w:rPr>
      </w:pPr>
    </w:p>
    <w:p w:rsidR="00E959E0"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rPr>
        <w:t>Фурфуролға да суды қосқанда оның еріткіштік қабілеті төмендейді, бұл шикізаттан онда еритін көмірсутектерді бөлуге әсер етеді.</w:t>
      </w:r>
    </w:p>
    <w:p w:rsidR="00E959E0" w:rsidRDefault="00E959E0" w:rsidP="00E959E0">
      <w:pPr>
        <w:pStyle w:val="af0"/>
        <w:jc w:val="both"/>
        <w:rPr>
          <w:rFonts w:ascii="Times New Roman" w:hAnsi="Times New Roman" w:cs="Times New Roman"/>
          <w:sz w:val="28"/>
          <w:szCs w:val="28"/>
          <w:lang w:val="en-US"/>
        </w:rPr>
      </w:pPr>
    </w:p>
    <w:p w:rsidR="00DE1209" w:rsidRDefault="00DE1209" w:rsidP="00E959E0">
      <w:pPr>
        <w:pStyle w:val="af0"/>
        <w:jc w:val="both"/>
        <w:rPr>
          <w:rFonts w:ascii="Times New Roman" w:hAnsi="Times New Roman" w:cs="Times New Roman"/>
          <w:sz w:val="28"/>
          <w:szCs w:val="28"/>
          <w:lang w:val="en-US"/>
        </w:rPr>
      </w:pPr>
    </w:p>
    <w:p w:rsidR="00E959E0" w:rsidRPr="00E959E0" w:rsidRDefault="00E959E0" w:rsidP="00E959E0">
      <w:pPr>
        <w:pStyle w:val="af7"/>
        <w:jc w:val="both"/>
        <w:rPr>
          <w:rFonts w:ascii="Times New Roman" w:hAnsi="Times New Roman" w:cs="Times New Roman"/>
          <w:sz w:val="28"/>
          <w:szCs w:val="28"/>
          <w:lang w:val="kk-KZ"/>
        </w:rPr>
      </w:pPr>
      <w:r w:rsidRPr="00E959E0">
        <w:rPr>
          <w:rFonts w:ascii="Times New Roman" w:hAnsi="Times New Roman" w:cs="Times New Roman"/>
          <w:sz w:val="28"/>
          <w:szCs w:val="28"/>
          <w:lang w:val="kk-KZ"/>
        </w:rPr>
        <w:lastRenderedPageBreak/>
        <w:t>- Фурфуролдағы су мөлшері, % (масс.)</w:t>
      </w:r>
      <w:r w:rsidRPr="00E959E0">
        <w:rPr>
          <w:rFonts w:ascii="Times New Roman" w:hAnsi="Times New Roman" w:cs="Times New Roman"/>
          <w:sz w:val="28"/>
          <w:szCs w:val="28"/>
          <w:lang w:val="kk-KZ"/>
        </w:rPr>
        <w:tab/>
        <w:t xml:space="preserve">             0   1    3    6</w:t>
      </w:r>
    </w:p>
    <w:p w:rsidR="00E959E0" w:rsidRPr="00E959E0" w:rsidRDefault="00E959E0" w:rsidP="00E959E0">
      <w:pPr>
        <w:pStyle w:val="af7"/>
        <w:jc w:val="both"/>
        <w:rPr>
          <w:rFonts w:ascii="Times New Roman" w:hAnsi="Times New Roman" w:cs="Times New Roman"/>
          <w:sz w:val="28"/>
          <w:szCs w:val="28"/>
          <w:lang w:val="kk-KZ"/>
        </w:rPr>
      </w:pPr>
      <w:r w:rsidRPr="00E959E0">
        <w:rPr>
          <w:rFonts w:ascii="Times New Roman" w:hAnsi="Times New Roman" w:cs="Times New Roman"/>
          <w:sz w:val="28"/>
          <w:szCs w:val="28"/>
          <w:lang w:val="kk-KZ"/>
        </w:rPr>
        <w:t>Фурфуролда 100%(көл.) еріген көмірсутектері 20 20 16 12</w:t>
      </w:r>
    </w:p>
    <w:p w:rsidR="00E959E0" w:rsidRPr="00E959E0" w:rsidRDefault="00E959E0" w:rsidP="00E959E0">
      <w:pPr>
        <w:pStyle w:val="af0"/>
        <w:jc w:val="both"/>
        <w:rPr>
          <w:rFonts w:ascii="Times New Roman" w:hAnsi="Times New Roman" w:cs="Times New Roman"/>
          <w:sz w:val="28"/>
          <w:szCs w:val="28"/>
          <w:lang w:val="kk-KZ"/>
        </w:rPr>
      </w:pPr>
      <w:r w:rsidRPr="00E959E0">
        <w:rPr>
          <w:rFonts w:ascii="Times New Roman" w:hAnsi="Times New Roman" w:cs="Times New Roman"/>
          <w:sz w:val="28"/>
          <w:szCs w:val="28"/>
          <w:lang w:val="kk-KZ"/>
        </w:rPr>
        <w:t>Су қетондарының еріткіштік қабілетіне де әсер етеді. Мысалы, 1% (масс.) суды қосқанда майдың КЕТ 17°С көтеріледі.Судың кетондағы кейбір мөлшерінде КЕТ максималды мәніне жетеді және оның мөлшерін әрі қарай өсіру, оның ерітндіден бөлінуіне алып келіп соғады.</w:t>
      </w:r>
    </w:p>
    <w:p w:rsidR="00E959E0" w:rsidRPr="00E959E0" w:rsidRDefault="00E959E0" w:rsidP="00E959E0">
      <w:pPr>
        <w:pStyle w:val="af0"/>
        <w:jc w:val="both"/>
        <w:rPr>
          <w:rFonts w:ascii="Times New Roman" w:hAnsi="Times New Roman" w:cs="Times New Roman"/>
          <w:sz w:val="28"/>
          <w:szCs w:val="28"/>
          <w:lang w:val="kk-KZ"/>
        </w:rPr>
      </w:pPr>
      <w:r w:rsidRPr="00E959E0">
        <w:rPr>
          <w:rFonts w:ascii="Times New Roman" w:hAnsi="Times New Roman" w:cs="Times New Roman"/>
          <w:sz w:val="28"/>
          <w:szCs w:val="28"/>
          <w:lang w:val="kk-KZ"/>
        </w:rPr>
        <w:t>Еріткіштікке қарсы агент есебінде кейбір органикалық қосылыстар пайдаланылуы мүмкін: этил спирті, этиленгликоль және т.б. Қоспа қарсы ертікіштер, мысалы, этанолдың суменен қоспасы жақсы нәтиже береді.</w:t>
      </w:r>
    </w:p>
    <w:p w:rsidR="00E959E0" w:rsidRPr="00E959E0" w:rsidRDefault="00E959E0" w:rsidP="00E959E0">
      <w:pPr>
        <w:pStyle w:val="af0"/>
        <w:jc w:val="both"/>
        <w:rPr>
          <w:rFonts w:ascii="Times New Roman" w:hAnsi="Times New Roman" w:cs="Times New Roman"/>
          <w:sz w:val="28"/>
          <w:szCs w:val="28"/>
          <w:lang w:val="kk-KZ"/>
        </w:rPr>
      </w:pPr>
      <w:r w:rsidRPr="00E959E0">
        <w:rPr>
          <w:rFonts w:ascii="Times New Roman" w:hAnsi="Times New Roman" w:cs="Times New Roman"/>
          <w:sz w:val="28"/>
          <w:szCs w:val="28"/>
          <w:lang w:val="kk-KZ"/>
        </w:rPr>
        <w:t>Қарсы еріткіштерді таңдағанда оның талғамдылығын да ескеру, ол негізгі  еріткіштің талғамдылығына тең немесе көп болуы қажег.</w:t>
      </w:r>
    </w:p>
    <w:p w:rsidR="00E959E0" w:rsidRPr="00E959E0" w:rsidRDefault="00E959E0" w:rsidP="00E959E0">
      <w:pPr>
        <w:pStyle w:val="af0"/>
        <w:jc w:val="both"/>
        <w:rPr>
          <w:rFonts w:ascii="Times New Roman" w:hAnsi="Times New Roman" w:cs="Times New Roman"/>
          <w:sz w:val="28"/>
          <w:szCs w:val="28"/>
          <w:lang w:val="kk-KZ"/>
        </w:rPr>
      </w:pPr>
      <w:r w:rsidRPr="00E959E0">
        <w:rPr>
          <w:rFonts w:ascii="Times New Roman" w:hAnsi="Times New Roman" w:cs="Times New Roman"/>
          <w:sz w:val="28"/>
          <w:szCs w:val="28"/>
          <w:lang w:val="kk-KZ"/>
        </w:rPr>
        <w:t>Өндірістік тәжірибеде еріткіштік қабілетті көтеру үшін органикалық полярсыз еріткіштерді - бензол және толуолды пайдаланады. Оларды күкіртті ангидридке, фурфуролға, фенолға,кетондарға қосқанда соңғылардың еріткіштік қабілеті күрт көтеріледі және КЕТ төмендейді, бірақ сонымеи қабат, талғамдылығы төмендейді. Ацетон мен метилэтилкетонның, оларға толуолды қосқанда еріткіштік қабілетінің өсуі туралы, әртүрлі майлардан бөлінген (еріткіштің көмірсутегіне қатынасы 3/1) нафтен мен ароматикалық көмірсутектердің КЕТ мәндерінен байқауға болады:</w:t>
      </w:r>
    </w:p>
    <w:p w:rsidR="00E959E0" w:rsidRPr="00E959E0" w:rsidRDefault="00E959E0" w:rsidP="00E959E0">
      <w:pPr>
        <w:pStyle w:val="af0"/>
        <w:jc w:val="both"/>
        <w:rPr>
          <w:rFonts w:ascii="Times New Roman" w:hAnsi="Times New Roman" w:cs="Times New Roman"/>
          <w:sz w:val="28"/>
          <w:szCs w:val="28"/>
          <w:lang w:val="kk-KZ"/>
        </w:rPr>
      </w:pPr>
      <w:r w:rsidRPr="00E959E0">
        <w:rPr>
          <w:rFonts w:ascii="Times New Roman" w:hAnsi="Times New Roman" w:cs="Times New Roman"/>
          <w:sz w:val="28"/>
          <w:szCs w:val="28"/>
          <w:lang w:val="kk-KZ"/>
        </w:rPr>
        <w:t xml:space="preserve">4.3-кесте. Ацетон мен метилэтилкетонның, оларға толуолды қоcқанда еріткіштік қабілетінің өсуі туралы, әртүрлі майлардан бөлінген (еріткіштің көміреутегіне қатынасы 3/1) нафтен мен ароматикалық көмірсутектердің </w:t>
      </w:r>
      <w:r w:rsidRPr="00E959E0">
        <w:rPr>
          <w:rStyle w:val="-1pt"/>
          <w:rFonts w:eastAsia="Arial Unicode MS"/>
          <w:sz w:val="28"/>
          <w:szCs w:val="28"/>
          <w:lang w:val="kk-KZ"/>
        </w:rPr>
        <w:t>КЕТ</w:t>
      </w:r>
      <w:r w:rsidRPr="00E959E0">
        <w:rPr>
          <w:rFonts w:ascii="Times New Roman" w:hAnsi="Times New Roman" w:cs="Times New Roman"/>
          <w:sz w:val="28"/>
          <w:szCs w:val="28"/>
          <w:lang w:val="kk-KZ"/>
        </w:rPr>
        <w:t xml:space="preserve"> мәндері</w:t>
      </w:r>
    </w:p>
    <w:tbl>
      <w:tblPr>
        <w:tblW w:w="98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662"/>
        <w:gridCol w:w="712"/>
        <w:gridCol w:w="712"/>
        <w:gridCol w:w="1139"/>
        <w:gridCol w:w="996"/>
        <w:gridCol w:w="834"/>
        <w:gridCol w:w="844"/>
      </w:tblGrid>
      <w:tr w:rsidR="00E959E0" w:rsidRPr="00C54AB9" w:rsidTr="00A1487B">
        <w:trPr>
          <w:trHeight w:val="725"/>
        </w:trPr>
        <w:tc>
          <w:tcPr>
            <w:tcW w:w="4663" w:type="dxa"/>
            <w:vMerge w:val="restart"/>
          </w:tcPr>
          <w:p w:rsidR="00E959E0" w:rsidRPr="00C54AB9" w:rsidRDefault="00E959E0" w:rsidP="00A1487B">
            <w:pPr>
              <w:shd w:val="clear" w:color="auto" w:fill="FFFFFF"/>
              <w:tabs>
                <w:tab w:val="left" w:pos="851"/>
              </w:tabs>
              <w:spacing w:after="0"/>
              <w:ind w:left="142"/>
              <w:jc w:val="both"/>
              <w:rPr>
                <w:rFonts w:ascii="Times New Roman" w:hAnsi="Times New Roman" w:cs="Times New Roman"/>
                <w:sz w:val="28"/>
                <w:szCs w:val="28"/>
              </w:rPr>
            </w:pPr>
            <w:r w:rsidRPr="00E959E0">
              <w:rPr>
                <w:rFonts w:ascii="Times New Roman" w:hAnsi="Times New Roman" w:cs="Times New Roman"/>
                <w:sz w:val="28"/>
                <w:szCs w:val="28"/>
                <w:lang w:val="kk-KZ"/>
              </w:rPr>
              <w:t xml:space="preserve"> </w:t>
            </w:r>
            <w:r w:rsidRPr="00C54AB9">
              <w:rPr>
                <w:rFonts w:ascii="Times New Roman" w:hAnsi="Times New Roman" w:cs="Times New Roman"/>
                <w:sz w:val="28"/>
                <w:szCs w:val="28"/>
              </w:rPr>
              <w:t>Көрсеткіштер</w:t>
            </w:r>
          </w:p>
        </w:tc>
        <w:tc>
          <w:tcPr>
            <w:tcW w:w="5235" w:type="dxa"/>
            <w:gridSpan w:val="6"/>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r w:rsidRPr="00C54AB9">
              <w:rPr>
                <w:rFonts w:ascii="Times New Roman" w:hAnsi="Times New Roman" w:cs="Times New Roman"/>
                <w:sz w:val="28"/>
                <w:szCs w:val="28"/>
              </w:rPr>
              <w:t>Көмірсутектер</w:t>
            </w:r>
          </w:p>
        </w:tc>
      </w:tr>
      <w:tr w:rsidR="00E959E0" w:rsidRPr="00C54AB9" w:rsidTr="00A1487B">
        <w:trPr>
          <w:trHeight w:val="386"/>
        </w:trPr>
        <w:tc>
          <w:tcPr>
            <w:tcW w:w="4663" w:type="dxa"/>
            <w:vMerge/>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p>
        </w:tc>
        <w:tc>
          <w:tcPr>
            <w:tcW w:w="2562" w:type="dxa"/>
            <w:gridSpan w:val="3"/>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r w:rsidRPr="00C54AB9">
              <w:rPr>
                <w:rFonts w:ascii="Times New Roman" w:hAnsi="Times New Roman" w:cs="Times New Roman"/>
                <w:sz w:val="28"/>
                <w:szCs w:val="28"/>
              </w:rPr>
              <w:t>ароматикалы</w:t>
            </w:r>
          </w:p>
        </w:tc>
        <w:tc>
          <w:tcPr>
            <w:tcW w:w="2674" w:type="dxa"/>
            <w:gridSpan w:val="3"/>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r w:rsidRPr="00C54AB9">
              <w:rPr>
                <w:rFonts w:ascii="Times New Roman" w:hAnsi="Times New Roman" w:cs="Times New Roman"/>
                <w:sz w:val="28"/>
                <w:szCs w:val="28"/>
              </w:rPr>
              <w:t>нафтенді</w:t>
            </w:r>
          </w:p>
        </w:tc>
      </w:tr>
      <w:tr w:rsidR="00E959E0" w:rsidRPr="00C54AB9" w:rsidTr="00A1487B">
        <w:trPr>
          <w:trHeight w:val="690"/>
        </w:trPr>
        <w:tc>
          <w:tcPr>
            <w:tcW w:w="4663" w:type="dxa"/>
          </w:tcPr>
          <w:p w:rsidR="00E959E0" w:rsidRPr="00C54AB9" w:rsidRDefault="00E959E0" w:rsidP="00A1487B">
            <w:pPr>
              <w:shd w:val="clear" w:color="auto" w:fill="FFFFFF"/>
              <w:tabs>
                <w:tab w:val="left" w:pos="851"/>
              </w:tabs>
              <w:ind w:left="142"/>
              <w:jc w:val="both"/>
              <w:rPr>
                <w:rFonts w:ascii="Times New Roman" w:hAnsi="Times New Roman" w:cs="Times New Roman"/>
                <w:spacing w:val="-10"/>
                <w:sz w:val="28"/>
                <w:szCs w:val="28"/>
              </w:rPr>
            </w:pPr>
            <w:r w:rsidRPr="00C54AB9">
              <w:rPr>
                <w:rFonts w:ascii="Times New Roman" w:hAnsi="Times New Roman" w:cs="Times New Roman"/>
                <w:sz w:val="28"/>
                <w:szCs w:val="28"/>
              </w:rPr>
              <w:t>Толуолдың қоспадагы мөлшері,</w:t>
            </w:r>
            <w:r w:rsidRPr="00C54AB9">
              <w:rPr>
                <w:rFonts w:ascii="Times New Roman" w:hAnsi="Times New Roman" w:cs="Times New Roman"/>
                <w:spacing w:val="-10"/>
                <w:sz w:val="28"/>
                <w:szCs w:val="28"/>
              </w:rPr>
              <w:t>, % (көл.)</w:t>
            </w:r>
          </w:p>
        </w:tc>
        <w:tc>
          <w:tcPr>
            <w:tcW w:w="712" w:type="dxa"/>
            <w:vAlign w:val="bottom"/>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r w:rsidRPr="00C54AB9">
              <w:rPr>
                <w:rFonts w:ascii="Times New Roman" w:hAnsi="Times New Roman" w:cs="Times New Roman"/>
                <w:sz w:val="28"/>
                <w:szCs w:val="28"/>
              </w:rPr>
              <w:t>0</w:t>
            </w:r>
          </w:p>
        </w:tc>
        <w:tc>
          <w:tcPr>
            <w:tcW w:w="712" w:type="dxa"/>
            <w:vAlign w:val="bottom"/>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r w:rsidRPr="00C54AB9">
              <w:rPr>
                <w:rFonts w:ascii="Times New Roman" w:hAnsi="Times New Roman" w:cs="Times New Roman"/>
                <w:sz w:val="28"/>
                <w:szCs w:val="28"/>
              </w:rPr>
              <w:t>25</w:t>
            </w:r>
          </w:p>
        </w:tc>
        <w:tc>
          <w:tcPr>
            <w:tcW w:w="1139" w:type="dxa"/>
            <w:vAlign w:val="bottom"/>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r w:rsidRPr="00C54AB9">
              <w:rPr>
                <w:rFonts w:ascii="Times New Roman" w:hAnsi="Times New Roman" w:cs="Times New Roman"/>
                <w:sz w:val="28"/>
                <w:szCs w:val="28"/>
              </w:rPr>
              <w:t>75</w:t>
            </w:r>
          </w:p>
        </w:tc>
        <w:tc>
          <w:tcPr>
            <w:tcW w:w="996" w:type="dxa"/>
            <w:vAlign w:val="bottom"/>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r w:rsidRPr="00C54AB9">
              <w:rPr>
                <w:rFonts w:ascii="Times New Roman" w:hAnsi="Times New Roman" w:cs="Times New Roman"/>
                <w:sz w:val="28"/>
                <w:szCs w:val="28"/>
              </w:rPr>
              <w:t>0</w:t>
            </w:r>
          </w:p>
        </w:tc>
        <w:tc>
          <w:tcPr>
            <w:tcW w:w="834" w:type="dxa"/>
            <w:vAlign w:val="bottom"/>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r w:rsidRPr="00C54AB9">
              <w:rPr>
                <w:rFonts w:ascii="Times New Roman" w:hAnsi="Times New Roman" w:cs="Times New Roman"/>
                <w:sz w:val="28"/>
                <w:szCs w:val="28"/>
              </w:rPr>
              <w:t>25</w:t>
            </w:r>
          </w:p>
        </w:tc>
        <w:tc>
          <w:tcPr>
            <w:tcW w:w="843" w:type="dxa"/>
            <w:vAlign w:val="bottom"/>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r w:rsidRPr="00C54AB9">
              <w:rPr>
                <w:rFonts w:ascii="Times New Roman" w:hAnsi="Times New Roman" w:cs="Times New Roman"/>
                <w:sz w:val="28"/>
                <w:szCs w:val="28"/>
              </w:rPr>
              <w:t>75</w:t>
            </w:r>
          </w:p>
        </w:tc>
      </w:tr>
      <w:tr w:rsidR="00E959E0" w:rsidRPr="00C54AB9" w:rsidTr="00A1487B">
        <w:trPr>
          <w:trHeight w:val="649"/>
        </w:trPr>
        <w:tc>
          <w:tcPr>
            <w:tcW w:w="4663" w:type="dxa"/>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r w:rsidRPr="00C54AB9">
              <w:rPr>
                <w:rFonts w:ascii="Times New Roman" w:hAnsi="Times New Roman" w:cs="Times New Roman"/>
                <w:sz w:val="28"/>
                <w:szCs w:val="28"/>
              </w:rPr>
              <w:t>Ацетонның критикалық еру температурасы  ( КЕТ,°С)</w:t>
            </w:r>
          </w:p>
        </w:tc>
        <w:tc>
          <w:tcPr>
            <w:tcW w:w="712" w:type="dxa"/>
            <w:vAlign w:val="bottom"/>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r w:rsidRPr="00C54AB9">
              <w:rPr>
                <w:rFonts w:ascii="Times New Roman" w:hAnsi="Times New Roman" w:cs="Times New Roman"/>
                <w:sz w:val="28"/>
                <w:szCs w:val="28"/>
              </w:rPr>
              <w:t>43</w:t>
            </w:r>
          </w:p>
        </w:tc>
        <w:tc>
          <w:tcPr>
            <w:tcW w:w="712" w:type="dxa"/>
            <w:vAlign w:val="bottom"/>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r w:rsidRPr="00C54AB9">
              <w:rPr>
                <w:rFonts w:ascii="Times New Roman" w:hAnsi="Times New Roman" w:cs="Times New Roman"/>
                <w:sz w:val="28"/>
                <w:szCs w:val="28"/>
              </w:rPr>
              <w:t>12</w:t>
            </w:r>
          </w:p>
        </w:tc>
        <w:tc>
          <w:tcPr>
            <w:tcW w:w="1139" w:type="dxa"/>
            <w:vAlign w:val="bottom"/>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r w:rsidRPr="00C54AB9">
              <w:rPr>
                <w:rFonts w:ascii="Times New Roman" w:hAnsi="Times New Roman" w:cs="Times New Roman"/>
                <w:sz w:val="28"/>
                <w:szCs w:val="28"/>
              </w:rPr>
              <w:t>-16</w:t>
            </w:r>
          </w:p>
        </w:tc>
        <w:tc>
          <w:tcPr>
            <w:tcW w:w="996" w:type="dxa"/>
            <w:vAlign w:val="bottom"/>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r w:rsidRPr="00C54AB9">
              <w:rPr>
                <w:rFonts w:ascii="Times New Roman" w:hAnsi="Times New Roman" w:cs="Times New Roman"/>
                <w:sz w:val="28"/>
                <w:szCs w:val="28"/>
              </w:rPr>
              <w:t>&gt;50</w:t>
            </w:r>
          </w:p>
        </w:tc>
        <w:tc>
          <w:tcPr>
            <w:tcW w:w="834" w:type="dxa"/>
            <w:vAlign w:val="bottom"/>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r w:rsidRPr="00C54AB9">
              <w:rPr>
                <w:rFonts w:ascii="Times New Roman" w:hAnsi="Times New Roman" w:cs="Times New Roman"/>
                <w:sz w:val="28"/>
                <w:szCs w:val="28"/>
              </w:rPr>
              <w:t>45</w:t>
            </w:r>
          </w:p>
        </w:tc>
        <w:tc>
          <w:tcPr>
            <w:tcW w:w="843" w:type="dxa"/>
            <w:vAlign w:val="bottom"/>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r w:rsidRPr="00C54AB9">
              <w:rPr>
                <w:rFonts w:ascii="Times New Roman" w:hAnsi="Times New Roman" w:cs="Times New Roman"/>
                <w:sz w:val="28"/>
                <w:szCs w:val="28"/>
              </w:rPr>
              <w:t>-21</w:t>
            </w:r>
          </w:p>
        </w:tc>
      </w:tr>
      <w:tr w:rsidR="00E959E0" w:rsidRPr="00C54AB9" w:rsidTr="00A1487B">
        <w:trPr>
          <w:trHeight w:val="443"/>
        </w:trPr>
        <w:tc>
          <w:tcPr>
            <w:tcW w:w="4663" w:type="dxa"/>
          </w:tcPr>
          <w:p w:rsidR="00E959E0" w:rsidRPr="00C54AB9" w:rsidRDefault="00E959E0" w:rsidP="00A1487B">
            <w:pPr>
              <w:shd w:val="clear" w:color="auto" w:fill="FFFFFF"/>
              <w:tabs>
                <w:tab w:val="left" w:pos="851"/>
              </w:tabs>
              <w:jc w:val="both"/>
              <w:rPr>
                <w:rFonts w:ascii="Times New Roman" w:hAnsi="Times New Roman" w:cs="Times New Roman"/>
                <w:sz w:val="28"/>
                <w:szCs w:val="28"/>
              </w:rPr>
            </w:pPr>
            <w:r w:rsidRPr="00C54AB9">
              <w:rPr>
                <w:rFonts w:ascii="Times New Roman" w:hAnsi="Times New Roman" w:cs="Times New Roman"/>
                <w:sz w:val="28"/>
                <w:szCs w:val="28"/>
              </w:rPr>
              <w:t>Метилэтилкетонның(МЭК)критикалық еру температурасы ( КЕТ,°С)</w:t>
            </w:r>
          </w:p>
        </w:tc>
        <w:tc>
          <w:tcPr>
            <w:tcW w:w="712" w:type="dxa"/>
            <w:vAlign w:val="bottom"/>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r w:rsidRPr="00C54AB9">
              <w:rPr>
                <w:rFonts w:ascii="Times New Roman" w:hAnsi="Times New Roman" w:cs="Times New Roman"/>
                <w:sz w:val="28"/>
                <w:szCs w:val="28"/>
              </w:rPr>
              <w:t>-15</w:t>
            </w:r>
          </w:p>
        </w:tc>
        <w:tc>
          <w:tcPr>
            <w:tcW w:w="712" w:type="dxa"/>
            <w:vAlign w:val="bottom"/>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r w:rsidRPr="00C54AB9">
              <w:rPr>
                <w:rFonts w:ascii="Times New Roman" w:hAnsi="Times New Roman" w:cs="Times New Roman"/>
                <w:sz w:val="28"/>
                <w:szCs w:val="28"/>
              </w:rPr>
              <w:t>-24</w:t>
            </w:r>
          </w:p>
        </w:tc>
        <w:tc>
          <w:tcPr>
            <w:tcW w:w="1139" w:type="dxa"/>
            <w:vAlign w:val="bottom"/>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r w:rsidRPr="00C54AB9">
              <w:rPr>
                <w:rFonts w:ascii="Times New Roman" w:hAnsi="Times New Roman" w:cs="Times New Roman"/>
                <w:sz w:val="28"/>
                <w:szCs w:val="28"/>
              </w:rPr>
              <w:t>-40</w:t>
            </w:r>
          </w:p>
        </w:tc>
        <w:tc>
          <w:tcPr>
            <w:tcW w:w="996" w:type="dxa"/>
            <w:vAlign w:val="bottom"/>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r w:rsidRPr="00C54AB9">
              <w:rPr>
                <w:rFonts w:ascii="Times New Roman" w:hAnsi="Times New Roman" w:cs="Times New Roman"/>
                <w:sz w:val="28"/>
                <w:szCs w:val="28"/>
              </w:rPr>
              <w:t>23</w:t>
            </w:r>
          </w:p>
        </w:tc>
        <w:tc>
          <w:tcPr>
            <w:tcW w:w="834" w:type="dxa"/>
            <w:vAlign w:val="bottom"/>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r w:rsidRPr="00C54AB9">
              <w:rPr>
                <w:rFonts w:ascii="Times New Roman" w:hAnsi="Times New Roman" w:cs="Times New Roman"/>
                <w:sz w:val="28"/>
                <w:szCs w:val="28"/>
              </w:rPr>
              <w:t>-10</w:t>
            </w:r>
          </w:p>
        </w:tc>
        <w:tc>
          <w:tcPr>
            <w:tcW w:w="843" w:type="dxa"/>
            <w:vAlign w:val="bottom"/>
          </w:tcPr>
          <w:p w:rsidR="00E959E0" w:rsidRPr="00C54AB9" w:rsidRDefault="00E959E0" w:rsidP="00A1487B">
            <w:pPr>
              <w:shd w:val="clear" w:color="auto" w:fill="FFFFFF"/>
              <w:tabs>
                <w:tab w:val="left" w:pos="851"/>
              </w:tabs>
              <w:ind w:left="142"/>
              <w:jc w:val="both"/>
              <w:rPr>
                <w:rFonts w:ascii="Times New Roman" w:hAnsi="Times New Roman" w:cs="Times New Roman"/>
                <w:sz w:val="28"/>
                <w:szCs w:val="28"/>
              </w:rPr>
            </w:pPr>
            <w:r w:rsidRPr="00C54AB9">
              <w:rPr>
                <w:rFonts w:ascii="Times New Roman" w:hAnsi="Times New Roman" w:cs="Times New Roman"/>
                <w:sz w:val="28"/>
                <w:szCs w:val="28"/>
              </w:rPr>
              <w:t>-35</w:t>
            </w:r>
          </w:p>
        </w:tc>
      </w:tr>
    </w:tbl>
    <w:p w:rsidR="00E959E0" w:rsidRPr="00C54AB9" w:rsidRDefault="00E959E0" w:rsidP="00E959E0">
      <w:pPr>
        <w:spacing w:line="221" w:lineRule="exact"/>
        <w:ind w:left="20" w:right="40" w:firstLine="320"/>
        <w:rPr>
          <w:rFonts w:ascii="Times New Roman" w:hAnsi="Times New Roman" w:cs="Times New Roman"/>
          <w:sz w:val="28"/>
          <w:szCs w:val="28"/>
        </w:rPr>
      </w:pPr>
    </w:p>
    <w:p w:rsidR="00E959E0" w:rsidRPr="00C54AB9" w:rsidRDefault="00E959E0" w:rsidP="00E959E0">
      <w:pPr>
        <w:spacing w:line="221" w:lineRule="exact"/>
        <w:ind w:left="20" w:right="40" w:firstLine="320"/>
        <w:rPr>
          <w:rFonts w:ascii="Times New Roman" w:hAnsi="Times New Roman" w:cs="Times New Roman"/>
          <w:sz w:val="28"/>
          <w:szCs w:val="28"/>
        </w:rPr>
      </w:pP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Кетонға толуолды қосқанда көмірсутектердің ерігіштігі, метилэтилкетонға қарағанда, еріткіштігі төмен еріткішке(ацетонға) толуолды қосу еріткіштік қабілетті көп көтереді.</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 xml:space="preserve">Май фракцияларының көмірсутектерінің ішінде талғамдылы еріткіштерде ең нашар ерітіштікті қатты парафин, сонымен қатар нафтенді, ароматикалы және нормадды құрылымды ұзын алкилтізбекті нафтен-ароматикалық қатардағы көмірсутектері керсетеді. </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Егер талғамды еріткішке бензол немесе толуолды (немесе екеуін де) қосса, онда белгілі-бір, температураларда, майдың қатты көмірсутектері ерімейтін және барлық басқа көмірсутектері еритін, қоспаны таңдап  алуға болады. Мысалы, сұйық күкіртті ангидридке бензолды қосқанда (15-20% S0</w:t>
      </w:r>
      <w:r w:rsidRPr="00C54AB9">
        <w:rPr>
          <w:rFonts w:ascii="Times New Roman" w:hAnsi="Times New Roman" w:cs="Times New Roman"/>
          <w:sz w:val="28"/>
          <w:szCs w:val="28"/>
          <w:vertAlign w:val="subscript"/>
        </w:rPr>
        <w:t>2</w:t>
      </w:r>
      <w:r w:rsidRPr="00C54AB9">
        <w:rPr>
          <w:rFonts w:ascii="Times New Roman" w:hAnsi="Times New Roman" w:cs="Times New Roman"/>
          <w:sz w:val="28"/>
          <w:szCs w:val="28"/>
        </w:rPr>
        <w:t xml:space="preserve"> және 75-80% бензол), қоспаның еріткіштік қасиеті өсуі соншалық, онда -30°С орта тұтқырлы дистилляттағы барлық көмірсутектері, қатты көмірсутек-терінен басқа, ериді. Еріткіштер молекулаларындағы көмірсутек радикалдарының ұзындығы өсуімен, мысалы, кетондарда майдың барлық компоненттерінің ерігіштігі өседі. Бірақ мұнда сұйық компоненттердің, қаттыға қарағанда ерігіштігі жылдам өседі, бұл сұйық компоненттердің төменгі температурада, қатты компоненттердің ерігіштігінің өте төмен болу жағдайында, толық еруіне көмектеседі. Мұндай еріткіштерге жоғарғы кетондар (метил-н-пропилкетон, метилбутилкетондар және т.б.) жатады. Кетонның көмірсутек радикалы тізбегі көбейген сайын еріткіштің дисперсті күші өседі, сондықтан бензолды немесе толуолды жоғары молекулалы кетондарға қосудың керегі жоқ.</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 xml:space="preserve">Полярсыз еріткішке екінші еріткішті қосумен, мысалы, сұйытылған пропанға, соңғының еріткіштік қабілетін реттеуге болады. </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 xml:space="preserve">Мысалы, пропанға метанды, этанды және кейбір спирттерді қосқанда, оның еріткіштік қабілеті төмендейді. Бутан, пентан, басқа метанның гомологтары, олефиндер және кейбір полярлы еріткіштер пропанның еріткіштік қабілетін өсіреді. Мұнай шикі затының компоненттерінің пропандағы ерігіштігін критикалық температураға жақын температурада өзгертетін қоспаға фенол, крезол, фурфурол және басқа еріткіштер жатады. Бұл қосылыстарды пропанға онда толық еритіндей мөлшерде қосқанда, оның еріткіштік қабілетін көтереді.Егер полярлы еріткішті пропанға осы жағдайда, онда көп еритұғын мөлшерде қосылғанда, онда екінші, системаға енгізілген еріткіш негізін құрайтын сұйық фаза пайда болады. </w:t>
      </w:r>
      <w:r w:rsidRPr="00C54AB9">
        <w:rPr>
          <w:rFonts w:ascii="Times New Roman" w:hAnsi="Times New Roman" w:cs="Times New Roman"/>
          <w:sz w:val="28"/>
          <w:szCs w:val="28"/>
        </w:rPr>
        <w:lastRenderedPageBreak/>
        <w:t>Бұл жағдайда пропан негізінен шикізатты сұйылтушы болады және ығыстырушы қабілетін аздап жоғалтады.</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rPr>
        <w:t>Сонымен аралас ерітінділерді мұнай шикізатын бөлуде және тазалауда пайдалану олардың еріткіштік қабілетін және талғамдылығын реттеуге мүмкіндік береді.</w:t>
      </w:r>
    </w:p>
    <w:p w:rsidR="00E959E0" w:rsidRPr="00C54AB9" w:rsidRDefault="00E959E0" w:rsidP="00E959E0">
      <w:pPr>
        <w:pStyle w:val="af0"/>
        <w:jc w:val="both"/>
        <w:rPr>
          <w:rFonts w:ascii="Times New Roman" w:hAnsi="Times New Roman" w:cs="Times New Roman"/>
          <w:b/>
          <w:sz w:val="28"/>
          <w:szCs w:val="28"/>
          <w:lang w:val="kk-KZ"/>
        </w:rPr>
      </w:pPr>
      <w:r w:rsidRPr="00C54AB9">
        <w:rPr>
          <w:rFonts w:ascii="Times New Roman" w:hAnsi="Times New Roman" w:cs="Times New Roman"/>
          <w:b/>
          <w:sz w:val="28"/>
          <w:szCs w:val="28"/>
          <w:lang w:val="kk-KZ"/>
        </w:rPr>
        <w:t>3.2.1.1.МҰНАЙ ҚАЛДЫҚТАРЫН</w:t>
      </w:r>
      <w:r w:rsidR="0075724A">
        <w:rPr>
          <w:rFonts w:ascii="Times New Roman" w:hAnsi="Times New Roman" w:cs="Times New Roman"/>
          <w:b/>
          <w:sz w:val="28"/>
          <w:szCs w:val="28"/>
          <w:lang w:val="kk-KZ"/>
        </w:rPr>
        <w:t xml:space="preserve"> ЕРІТКІШТЕРМЕН АСФАЛЬТСЫ</w:t>
      </w:r>
      <w:r w:rsidR="0075724A">
        <w:rPr>
          <w:rFonts w:ascii="Times New Roman" w:hAnsi="Times New Roman" w:cs="Times New Roman"/>
          <w:b/>
          <w:sz w:val="28"/>
          <w:szCs w:val="28"/>
          <w:lang w:val="en-US"/>
        </w:rPr>
        <w:t>-</w:t>
      </w:r>
      <w:r w:rsidR="0075724A">
        <w:rPr>
          <w:rFonts w:ascii="Times New Roman" w:hAnsi="Times New Roman" w:cs="Times New Roman"/>
          <w:b/>
          <w:sz w:val="28"/>
          <w:szCs w:val="28"/>
          <w:lang w:val="kk-KZ"/>
        </w:rPr>
        <w:t>З</w:t>
      </w:r>
      <w:r w:rsidRPr="00C54AB9">
        <w:rPr>
          <w:rFonts w:ascii="Times New Roman" w:hAnsi="Times New Roman" w:cs="Times New Roman"/>
          <w:b/>
          <w:sz w:val="28"/>
          <w:szCs w:val="28"/>
          <w:lang w:val="kk-KZ"/>
        </w:rPr>
        <w:t>ДАНДЫРУ</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Бұл үрдіс мұнай қалдықтарын шайырлы-асфальтенді заттардан және кокстелгіштігі жоғары және тұтқырлық индексі төмен полициклді арендерден бірінші топты еріткіштерді қолдану жолы арқылы тазалау үшін қолданылады. Мақсатты өнім ретінде базалық қалдық май өндіру үшін  қолданылатын  деасфальтизат, сонымен қатар  каталитикалық крекинг немесе гидрокрекинг үшін шикізат алынады. Қосымша өнім - асфальт (кейде оны</w:t>
      </w:r>
      <w:r w:rsidRPr="00C54AB9">
        <w:rPr>
          <w:rFonts w:ascii="Times New Roman" w:hAnsi="Times New Roman" w:cs="Times New Roman"/>
          <w:b/>
          <w:sz w:val="28"/>
          <w:szCs w:val="28"/>
          <w:lang w:val="kk-KZ"/>
        </w:rPr>
        <w:t xml:space="preserve"> </w:t>
      </w:r>
      <w:r w:rsidRPr="00C54AB9">
        <w:rPr>
          <w:rFonts w:ascii="Times New Roman" w:hAnsi="Times New Roman" w:cs="Times New Roman"/>
          <w:sz w:val="28"/>
          <w:szCs w:val="28"/>
          <w:lang w:val="kk-KZ"/>
        </w:rPr>
        <w:t>асфальтсыздандыру битумы деп атайды)түрлі маркадағы тауарлық битумдар  дайындау шикізаты және қазандық отындардың компоненті ретінде пайдаланылады.  Бұл кітапта асфальтсыздандыру- базалық қалдық май шикізаттын өндіруге арналған үдеріс ретінде қарастырылады.</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 Каталитикалық крекинг немесе гидрокрекинг үшін шикізат алуға арналған асфальтсыздандыру үдерісі «Мұнай  өңдеу технологиясы» II-бөлімде қарастырылған).   </w:t>
      </w:r>
    </w:p>
    <w:p w:rsidR="00E959E0" w:rsidRPr="00C54AB9" w:rsidRDefault="00E959E0" w:rsidP="00E959E0">
      <w:pPr>
        <w:pStyle w:val="af0"/>
        <w:jc w:val="both"/>
        <w:rPr>
          <w:rFonts w:ascii="Times New Roman" w:hAnsi="Times New Roman" w:cs="Times New Roman"/>
          <w:b/>
          <w:sz w:val="28"/>
          <w:szCs w:val="28"/>
          <w:lang w:val="kk-KZ"/>
        </w:rPr>
      </w:pPr>
      <w:r w:rsidRPr="00C54AB9">
        <w:rPr>
          <w:rFonts w:ascii="Times New Roman" w:hAnsi="Times New Roman" w:cs="Times New Roman"/>
          <w:b/>
          <w:sz w:val="28"/>
          <w:szCs w:val="28"/>
          <w:lang w:val="kk-KZ"/>
        </w:rPr>
        <w:t>3.2..1.1.1  АСФАЛЬТСЫЗ-ДАНДЫРУ ҮДЕРІСІНІҢ  ПАРАМЕТРЛЕРІ</w:t>
      </w:r>
    </w:p>
    <w:p w:rsidR="00E959E0" w:rsidRPr="00C54AB9" w:rsidRDefault="00E959E0" w:rsidP="00E959E0">
      <w:pPr>
        <w:pStyle w:val="af0"/>
        <w:jc w:val="both"/>
        <w:rPr>
          <w:rFonts w:ascii="Times New Roman" w:hAnsi="Times New Roman" w:cs="Times New Roman"/>
          <w:b/>
          <w:sz w:val="28"/>
          <w:szCs w:val="28"/>
          <w:lang w:val="kk-KZ"/>
        </w:rPr>
      </w:pPr>
      <w:r w:rsidRPr="00C54AB9">
        <w:rPr>
          <w:rFonts w:ascii="Times New Roman" w:hAnsi="Times New Roman" w:cs="Times New Roman"/>
          <w:sz w:val="28"/>
          <w:szCs w:val="28"/>
          <w:lang w:val="kk-KZ"/>
        </w:rPr>
        <w:t>Мұнайды айдаудан қалған қалдықтар (гудрондар, жарты гудрондар, концентраттар) құрамында жоғары молекулалы көмірсутектермен қатар, көп мөлшереде шайыр-асфальтен заттары болады.</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Жоғарыда айтылған көмірсутектер  май компоненті ретінде аса бағалы,осыған байланысты оларды асфальтты –шайырлы заттардан бөліп алу- мұнай фракцияларын тазалау технологиясының маңызды тапсырмалары болып есептелінеді.Өндірісте еріткіш ретінде негізінен сығылған пропан немесе пропан-бутан қоспасы қолданылады.</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Мұнай қалдықтарын  сығылған пропанмен асфальтсіздендіру екі әртүрлі құбылысқа негізделген қосарланған үдеріс болып табылады: асфальтендердің коллойдтық түйіршіктерінің тұнуы(«коагуляция теориясы») және шикізаттың әрбасқа  компоненттерінің пропанда ерігіштігінің әртүрлілігі («ерігіштік теориясы»).Үдерістің температураға тәуелділігіне байланысты бір үдерістің немесе басқа бір үдерістердің </w:t>
      </w:r>
      <w:r w:rsidRPr="00C54AB9">
        <w:rPr>
          <w:rFonts w:ascii="Times New Roman" w:hAnsi="Times New Roman" w:cs="Times New Roman"/>
          <w:sz w:val="28"/>
          <w:szCs w:val="28"/>
          <w:lang w:val="kk-KZ"/>
        </w:rPr>
        <w:lastRenderedPageBreak/>
        <w:t>ауысымдылық сипатта блуы байқалады. Базалық қалдық майлардың сапасына  қойылатын қатаң талаптың жоғары болуы асфальтсіздендіру үдерісінің  температурасын 50-ден 85</w:t>
      </w:r>
      <w:r w:rsidRPr="00C54AB9">
        <w:rPr>
          <w:rFonts w:ascii="Times New Roman" w:hAnsi="Times New Roman" w:cs="Times New Roman"/>
          <w:sz w:val="28"/>
          <w:szCs w:val="28"/>
          <w:vertAlign w:val="superscript"/>
          <w:lang w:val="kk-KZ"/>
        </w:rPr>
        <w:t>0</w:t>
      </w:r>
      <w:r w:rsidRPr="00C54AB9">
        <w:rPr>
          <w:rFonts w:ascii="Times New Roman" w:hAnsi="Times New Roman" w:cs="Times New Roman"/>
          <w:sz w:val="28"/>
          <w:szCs w:val="28"/>
          <w:lang w:val="kk-KZ"/>
        </w:rPr>
        <w:t>С-қа дейін жоғарылатуға қажеттілігіне алып келді (колоннаның жоғары бөлігі).</w:t>
      </w:r>
    </w:p>
    <w:p w:rsidR="00E959E0" w:rsidRPr="00C54AB9" w:rsidRDefault="00E959E0" w:rsidP="00A1487B">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Бұл жағдай пропанның  тығыздығының күрт төмендеп кетуіне және соның нәтижесінде үдерістің коагуляция  аймағынан экстракциялау аймағына ауысуына ықпалын тигізеді.  Бұл жағдайда     асфальтсыздандыру колоннасы-ның жоғары бөлігінің берілген температурасын  1-2</w:t>
      </w:r>
      <w:r w:rsidRPr="00C54AB9">
        <w:rPr>
          <w:rFonts w:ascii="Times New Roman" w:hAnsi="Times New Roman" w:cs="Times New Roman"/>
          <w:sz w:val="28"/>
          <w:szCs w:val="28"/>
          <w:vertAlign w:val="superscript"/>
          <w:lang w:val="kk-KZ"/>
        </w:rPr>
        <w:t>0</w:t>
      </w:r>
      <w:r w:rsidRPr="00C54AB9">
        <w:rPr>
          <w:rFonts w:ascii="Times New Roman" w:hAnsi="Times New Roman" w:cs="Times New Roman"/>
          <w:sz w:val="28"/>
          <w:szCs w:val="28"/>
          <w:lang w:val="kk-KZ"/>
        </w:rPr>
        <w:t>С аралығында бірқалы-пта ұстау аса маңызды болады. Температураның жоғарғы шегі пропанның сұйылу критикалық темпера-турасымен (96,8°С) шектелген.Үдерістің температурасы критикалық мәнге(96,8 °С) жақын болған сайын, сұйық пропанның пропанның  тығыздығы күрт төмендейді ,мольдік  көлемі ұлғайып пропанның  еріткіштік қабілеті кемиді де май көмірсутектерінің компоненттерінің еруі әдеуір нашарлайды.Осының нәтижесінде 3.4 суретте көрсетілгендей деасфальтизаттың шығымы азаяды.</w:t>
      </w:r>
    </w:p>
    <w:p w:rsidR="00E959E0" w:rsidRPr="00C54AB9" w:rsidRDefault="00E959E0" w:rsidP="00E959E0">
      <w:pPr>
        <w:spacing w:after="0" w:line="240" w:lineRule="auto"/>
        <w:jc w:val="both"/>
        <w:rPr>
          <w:rFonts w:ascii="Times New Roman" w:hAnsi="Times New Roman" w:cs="Times New Roman"/>
          <w:b/>
          <w:sz w:val="28"/>
          <w:szCs w:val="28"/>
          <w:lang w:val="kk-KZ"/>
        </w:rPr>
      </w:pPr>
    </w:p>
    <w:p w:rsidR="00E959E0" w:rsidRPr="00C54AB9" w:rsidRDefault="00E959E0" w:rsidP="00A1487B">
      <w:pPr>
        <w:spacing w:after="0" w:line="240" w:lineRule="auto"/>
        <w:jc w:val="center"/>
        <w:rPr>
          <w:rFonts w:ascii="Times New Roman" w:hAnsi="Times New Roman" w:cs="Times New Roman"/>
          <w:b/>
          <w:sz w:val="28"/>
          <w:szCs w:val="28"/>
          <w:lang w:val="kk-KZ"/>
        </w:rPr>
      </w:pPr>
      <w:r w:rsidRPr="00C54AB9">
        <w:rPr>
          <w:rFonts w:ascii="Times New Roman" w:hAnsi="Times New Roman" w:cs="Times New Roman"/>
          <w:noProof/>
          <w:sz w:val="28"/>
          <w:szCs w:val="28"/>
        </w:rPr>
        <w:drawing>
          <wp:inline distT="0" distB="0" distL="0" distR="0">
            <wp:extent cx="1800225" cy="1562100"/>
            <wp:effectExtent l="19050" t="0" r="9525" b="0"/>
            <wp:docPr id="137" name="Рисунок 19" descr="C:\DOCUME~1\Admin\LOCALS~1\Temp\FineReader10\media\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1\Admin\LOCALS~1\Temp\FineReader10\media\image24.png"/>
                    <pic:cNvPicPr>
                      <a:picLocks noChangeAspect="1" noChangeArrowheads="1"/>
                    </pic:cNvPicPr>
                  </pic:nvPicPr>
                  <pic:blipFill>
                    <a:blip r:embed="rId28" cstate="print"/>
                    <a:srcRect/>
                    <a:stretch>
                      <a:fillRect/>
                    </a:stretch>
                  </pic:blipFill>
                  <pic:spPr bwMode="auto">
                    <a:xfrm>
                      <a:off x="0" y="0"/>
                      <a:ext cx="1800225" cy="1562100"/>
                    </a:xfrm>
                    <a:prstGeom prst="rect">
                      <a:avLst/>
                    </a:prstGeom>
                    <a:noFill/>
                    <a:ln w="9525">
                      <a:noFill/>
                      <a:miter lim="800000"/>
                      <a:headEnd/>
                      <a:tailEnd/>
                    </a:ln>
                  </pic:spPr>
                </pic:pic>
              </a:graphicData>
            </a:graphic>
          </wp:inline>
        </w:drawing>
      </w:r>
    </w:p>
    <w:p w:rsidR="00E959E0" w:rsidRPr="00C54AB9" w:rsidRDefault="00E959E0" w:rsidP="00E959E0">
      <w:pPr>
        <w:spacing w:after="0" w:line="240" w:lineRule="auto"/>
        <w:jc w:val="both"/>
        <w:rPr>
          <w:rFonts w:ascii="Times New Roman" w:hAnsi="Times New Roman" w:cs="Times New Roman"/>
          <w:b/>
          <w:sz w:val="28"/>
          <w:szCs w:val="28"/>
          <w:lang w:val="kk-KZ"/>
        </w:rPr>
      </w:pP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Рис. 3.4. Влияние температуры про</w:t>
      </w:r>
      <w:r w:rsidRPr="00C54AB9">
        <w:rPr>
          <w:rFonts w:ascii="Times New Roman" w:hAnsi="Times New Roman" w:cs="Times New Roman"/>
          <w:sz w:val="28"/>
          <w:szCs w:val="28"/>
        </w:rPr>
        <w:softHyphen/>
        <w:t>цесса деасфальтизации (верха колон</w:t>
      </w:r>
      <w:r w:rsidRPr="00C54AB9">
        <w:rPr>
          <w:rFonts w:ascii="Times New Roman" w:hAnsi="Times New Roman" w:cs="Times New Roman"/>
          <w:sz w:val="28"/>
          <w:szCs w:val="28"/>
        </w:rPr>
        <w:softHyphen/>
        <w:t>ны) на плотность пропана и выход деасфальтизата</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Колоннадағы қысымның мөлшері  пропанның қаныққан буының қысымынан жоғары деңгейге дейін жеткізілген кезде  пропанның тығыздығы ұлғайады  және еріткіштік қабілеттілігі артады.</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Асфальтсіздендіру үдерісінде алынған мақсатты өнімнің сапасына әсер ететін ерекше маңызды технологиялық параметрлердің бірі пропанның шикізатқа қатынасы болып табылады. Пропанның шикізатқа  қатынасының қажетті мөлшерінің жоғары болуы(3-10:1 көлем бойынша) деасфальтизаттың шығымы көбейіп,сапасы нашарлайды ,осыған байланысты кокстілігі және тұтқырлығы жоғарылайды.Пропанның шикізатқа  қатынасының қажетті мөлшері,шикізаттың құрамындағы </w:t>
      </w:r>
      <w:r w:rsidRPr="00C54AB9">
        <w:rPr>
          <w:rFonts w:ascii="Times New Roman" w:hAnsi="Times New Roman" w:cs="Times New Roman"/>
          <w:sz w:val="28"/>
          <w:szCs w:val="28"/>
          <w:lang w:val="kk-KZ"/>
        </w:rPr>
        <w:lastRenderedPageBreak/>
        <w:t>көмірсутектердің түрлеріне байланысты  болады  және ол арнайы лабораториялық тәжірибелер арқылы анықталынып тағайындалады.</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Сондай-ақ,шикізаттың құрамындағы көмірсутектердің мөлшері жоғары болған сайын, пропанмен шикізаттың  арасындағы көлемдік қатынасының  мөлшері соғұрлым жоғары болуы қажет.</w:t>
      </w:r>
    </w:p>
    <w:p w:rsidR="00E959E0" w:rsidRPr="00C54AB9" w:rsidRDefault="00E959E0" w:rsidP="00E959E0">
      <w:pPr>
        <w:pStyle w:val="31"/>
        <w:shd w:val="clear" w:color="auto" w:fill="auto"/>
        <w:spacing w:after="0" w:line="240" w:lineRule="exact"/>
        <w:ind w:left="20" w:right="427"/>
        <w:jc w:val="both"/>
        <w:rPr>
          <w:sz w:val="28"/>
          <w:szCs w:val="28"/>
          <w:lang w:val="kk-KZ"/>
        </w:rPr>
      </w:pPr>
    </w:p>
    <w:p w:rsidR="00E959E0" w:rsidRPr="00C54AB9" w:rsidRDefault="00E959E0" w:rsidP="00A1487B">
      <w:pPr>
        <w:jc w:val="center"/>
        <w:rPr>
          <w:rFonts w:ascii="Times New Roman" w:hAnsi="Times New Roman" w:cs="Times New Roman"/>
          <w:sz w:val="28"/>
          <w:szCs w:val="28"/>
        </w:rPr>
      </w:pPr>
      <w:r w:rsidRPr="00C54AB9">
        <w:rPr>
          <w:rFonts w:ascii="Times New Roman" w:hAnsi="Times New Roman" w:cs="Times New Roman"/>
          <w:noProof/>
          <w:sz w:val="28"/>
          <w:szCs w:val="28"/>
        </w:rPr>
        <w:drawing>
          <wp:inline distT="0" distB="0" distL="0" distR="0">
            <wp:extent cx="2124075" cy="1419225"/>
            <wp:effectExtent l="19050" t="0" r="9525" b="0"/>
            <wp:docPr id="138" name="Рисунок 22" descr="C:\DOCUME~1\Admin\LOCALS~1\Temp\FineReader10\media\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1\Admin\LOCALS~1\Temp\FineReader10\media\image25.png"/>
                    <pic:cNvPicPr>
                      <a:picLocks noChangeAspect="1" noChangeArrowheads="1"/>
                    </pic:cNvPicPr>
                  </pic:nvPicPr>
                  <pic:blipFill>
                    <a:blip r:embed="rId29" cstate="print"/>
                    <a:srcRect/>
                    <a:stretch>
                      <a:fillRect/>
                    </a:stretch>
                  </pic:blipFill>
                  <pic:spPr bwMode="auto">
                    <a:xfrm>
                      <a:off x="0" y="0"/>
                      <a:ext cx="2124075" cy="1419225"/>
                    </a:xfrm>
                    <a:prstGeom prst="rect">
                      <a:avLst/>
                    </a:prstGeom>
                    <a:noFill/>
                    <a:ln w="9525">
                      <a:noFill/>
                      <a:miter lim="800000"/>
                      <a:headEnd/>
                      <a:tailEnd/>
                    </a:ln>
                  </pic:spPr>
                </pic:pic>
              </a:graphicData>
            </a:graphic>
          </wp:inline>
        </w:drawing>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Рис. 3.5. Зависимость выхода (/ ), кок</w:t>
      </w:r>
      <w:r w:rsidRPr="00C54AB9">
        <w:rPr>
          <w:rFonts w:ascii="Times New Roman" w:hAnsi="Times New Roman" w:cs="Times New Roman"/>
          <w:sz w:val="28"/>
          <w:szCs w:val="28"/>
        </w:rPr>
        <w:softHyphen/>
        <w:t>суемости (2) и вязкости (3) деасфаль</w:t>
      </w:r>
      <w:r w:rsidRPr="00C54AB9">
        <w:rPr>
          <w:rFonts w:ascii="Times New Roman" w:hAnsi="Times New Roman" w:cs="Times New Roman"/>
          <w:sz w:val="28"/>
          <w:szCs w:val="28"/>
        </w:rPr>
        <w:softHyphen/>
        <w:t>тизата от объемного соотношения пропана и сырья</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3.5,суретте көрсетілгендей бастапқыда пропанның еселігі жоғарылағанда(при температуре верха колонны 70-75°С) деасфалтизат шығымы азайып, оның сапасы жақсарады (вязкость снижается).Шикізатты сығылған пропанмен ары қарай араластыру төменмолекулярлы шайырлы заттардың белгілі бір мөлшерінің еруі есебінен  деасфалтизаттың шығымы көбейіп ,нәтижесінде оның сапасы нашарлайды.</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При температурах, приближающихся к критической температуре пропана, оптимальной кратности пропана к сырью не наблюдается. В этих условиях растворяющая</w:t>
      </w:r>
      <w:r w:rsidRPr="00C54AB9">
        <w:rPr>
          <w:rFonts w:ascii="Times New Roman" w:hAnsi="Times New Roman" w:cs="Times New Roman"/>
          <w:sz w:val="28"/>
          <w:szCs w:val="28"/>
          <w:lang w:val="kk-KZ"/>
        </w:rPr>
        <w:t xml:space="preserve"> </w:t>
      </w:r>
      <w:r w:rsidRPr="00C54AB9">
        <w:rPr>
          <w:rFonts w:ascii="Times New Roman" w:hAnsi="Times New Roman" w:cs="Times New Roman"/>
          <w:sz w:val="28"/>
          <w:szCs w:val="28"/>
        </w:rPr>
        <w:t>способность пропана по отношению к желательным компонентам резко</w:t>
      </w:r>
      <w:r w:rsidRPr="00C54AB9">
        <w:rPr>
          <w:rFonts w:ascii="Times New Roman" w:hAnsi="Times New Roman" w:cs="Times New Roman"/>
          <w:sz w:val="28"/>
          <w:szCs w:val="28"/>
        </w:rPr>
        <w:br/>
        <w:t>уменьшается, и вместе со смолами из раствора выпадают и все желатель-</w:t>
      </w:r>
      <w:r w:rsidRPr="00C54AB9">
        <w:rPr>
          <w:rFonts w:ascii="Times New Roman" w:hAnsi="Times New Roman" w:cs="Times New Roman"/>
          <w:sz w:val="28"/>
          <w:szCs w:val="28"/>
        </w:rPr>
        <w:br/>
        <w:t>ные углеводороды. Выбор кратности пропана для наиболее полного осаж-</w:t>
      </w:r>
      <w:r w:rsidRPr="00C54AB9">
        <w:rPr>
          <w:rFonts w:ascii="Times New Roman" w:hAnsi="Times New Roman" w:cs="Times New Roman"/>
          <w:sz w:val="28"/>
          <w:szCs w:val="28"/>
        </w:rPr>
        <w:br/>
        <w:t>дения смолисто-асфальтеновых веществ зависит от состава сырья, содер-</w:t>
      </w:r>
      <w:r w:rsidRPr="00C54AB9">
        <w:rPr>
          <w:rFonts w:ascii="Times New Roman" w:hAnsi="Times New Roman" w:cs="Times New Roman"/>
          <w:sz w:val="28"/>
          <w:szCs w:val="28"/>
        </w:rPr>
        <w:br/>
        <w:t>жания в нем желательных «масляных» углеводородов. Более высокая</w:t>
      </w:r>
      <w:r w:rsidRPr="00C54AB9">
        <w:rPr>
          <w:rFonts w:ascii="Times New Roman" w:hAnsi="Times New Roman" w:cs="Times New Roman"/>
          <w:sz w:val="28"/>
          <w:szCs w:val="28"/>
        </w:rPr>
        <w:br/>
        <w:t>кратность пропана требуется для малосмолистого сырья с высоким содер-</w:t>
      </w:r>
      <w:r w:rsidRPr="00C54AB9">
        <w:rPr>
          <w:rFonts w:ascii="Times New Roman" w:hAnsi="Times New Roman" w:cs="Times New Roman"/>
          <w:sz w:val="28"/>
          <w:szCs w:val="28"/>
        </w:rPr>
        <w:br/>
        <w:t>жанием алкано-циклоалкановых углеводородов. Она может составлять</w:t>
      </w:r>
      <w:r w:rsidRPr="00C54AB9">
        <w:rPr>
          <w:rFonts w:ascii="Times New Roman" w:hAnsi="Times New Roman" w:cs="Times New Roman"/>
          <w:sz w:val="28"/>
          <w:szCs w:val="28"/>
        </w:rPr>
        <w:br/>
        <w:t>(6—8) : 1, а для гудрона из смолистых нефтей — (3—4) : 1 (по объему).</w:t>
      </w:r>
      <w:r w:rsidRPr="00C54AB9">
        <w:rPr>
          <w:rFonts w:ascii="Times New Roman" w:hAnsi="Times New Roman" w:cs="Times New Roman"/>
          <w:sz w:val="28"/>
          <w:szCs w:val="28"/>
        </w:rPr>
        <w:br/>
        <w:t>Существенно повышает четкость разделения компонентов, улучшает</w:t>
      </w:r>
      <w:r w:rsidRPr="00C54AB9">
        <w:rPr>
          <w:rFonts w:ascii="Times New Roman" w:hAnsi="Times New Roman" w:cs="Times New Roman"/>
          <w:sz w:val="28"/>
          <w:szCs w:val="28"/>
        </w:rPr>
        <w:br/>
        <w:t>экстракционный процесс в целом и увеличивает производительность</w:t>
      </w:r>
      <w:r w:rsidRPr="00C54AB9">
        <w:rPr>
          <w:rFonts w:ascii="Times New Roman" w:hAnsi="Times New Roman" w:cs="Times New Roman"/>
          <w:sz w:val="28"/>
          <w:szCs w:val="28"/>
        </w:rPr>
        <w:br/>
        <w:t>установки порционная подача пропана.</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Для более полного извлечения из остаточного сырья желательных</w:t>
      </w:r>
      <w:r w:rsidRPr="00C54AB9">
        <w:rPr>
          <w:rFonts w:ascii="Times New Roman" w:hAnsi="Times New Roman" w:cs="Times New Roman"/>
          <w:sz w:val="28"/>
          <w:szCs w:val="28"/>
        </w:rPr>
        <w:br/>
        <w:t>углеводородов кратность пропана обычно составляет (2,5—3,5) : 1</w:t>
      </w:r>
      <w:r w:rsidRPr="00C54AB9">
        <w:rPr>
          <w:rFonts w:ascii="Times New Roman" w:hAnsi="Times New Roman" w:cs="Times New Roman"/>
          <w:sz w:val="28"/>
          <w:szCs w:val="28"/>
        </w:rPr>
        <w:br/>
      </w:r>
      <w:r w:rsidRPr="00C54AB9">
        <w:rPr>
          <w:rFonts w:ascii="Times New Roman" w:hAnsi="Times New Roman" w:cs="Times New Roman"/>
          <w:sz w:val="28"/>
          <w:szCs w:val="28"/>
        </w:rPr>
        <w:lastRenderedPageBreak/>
        <w:t>по объему. Близкого результата можно достигнуть и за счет уменьше-</w:t>
      </w:r>
      <w:r w:rsidRPr="00C54AB9">
        <w:rPr>
          <w:rFonts w:ascii="Times New Roman" w:hAnsi="Times New Roman" w:cs="Times New Roman"/>
          <w:sz w:val="28"/>
          <w:szCs w:val="28"/>
        </w:rPr>
        <w:br/>
        <w:t>ния температуры экстракции (до определенного предела). Одним из оп-</w:t>
      </w:r>
      <w:r w:rsidRPr="00C54AB9">
        <w:rPr>
          <w:rFonts w:ascii="Times New Roman" w:hAnsi="Times New Roman" w:cs="Times New Roman"/>
          <w:sz w:val="28"/>
          <w:szCs w:val="28"/>
        </w:rPr>
        <w:br/>
        <w:t>ределяющих факторов интенсификации процесса является качество</w:t>
      </w:r>
      <w:r w:rsidRPr="00C54AB9">
        <w:rPr>
          <w:rFonts w:ascii="Times New Roman" w:hAnsi="Times New Roman" w:cs="Times New Roman"/>
          <w:sz w:val="28"/>
          <w:szCs w:val="28"/>
        </w:rPr>
        <w:br/>
        <w:t>сырья. Более концентрированное тяжелое сырье (гудрон, лишенный</w:t>
      </w:r>
      <w:r w:rsidRPr="00C54AB9">
        <w:rPr>
          <w:rFonts w:ascii="Times New Roman" w:hAnsi="Times New Roman" w:cs="Times New Roman"/>
          <w:sz w:val="28"/>
          <w:szCs w:val="28"/>
        </w:rPr>
        <w:br/>
        <w:t>легких масляных фракций) благоприятнее для проведения процесса де-</w:t>
      </w:r>
      <w:r w:rsidRPr="00C54AB9">
        <w:rPr>
          <w:rFonts w:ascii="Times New Roman" w:hAnsi="Times New Roman" w:cs="Times New Roman"/>
          <w:sz w:val="28"/>
          <w:szCs w:val="28"/>
        </w:rPr>
        <w:br/>
        <w:t>асфальтизации, чем сырье широкого фракционного состава (начиная</w:t>
      </w:r>
      <w:r w:rsidRPr="00C54AB9">
        <w:rPr>
          <w:rFonts w:ascii="Times New Roman" w:hAnsi="Times New Roman" w:cs="Times New Roman"/>
          <w:sz w:val="28"/>
          <w:szCs w:val="28"/>
        </w:rPr>
        <w:br/>
        <w:t>от 450 °С). Деасфальтизаты, полученные из концентрированного</w:t>
      </w:r>
      <w:r w:rsidRPr="00C54AB9">
        <w:rPr>
          <w:rFonts w:ascii="Times New Roman" w:hAnsi="Times New Roman" w:cs="Times New Roman"/>
          <w:sz w:val="28"/>
          <w:szCs w:val="28"/>
        </w:rPr>
        <w:br/>
        <w:t>сырья (температура кипения от 500 °С и выше), отличаются меньшей</w:t>
      </w:r>
      <w:r w:rsidRPr="00C54AB9">
        <w:rPr>
          <w:rFonts w:ascii="Times New Roman" w:hAnsi="Times New Roman" w:cs="Times New Roman"/>
          <w:sz w:val="28"/>
          <w:szCs w:val="28"/>
        </w:rPr>
        <w:br/>
        <w:t>коксуемостью и более светлым цветом. По-видимому, менее четкое</w:t>
      </w:r>
      <w:r w:rsidRPr="00C54AB9">
        <w:rPr>
          <w:rFonts w:ascii="Times New Roman" w:hAnsi="Times New Roman" w:cs="Times New Roman"/>
          <w:sz w:val="28"/>
          <w:szCs w:val="28"/>
        </w:rPr>
        <w:br/>
        <w:t>разделение происходит под воздействием влияния дисперсионных сил</w:t>
      </w:r>
      <w:r w:rsidRPr="00C54AB9">
        <w:rPr>
          <w:rFonts w:ascii="Times New Roman" w:hAnsi="Times New Roman" w:cs="Times New Roman"/>
          <w:sz w:val="28"/>
          <w:szCs w:val="28"/>
        </w:rPr>
        <w:br/>
        <w:t>низкомолекулярной части сырья, которые как своеобразный раство-</w:t>
      </w:r>
      <w:r w:rsidRPr="00C54AB9">
        <w:rPr>
          <w:rFonts w:ascii="Times New Roman" w:hAnsi="Times New Roman" w:cs="Times New Roman"/>
          <w:sz w:val="28"/>
          <w:szCs w:val="28"/>
        </w:rPr>
        <w:br/>
        <w:t>ритель повышают растворимость в пропане смолистых веществ</w:t>
      </w:r>
      <w:r w:rsidRPr="00C54AB9">
        <w:rPr>
          <w:rFonts w:ascii="Times New Roman" w:hAnsi="Times New Roman" w:cs="Times New Roman"/>
          <w:sz w:val="28"/>
          <w:szCs w:val="28"/>
        </w:rPr>
        <w:br/>
        <w:t>и полициклических ароматических углеводородов.</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Выход деасфальтизата — важнейший показатель эффективности</w:t>
      </w:r>
      <w:r w:rsidRPr="00C54AB9">
        <w:rPr>
          <w:rFonts w:ascii="Times New Roman" w:hAnsi="Times New Roman" w:cs="Times New Roman"/>
          <w:sz w:val="28"/>
          <w:szCs w:val="28"/>
        </w:rPr>
        <w:br/>
        <w:t>работы установки — зависит не только от качества сырья и от режимов прове</w:t>
      </w:r>
      <w:r w:rsidRPr="00C54AB9">
        <w:rPr>
          <w:rFonts w:ascii="Times New Roman" w:hAnsi="Times New Roman" w:cs="Times New Roman"/>
          <w:sz w:val="28"/>
          <w:szCs w:val="28"/>
        </w:rPr>
        <w:br/>
        <w:t>дения процесса, но и от требований к качеству базового остаточного масла.</w:t>
      </w:r>
      <w:r w:rsidRPr="00C54AB9">
        <w:rPr>
          <w:rFonts w:ascii="Times New Roman" w:hAnsi="Times New Roman" w:cs="Times New Roman"/>
          <w:sz w:val="28"/>
          <w:szCs w:val="28"/>
        </w:rPr>
        <w:br/>
        <w:t>В промышленных условиях выход деасфальтизата, как правило, изменяется</w:t>
      </w:r>
      <w:r w:rsidRPr="00C54AB9">
        <w:rPr>
          <w:rFonts w:ascii="Times New Roman" w:hAnsi="Times New Roman" w:cs="Times New Roman"/>
          <w:sz w:val="28"/>
          <w:szCs w:val="28"/>
        </w:rPr>
        <w:br/>
        <w:t>в зависимости от указанных выше факторов в диапазоне от 25 до 60 % (мае.),</w:t>
      </w:r>
      <w:r w:rsidRPr="00C54AB9">
        <w:rPr>
          <w:rFonts w:ascii="Times New Roman" w:hAnsi="Times New Roman" w:cs="Times New Roman"/>
          <w:sz w:val="28"/>
          <w:szCs w:val="28"/>
        </w:rPr>
        <w:br/>
        <w:t>и с увеличением коксуемости сырья всегда уменьшается. Увеличить выход деасфальтизата [на 5—8 % (мае.)] можно разными путями:</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добавкой смолистых соединений к сырью;</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добавкой к пропану некоторых полярных продуктов (в частности, ацетона), имеющих сходство по этому показателю со смолами.</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Добавка смолистых соединений к сырью способствует лучшему уплот</w:t>
      </w:r>
      <w:r w:rsidRPr="00C54AB9">
        <w:rPr>
          <w:rFonts w:ascii="Times New Roman" w:hAnsi="Times New Roman" w:cs="Times New Roman"/>
          <w:sz w:val="28"/>
          <w:szCs w:val="28"/>
        </w:rPr>
        <w:softHyphen/>
        <w:t>нению внешних оболочек мицелл асфальтового раствора, и при этом освобожденные из мицеллярного состояния желательные углеводороды переходят в раствор деасфальтизата. В случае добавления к пропану ряда полярных соединений создаются благоприятные условия для лучшего фракционирования в верхней части экстракционной колонны, а в ниж</w:t>
      </w:r>
      <w:r w:rsidRPr="00C54AB9">
        <w:rPr>
          <w:rFonts w:ascii="Times New Roman" w:hAnsi="Times New Roman" w:cs="Times New Roman"/>
          <w:sz w:val="28"/>
          <w:szCs w:val="28"/>
        </w:rPr>
        <w:softHyphen/>
        <w:t>ней части (зона пептизации асфальтенов) из мицеллярных оболочек дополнительно вытесняются ценные компоненты масел. Это и увеличи</w:t>
      </w:r>
      <w:r w:rsidRPr="00C54AB9">
        <w:rPr>
          <w:rFonts w:ascii="Times New Roman" w:hAnsi="Times New Roman" w:cs="Times New Roman"/>
          <w:sz w:val="28"/>
          <w:szCs w:val="28"/>
        </w:rPr>
        <w:softHyphen/>
        <w:t>вает выход деасфальтизата. Конечно, при увеличении выхода необходимо учитывать и характер изменения качества получаемого деасфальтизата.</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lastRenderedPageBreak/>
        <w:t>Растворимость углеводородов масляного сырья в пропане в области повышенных температур (75—90 °С) уменьшается с увеличением их плот</w:t>
      </w:r>
      <w:r w:rsidRPr="00C54AB9">
        <w:rPr>
          <w:rFonts w:ascii="Times New Roman" w:hAnsi="Times New Roman" w:cs="Times New Roman"/>
          <w:sz w:val="28"/>
          <w:szCs w:val="28"/>
        </w:rPr>
        <w:softHyphen/>
        <w:t>ности и молекулярной массы. Смолы и, особенно, асфальтены — наиме</w:t>
      </w:r>
      <w:r w:rsidRPr="00C54AB9">
        <w:rPr>
          <w:rFonts w:ascii="Times New Roman" w:hAnsi="Times New Roman" w:cs="Times New Roman"/>
          <w:sz w:val="28"/>
          <w:szCs w:val="28"/>
        </w:rPr>
        <w:softHyphen/>
        <w:t>нее растворимые в жидком пропане компоненты сырья; на этом основано использование пропана как деасфальтирующего растворителя. При даль</w:t>
      </w:r>
      <w:r w:rsidRPr="00C54AB9">
        <w:rPr>
          <w:rFonts w:ascii="Times New Roman" w:hAnsi="Times New Roman" w:cs="Times New Roman"/>
          <w:sz w:val="28"/>
          <w:szCs w:val="28"/>
        </w:rPr>
        <w:softHyphen/>
        <w:t>нейшем повышении температуры выделяются высокомолекулярные углеводороды полициклического строения, в растворе остаются малоцик</w:t>
      </w:r>
      <w:r w:rsidRPr="00C54AB9">
        <w:rPr>
          <w:rFonts w:ascii="Times New Roman" w:hAnsi="Times New Roman" w:cs="Times New Roman"/>
          <w:sz w:val="28"/>
          <w:szCs w:val="28"/>
        </w:rPr>
        <w:softHyphen/>
        <w:t>лические углеводороды с длинными алкильными цепями. Растворимость полициклических углеводородов и смол при приближении к критической температуре пропана стремится к нулю, а растворимость циклоалканов и легких аренов продолжает снижаться. Такая зависимость растворяющей способности пропана от температуры (в области, близкой к критической температуре пропана) наблюдается при давлениях, соответствующих давлению насыщенных паров пропана при данных температурах. Создание давлений, превышающих давление насыщенных паров пропа</w:t>
      </w:r>
      <w:r w:rsidRPr="00C54AB9">
        <w:rPr>
          <w:rFonts w:ascii="Times New Roman" w:hAnsi="Times New Roman" w:cs="Times New Roman"/>
          <w:sz w:val="28"/>
          <w:szCs w:val="28"/>
        </w:rPr>
        <w:softHyphen/>
        <w:t>на, приводит к увеличению его плотности и растворяющей способности.</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Обычно процесс деасфальтизации ведут под давлением, несколько превышающим (иногда на 0,4 МПа) давление насыщенных паров сжиженного технического пропана. При смешении остаточного сырья с пропаном (или бутанами) первые порции его полностью растворяются в концентрате. Количество растворителя, требуемого для насыщения разделяемого сырья, зависит от состава последнего и температуры. Чем больше в нем содержится смолисто-асфальтеновых веществ и высо</w:t>
      </w:r>
      <w:r w:rsidRPr="00C54AB9">
        <w:rPr>
          <w:rFonts w:ascii="Times New Roman" w:hAnsi="Times New Roman" w:cs="Times New Roman"/>
          <w:sz w:val="28"/>
          <w:szCs w:val="28"/>
        </w:rPr>
        <w:softHyphen/>
        <w:t>комолекулярных углеводородов, тем меньше растворителя требуется для насыщения. Чем ниже температура, тем больше растворителя расхо</w:t>
      </w:r>
      <w:r w:rsidRPr="00C54AB9">
        <w:rPr>
          <w:rFonts w:ascii="Times New Roman" w:hAnsi="Times New Roman" w:cs="Times New Roman"/>
          <w:sz w:val="28"/>
          <w:szCs w:val="28"/>
        </w:rPr>
        <w:softHyphen/>
        <w:t>дуется для получения насыщенной смеси.</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При дальнейшем добавлении пропана (температура смеси постоянная) образуется вторая фаза, состоящая из пропана и растворенных в нем угле</w:t>
      </w:r>
      <w:r w:rsidRPr="00C54AB9">
        <w:rPr>
          <w:rFonts w:ascii="Times New Roman" w:hAnsi="Times New Roman" w:cs="Times New Roman"/>
          <w:sz w:val="28"/>
          <w:szCs w:val="28"/>
        </w:rPr>
        <w:softHyphen/>
        <w:t>водородов. Как указывалось выше, при температурах, близких к крити</w:t>
      </w:r>
      <w:r w:rsidRPr="00C54AB9">
        <w:rPr>
          <w:rFonts w:ascii="Times New Roman" w:hAnsi="Times New Roman" w:cs="Times New Roman"/>
          <w:sz w:val="28"/>
          <w:szCs w:val="28"/>
        </w:rPr>
        <w:softHyphen/>
        <w:t>ческой, пропан растворяет ограниченное количество углеводородов. Образуется, таким образом, насыщенный раствор углеводородов в пропа</w:t>
      </w:r>
      <w:r w:rsidRPr="00C54AB9">
        <w:rPr>
          <w:rFonts w:ascii="Times New Roman" w:hAnsi="Times New Roman" w:cs="Times New Roman"/>
          <w:sz w:val="28"/>
          <w:szCs w:val="28"/>
        </w:rPr>
        <w:softHyphen/>
        <w:t xml:space="preserve">не (верхний слой), который находится в равновесии с насыщенным битумным раствором (нижний слой). Для четкого разделения сырья на две фазы (масляную и битумную) кратность пропана к </w:t>
      </w:r>
      <w:r w:rsidRPr="00C54AB9">
        <w:rPr>
          <w:rFonts w:ascii="Times New Roman" w:hAnsi="Times New Roman" w:cs="Times New Roman"/>
          <w:sz w:val="28"/>
          <w:szCs w:val="28"/>
          <w:highlight w:val="yellow"/>
        </w:rPr>
        <w:t>сырью должна быть</w:t>
      </w:r>
      <w:r w:rsidRPr="00C54AB9">
        <w:rPr>
          <w:rFonts w:ascii="Times New Roman" w:hAnsi="Times New Roman" w:cs="Times New Roman"/>
          <w:sz w:val="28"/>
          <w:szCs w:val="28"/>
        </w:rPr>
        <w:t xml:space="preserve"> сравнительно высокой — не менее 3 : 1 (по объему). Вследствие ограни</w:t>
      </w:r>
      <w:r w:rsidRPr="00C54AB9">
        <w:rPr>
          <w:rFonts w:ascii="Times New Roman" w:hAnsi="Times New Roman" w:cs="Times New Roman"/>
          <w:sz w:val="28"/>
          <w:szCs w:val="28"/>
        </w:rPr>
        <w:softHyphen/>
        <w:t xml:space="preserve">ченной растворимости высокомолекулярных углеводородов в жидком пропане для извлечения из сырья желательных компонентов масла необходим большой избыток растворителя. Он нужен еще и потому, что </w:t>
      </w:r>
      <w:r w:rsidRPr="00C54AB9">
        <w:rPr>
          <w:rFonts w:ascii="Times New Roman" w:hAnsi="Times New Roman" w:cs="Times New Roman"/>
          <w:sz w:val="28"/>
          <w:szCs w:val="28"/>
        </w:rPr>
        <w:lastRenderedPageBreak/>
        <w:t>для четкости выделения из сырья ценных углеводородов процесс необходимо вести при повышенных температурах, когда растворимость углеводородов в пропане понижается. Это характерная особенность пропана по сравнению со многими другими растворителями (фенолом, фурфуролом и др.).</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При умеренных температурах деасфальтизации (40—70 °С) с увеличе</w:t>
      </w:r>
      <w:r w:rsidRPr="00C54AB9">
        <w:rPr>
          <w:rFonts w:ascii="Times New Roman" w:hAnsi="Times New Roman" w:cs="Times New Roman"/>
          <w:sz w:val="28"/>
          <w:szCs w:val="28"/>
        </w:rPr>
        <w:softHyphen/>
        <w:t>нием кратности пропана качество деасфальтизата улучшается, но выход его уменьшается. После достижения некоторого оптимума разбавления выход деасфальтизата увеличивается, но снижается его качество. При тем</w:t>
      </w:r>
      <w:r w:rsidRPr="00C54AB9">
        <w:rPr>
          <w:rFonts w:ascii="Times New Roman" w:hAnsi="Times New Roman" w:cs="Times New Roman"/>
          <w:sz w:val="28"/>
          <w:szCs w:val="28"/>
        </w:rPr>
        <w:softHyphen/>
        <w:t>пературах, очень близких к критической температуре пропана, оптималь</w:t>
      </w:r>
      <w:r w:rsidRPr="00C54AB9">
        <w:rPr>
          <w:rFonts w:ascii="Times New Roman" w:hAnsi="Times New Roman" w:cs="Times New Roman"/>
          <w:sz w:val="28"/>
          <w:szCs w:val="28"/>
        </w:rPr>
        <w:softHyphen/>
        <w:t>ной кратности пропана к сырью не наблюдается; с увеличением расхода пропана возрастает концентрация в нем углеводородов с более высокими плотностью, вязкостью и цикличностью.</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Необходимая кратность пропана при осаждении смолисто-асфаль- теновых веществ зависит от концентрации желательных углеводородов в сырье. Для малосмолистого сырья с высоким содержанием масляных компонентов требуется более высокая кратность пропана, чем для сырья, богатого смолисто-асфальтеновыми веществами. Например, при деасфальтизации концентрата малосмолистой нефти оптимальное отношение пропана к сырью составляет около 8 : 1 (по объему), а при деасфальтизации гудрона смолистой нефти — 4:1. Не менее важным ус</w:t>
      </w:r>
      <w:r w:rsidRPr="00C54AB9">
        <w:rPr>
          <w:rFonts w:ascii="Times New Roman" w:hAnsi="Times New Roman" w:cs="Times New Roman"/>
          <w:sz w:val="28"/>
          <w:szCs w:val="28"/>
        </w:rPr>
        <w:softHyphen/>
        <w:t>ловием является температура процесса деасфальтизации. Его целесообразно вести в сравнительно узком интервале температур — примерно 50—85 °С, так как при 40—50 °С нейтральные смолы, хотя и плохо, но растворяются в пропане.</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Главными факторами, влияющими на процесс деасфальтизации, являются не только температура, давление и кратность растворителя к сы</w:t>
      </w:r>
      <w:r w:rsidRPr="00C54AB9">
        <w:rPr>
          <w:rFonts w:ascii="Times New Roman" w:hAnsi="Times New Roman" w:cs="Times New Roman"/>
          <w:sz w:val="28"/>
          <w:szCs w:val="28"/>
        </w:rPr>
        <w:softHyphen/>
        <w:t>рью, но и тип растворителя, а также его чистота. Бутан менее селективен, чем пропан и этан. Метан и этан затрудняют конденсацию паров пропана в конденсаторе-холодильнике. При значительной концентрации этана в растворителе процесс деасфальтизации пришлось бы осуществлять при чрезмерном давлении, поэтому в техническом пропане должно быть не более 7 % (мае.) других углеводородов того же ряда, в том числе не более 3 % этана Присутствие пропилена и бутиленов также нежелатель</w:t>
      </w:r>
      <w:r w:rsidRPr="00C54AB9">
        <w:rPr>
          <w:rFonts w:ascii="Times New Roman" w:hAnsi="Times New Roman" w:cs="Times New Roman"/>
          <w:sz w:val="28"/>
          <w:szCs w:val="28"/>
        </w:rPr>
        <w:softHyphen/>
        <w:t>но, так как они повышают растворимость смол и полициклических аре</w:t>
      </w:r>
      <w:r w:rsidRPr="00C54AB9">
        <w:rPr>
          <w:rFonts w:ascii="Times New Roman" w:hAnsi="Times New Roman" w:cs="Times New Roman"/>
          <w:sz w:val="28"/>
          <w:szCs w:val="28"/>
        </w:rPr>
        <w:softHyphen/>
        <w:t>нов. В техническом пропане не должно быть серосодержащих соединений, так как они вызывают коррозию аппаратов и трубопроводов.</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lastRenderedPageBreak/>
        <w:t>Если в качестве растворителя используют пропан-бутановую смесь, то с увеличением содержания бутана в растворителе растет выход деас</w:t>
      </w:r>
      <w:r w:rsidRPr="00C54AB9">
        <w:rPr>
          <w:rFonts w:ascii="Times New Roman" w:hAnsi="Times New Roman" w:cs="Times New Roman"/>
          <w:sz w:val="28"/>
          <w:szCs w:val="28"/>
        </w:rPr>
        <w:softHyphen/>
        <w:t>фальтизата, соответственно растут его плотность, коксуемость, вязкость, повышается содержание смол, серы, металлов. Качество деасфальтизата также изменяется в сторону его утяжеления.</w:t>
      </w:r>
    </w:p>
    <w:p w:rsidR="00E959E0" w:rsidRDefault="00E959E0" w:rsidP="00E959E0">
      <w:pPr>
        <w:pStyle w:val="af0"/>
        <w:jc w:val="both"/>
        <w:rPr>
          <w:rFonts w:ascii="Times New Roman" w:hAnsi="Times New Roman" w:cs="Times New Roman"/>
          <w:sz w:val="28"/>
          <w:szCs w:val="28"/>
          <w:lang w:val="en-US"/>
        </w:rPr>
      </w:pPr>
      <w:r w:rsidRPr="00C54AB9">
        <w:rPr>
          <w:rFonts w:ascii="Times New Roman" w:hAnsi="Times New Roman" w:cs="Times New Roman"/>
          <w:sz w:val="28"/>
          <w:szCs w:val="28"/>
        </w:rPr>
        <w:t>С утяжелением гудрона при неизменном составе растворителя выход деасфальтизата падает.</w:t>
      </w:r>
    </w:p>
    <w:p w:rsidR="004A7F1F" w:rsidRPr="004A7F1F" w:rsidRDefault="004A7F1F" w:rsidP="00E959E0">
      <w:pPr>
        <w:pStyle w:val="af0"/>
        <w:jc w:val="both"/>
        <w:rPr>
          <w:rFonts w:ascii="Times New Roman" w:hAnsi="Times New Roman" w:cs="Times New Roman"/>
          <w:sz w:val="28"/>
          <w:szCs w:val="28"/>
          <w:lang w:val="en-US"/>
        </w:rPr>
      </w:pPr>
    </w:p>
    <w:p w:rsidR="00E959E0" w:rsidRPr="004A7F1F" w:rsidRDefault="004A7F1F" w:rsidP="004A7F1F">
      <w:pPr>
        <w:pStyle w:val="af0"/>
        <w:spacing w:after="0" w:line="240" w:lineRule="auto"/>
        <w:jc w:val="both"/>
        <w:rPr>
          <w:rFonts w:ascii="Times New Roman" w:hAnsi="Times New Roman" w:cs="Times New Roman"/>
          <w:b/>
          <w:sz w:val="28"/>
          <w:szCs w:val="28"/>
          <w:lang w:val="en-US"/>
        </w:rPr>
      </w:pPr>
      <w:r>
        <w:rPr>
          <w:rFonts w:ascii="Times New Roman" w:hAnsi="Times New Roman" w:cs="Times New Roman"/>
          <w:b/>
          <w:sz w:val="28"/>
          <w:szCs w:val="28"/>
          <w:lang w:val="kk-KZ"/>
        </w:rPr>
        <w:t xml:space="preserve">3.2.1.1.2 </w:t>
      </w:r>
      <w:r w:rsidR="00E959E0" w:rsidRPr="004A7F1F">
        <w:rPr>
          <w:rFonts w:ascii="Times New Roman" w:hAnsi="Times New Roman" w:cs="Times New Roman"/>
          <w:b/>
          <w:sz w:val="28"/>
          <w:szCs w:val="28"/>
          <w:lang w:val="kk-KZ"/>
        </w:rPr>
        <w:t>Мұнай қалдықтарын   пропанмен  асфалтсіздендіру өндірістік үдерістері</w:t>
      </w:r>
    </w:p>
    <w:p w:rsidR="004A7F1F" w:rsidRDefault="004A7F1F" w:rsidP="004A7F1F">
      <w:pPr>
        <w:pStyle w:val="af0"/>
        <w:spacing w:after="0" w:line="240" w:lineRule="auto"/>
        <w:jc w:val="both"/>
        <w:rPr>
          <w:rFonts w:ascii="Times New Roman" w:hAnsi="Times New Roman" w:cs="Times New Roman"/>
          <w:b/>
          <w:sz w:val="28"/>
          <w:szCs w:val="28"/>
          <w:lang w:val="en-US"/>
        </w:rPr>
      </w:pPr>
    </w:p>
    <w:p w:rsidR="004A7F1F" w:rsidRPr="004A7F1F" w:rsidRDefault="004A7F1F" w:rsidP="004A7F1F">
      <w:pPr>
        <w:pStyle w:val="af0"/>
        <w:spacing w:after="0" w:line="240" w:lineRule="auto"/>
        <w:jc w:val="both"/>
        <w:rPr>
          <w:rFonts w:ascii="Times New Roman" w:hAnsi="Times New Roman" w:cs="Times New Roman"/>
          <w:b/>
          <w:sz w:val="28"/>
          <w:szCs w:val="28"/>
          <w:lang w:val="en-US"/>
        </w:rPr>
      </w:pPr>
    </w:p>
    <w:p w:rsidR="00E959E0" w:rsidRPr="00C54AB9" w:rsidRDefault="00E959E0" w:rsidP="004A7F1F">
      <w:pPr>
        <w:pStyle w:val="af0"/>
        <w:spacing w:after="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Қалдықты шикізатты асфальтсыздандырудың өндірістік қондырғылары бір- және екі сатылы болады.Гудронды екі сатылы сызба бойынша өңдегенде  тұтқырлығы әр-түрлі  екі деасфальтизат алады; олардың жалпы шығымы шикізатты бір сатылы өңдеуге қарағанда жоғары болады . Шикізат  бойынша қуаттылығы бірнеше жүзден бірнеше  мың тонна болатын қондырғылар өндірісте қолданады. Жоғары қуатты қондырғыларда шикізатты екі немесе оданда көп паралельді жұмыс істеп тұрған колонналарда асфальтсыздандырылады .</w:t>
      </w:r>
    </w:p>
    <w:p w:rsidR="00E959E0" w:rsidRPr="00C54AB9" w:rsidRDefault="00E959E0" w:rsidP="00E959E0">
      <w:pPr>
        <w:pStyle w:val="af2"/>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Гудронды пропанмен екі сатылы асфальтсыздандыру қондырғысының технологиялық схемасы 36 суретте берілген.</w:t>
      </w:r>
    </w:p>
    <w:p w:rsidR="00E959E0" w:rsidRPr="00C54AB9" w:rsidRDefault="00E959E0" w:rsidP="00E959E0">
      <w:pPr>
        <w:spacing w:after="0" w:line="240" w:lineRule="auto"/>
        <w:jc w:val="both"/>
        <w:rPr>
          <w:rFonts w:ascii="Times New Roman" w:hAnsi="Times New Roman" w:cs="Times New Roman"/>
          <w:sz w:val="28"/>
          <w:szCs w:val="28"/>
          <w:lang w:val="kk-KZ"/>
        </w:rPr>
      </w:pPr>
    </w:p>
    <w:p w:rsidR="00E959E0" w:rsidRPr="00C54AB9" w:rsidRDefault="00E959E0" w:rsidP="00E959E0">
      <w:pPr>
        <w:spacing w:after="0" w:line="240" w:lineRule="auto"/>
        <w:jc w:val="both"/>
        <w:rPr>
          <w:rFonts w:ascii="Times New Roman" w:hAnsi="Times New Roman" w:cs="Times New Roman"/>
          <w:sz w:val="28"/>
          <w:szCs w:val="28"/>
          <w:lang w:val="kk-KZ"/>
        </w:rPr>
      </w:pPr>
      <w:r w:rsidRPr="00C54AB9">
        <w:rPr>
          <w:rFonts w:ascii="Times New Roman" w:hAnsi="Times New Roman" w:cs="Times New Roman"/>
          <w:noProof/>
          <w:sz w:val="28"/>
          <w:szCs w:val="28"/>
        </w:rPr>
        <w:lastRenderedPageBreak/>
        <w:drawing>
          <wp:inline distT="0" distB="0" distL="0" distR="0">
            <wp:extent cx="5895975" cy="3905250"/>
            <wp:effectExtent l="19050" t="0" r="9525" b="0"/>
            <wp:docPr id="13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srcRect/>
                    <a:stretch>
                      <a:fillRect/>
                    </a:stretch>
                  </pic:blipFill>
                  <pic:spPr bwMode="auto">
                    <a:xfrm>
                      <a:off x="0" y="0"/>
                      <a:ext cx="5895975" cy="3905250"/>
                    </a:xfrm>
                    <a:prstGeom prst="rect">
                      <a:avLst/>
                    </a:prstGeom>
                    <a:noFill/>
                    <a:ln w="9525">
                      <a:noFill/>
                      <a:miter lim="800000"/>
                      <a:headEnd/>
                      <a:tailEnd/>
                    </a:ln>
                  </pic:spPr>
                </pic:pic>
              </a:graphicData>
            </a:graphic>
          </wp:inline>
        </w:drawing>
      </w:r>
    </w:p>
    <w:p w:rsidR="00E959E0" w:rsidRPr="00C54AB9" w:rsidRDefault="00E959E0" w:rsidP="00E959E0">
      <w:pPr>
        <w:spacing w:after="0" w:line="240" w:lineRule="auto"/>
        <w:jc w:val="both"/>
        <w:rPr>
          <w:rFonts w:ascii="Times New Roman" w:hAnsi="Times New Roman" w:cs="Times New Roman"/>
          <w:sz w:val="28"/>
          <w:szCs w:val="28"/>
        </w:rPr>
      </w:pP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lang w:val="kk-KZ"/>
        </w:rPr>
        <w:t>3</w:t>
      </w:r>
      <w:r w:rsidRPr="00C54AB9">
        <w:rPr>
          <w:rFonts w:ascii="Times New Roman" w:hAnsi="Times New Roman" w:cs="Times New Roman"/>
          <w:sz w:val="28"/>
          <w:szCs w:val="28"/>
        </w:rPr>
        <w:t>.</w:t>
      </w:r>
      <w:r w:rsidRPr="00C54AB9">
        <w:rPr>
          <w:rFonts w:ascii="Times New Roman" w:hAnsi="Times New Roman" w:cs="Times New Roman"/>
          <w:sz w:val="28"/>
          <w:szCs w:val="28"/>
          <w:lang w:val="kk-KZ"/>
        </w:rPr>
        <w:t>6</w:t>
      </w:r>
      <w:r w:rsidRPr="00C54AB9">
        <w:rPr>
          <w:rFonts w:ascii="Times New Roman" w:hAnsi="Times New Roman" w:cs="Times New Roman"/>
          <w:sz w:val="28"/>
          <w:szCs w:val="28"/>
        </w:rPr>
        <w:t>-сурет.Гудронды пропанмен екісатылы асфальтсыздандыру қондырғысының тех-нологиялық сызбасы:1,10,13,17,22,24-насостар;2-буқыздырғ-ыш;3,4,14,15,20,21,23,27-калонналар;5,6,7-буландырғыш;8,11,18,25,26-мұздатқыш-тар;9,12-сиымдылық;16-пеш,19-жылуалмастырғш,28-компрессор:</w:t>
      </w:r>
    </w:p>
    <w:p w:rsidR="00E959E0" w:rsidRPr="00C54AB9" w:rsidRDefault="00E959E0" w:rsidP="00E959E0">
      <w:pPr>
        <w:pStyle w:val="af2"/>
        <w:jc w:val="both"/>
        <w:rPr>
          <w:rFonts w:ascii="Times New Roman" w:hAnsi="Times New Roman" w:cs="Times New Roman"/>
          <w:sz w:val="28"/>
          <w:szCs w:val="28"/>
        </w:rPr>
      </w:pPr>
      <w:r w:rsidRPr="00C54AB9">
        <w:rPr>
          <w:rFonts w:ascii="Times New Roman" w:hAnsi="Times New Roman" w:cs="Times New Roman"/>
          <w:sz w:val="28"/>
          <w:szCs w:val="28"/>
        </w:rPr>
        <w:t>Сызықтар: I-шикізат, II- пропан, III-бірінші сатылы деасфальтизат; IV-екінші сатылы деасфальтизат; V-асфальт; VI-су буы;  VII- су</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 xml:space="preserve">Шикізат – гудрон – 1-ші шикізат насосы арқылы 2-ші буқыздырғышқа беріледі, одан кейін 3-ші экстракциялау колоннасының 1-ші сатысына беріледі. 3-ші колоннаның төменгі бөлігіне 10-шы насос арқылы сұйық пропан беріледі. </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I-ші асфадьтсыздандыру ерітіндісі пропанмен бірге 3-ші колоннаның жоғарғы жағынан бөлінеді, ал  I-ші асфальт ерітіндісі колоннаның төменгі бөлігінен шығарылып 4-ші экстракциялау колоннасының 2-ші сатысына беріледі. 4-ші колоннаның төменгі жағынан сұйық пропан беріледі.</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 xml:space="preserve">4-ші колоннаның жоғарғы бөлігінен II-ші сатылы асфальтсыздандыру  ерітіндісі пропанмен бірге шығарылады. </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I-ші және  II-ші сатылы асфальтсыздандыру ерітіндісінің құрамындағы еріткіш бөле-бөлек регенерацияланады.</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lastRenderedPageBreak/>
        <w:t>I-ші сатылы асфальтсыздандыру ерітіндісі 3-ші колоннаның жоғарғы бөлігінен 5-ші буландырғышқа  беріледі, онда пропанның біраз бөлігі буланады.Одан қалған бөлігі 1-ші сатылы асфальтсыздандыру ерітіндісі 19-шы жылуалмастырғышта қыздырылып 20-шы колоннаға беріледі, онда қысым айырмашылығының әсерінен пропанның біраз бөлігі тағыда буланады.</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20-шы колоннаның төменгі бөлігінен I-ші сатылы асфальтсыздандыру ерітіндісі 21-ші колоннаға беріліп, онда пропанның булануы су буының қатысында жүреді. 21-ші колоннаның төменгі бөлігінен I-ші сатылы деасфальтизат 22-ші насоспен 26-шы мұздатқыш арқылы қондырғыдан шығарылады.</w:t>
      </w:r>
    </w:p>
    <w:p w:rsidR="00E959E0" w:rsidRPr="00C54AB9" w:rsidRDefault="00E959E0" w:rsidP="00E959E0">
      <w:pPr>
        <w:pStyle w:val="af0"/>
        <w:jc w:val="both"/>
        <w:rPr>
          <w:rFonts w:ascii="Times New Roman" w:hAnsi="Times New Roman" w:cs="Times New Roman"/>
          <w:sz w:val="28"/>
          <w:szCs w:val="28"/>
        </w:rPr>
      </w:pPr>
      <w:r w:rsidRPr="00C54AB9">
        <w:rPr>
          <w:rFonts w:ascii="Times New Roman" w:hAnsi="Times New Roman" w:cs="Times New Roman"/>
          <w:sz w:val="28"/>
          <w:szCs w:val="28"/>
        </w:rPr>
        <w:t>Пропан булары буландырғыш 5 және 6да 2,7 мПа-да және 15-ші колоннадан бөлінген пропан 8-ші мұздатқышта конденсацияланып, 9-шы сиымдылықта жиналады.</w:t>
      </w:r>
    </w:p>
    <w:p w:rsidR="00E959E0" w:rsidRPr="00C54AB9" w:rsidRDefault="00E959E0" w:rsidP="00E959E0">
      <w:pPr>
        <w:pStyle w:val="af0"/>
        <w:jc w:val="both"/>
        <w:rPr>
          <w:rFonts w:ascii="Times New Roman" w:hAnsi="Times New Roman" w:cs="Times New Roman"/>
          <w:b/>
          <w:color w:val="FF0000"/>
          <w:sz w:val="28"/>
          <w:szCs w:val="28"/>
        </w:rPr>
      </w:pPr>
      <w:r w:rsidRPr="00C54AB9">
        <w:rPr>
          <w:rFonts w:ascii="Times New Roman" w:hAnsi="Times New Roman" w:cs="Times New Roman"/>
          <w:sz w:val="28"/>
          <w:szCs w:val="28"/>
        </w:rPr>
        <w:t xml:space="preserve">Пропан булары 1,9мПа-да 7-ші буландырғышта және 30-шы колоннада, одан 11-ші мұздатқышта конденсацияланып 12-ші сиымдылықта жиналады, одан 13-ші насос 9-шы сиымдылыққа айдалады. Газ тәрізді пропан және су буы 14, 21, 23-ші колонналардан 27-ші конденсатор-араластырғышқа беріліп су </w:t>
      </w:r>
      <w:r w:rsidRPr="00C54AB9">
        <w:rPr>
          <w:rFonts w:ascii="Times New Roman" w:hAnsi="Times New Roman" w:cs="Times New Roman"/>
          <w:color w:val="FF0000"/>
          <w:sz w:val="28"/>
          <w:szCs w:val="28"/>
          <w:highlight w:val="yellow"/>
        </w:rPr>
        <w:t>буымен салқындатылады. 27-ші аппараттың жоғарғы бөлігінен пропан 28-ші компрессорда 1,9 мПа сығылып, одан сұйық пропан системасына беріледі.</w:t>
      </w:r>
      <w:r w:rsidRPr="00C54AB9">
        <w:rPr>
          <w:rFonts w:ascii="Times New Roman" w:hAnsi="Times New Roman" w:cs="Times New Roman"/>
          <w:b/>
          <w:color w:val="FF0000"/>
          <w:sz w:val="28"/>
          <w:szCs w:val="28"/>
        </w:rPr>
        <w:t xml:space="preserve"> </w:t>
      </w:r>
    </w:p>
    <w:p w:rsidR="00E959E0" w:rsidRPr="00C54AB9" w:rsidRDefault="00E959E0" w:rsidP="00E959E0">
      <w:pPr>
        <w:pStyle w:val="af2"/>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3 және 4 негізгі асфальтсыздандыру колонналарының технологиялық тәртібі төменде келтірілген.</w:t>
      </w:r>
    </w:p>
    <w:p w:rsidR="00E959E0" w:rsidRPr="00C54AB9" w:rsidRDefault="00E959E0" w:rsidP="00E959E0">
      <w:pPr>
        <w:pStyle w:val="5"/>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1-ші саты                             2-ші саты</w:t>
      </w:r>
    </w:p>
    <w:tbl>
      <w:tblPr>
        <w:tblW w:w="0" w:type="auto"/>
        <w:tblInd w:w="250" w:type="dxa"/>
        <w:tblLook w:val="01E0"/>
      </w:tblPr>
      <w:tblGrid>
        <w:gridCol w:w="3403"/>
        <w:gridCol w:w="2936"/>
        <w:gridCol w:w="2698"/>
      </w:tblGrid>
      <w:tr w:rsidR="00E959E0" w:rsidRPr="00C54AB9" w:rsidTr="00A1487B">
        <w:trPr>
          <w:trHeight w:val="287"/>
        </w:trPr>
        <w:tc>
          <w:tcPr>
            <w:tcW w:w="3472" w:type="dxa"/>
            <w:vAlign w:val="bottom"/>
          </w:tcPr>
          <w:p w:rsidR="00E959E0" w:rsidRPr="00C54AB9" w:rsidRDefault="00E959E0" w:rsidP="00A1487B">
            <w:pPr>
              <w:spacing w:line="240" w:lineRule="auto"/>
              <w:jc w:val="both"/>
              <w:rPr>
                <w:rFonts w:ascii="Times New Roman" w:hAnsi="Times New Roman" w:cs="Times New Roman"/>
                <w:sz w:val="28"/>
                <w:szCs w:val="28"/>
              </w:rPr>
            </w:pPr>
            <w:r w:rsidRPr="00C54AB9">
              <w:rPr>
                <w:rFonts w:ascii="Times New Roman" w:hAnsi="Times New Roman" w:cs="Times New Roman"/>
                <w:sz w:val="28"/>
                <w:szCs w:val="28"/>
              </w:rPr>
              <w:t>Көрсеткіштер</w:t>
            </w:r>
          </w:p>
        </w:tc>
        <w:tc>
          <w:tcPr>
            <w:tcW w:w="3053" w:type="dxa"/>
          </w:tcPr>
          <w:p w:rsidR="00E959E0" w:rsidRPr="00C54AB9" w:rsidRDefault="00E959E0" w:rsidP="00A1487B">
            <w:pPr>
              <w:spacing w:line="240" w:lineRule="auto"/>
              <w:jc w:val="both"/>
              <w:rPr>
                <w:rFonts w:ascii="Times New Roman" w:hAnsi="Times New Roman" w:cs="Times New Roman"/>
                <w:sz w:val="28"/>
                <w:szCs w:val="28"/>
              </w:rPr>
            </w:pPr>
            <w:r w:rsidRPr="00C54AB9">
              <w:rPr>
                <w:rFonts w:ascii="Times New Roman" w:hAnsi="Times New Roman" w:cs="Times New Roman"/>
                <w:sz w:val="28"/>
                <w:szCs w:val="28"/>
              </w:rPr>
              <w:t>Колонна 3</w:t>
            </w:r>
          </w:p>
        </w:tc>
        <w:tc>
          <w:tcPr>
            <w:tcW w:w="2799" w:type="dxa"/>
          </w:tcPr>
          <w:p w:rsidR="00E959E0" w:rsidRPr="00C54AB9" w:rsidRDefault="00E959E0" w:rsidP="00A1487B">
            <w:pPr>
              <w:spacing w:line="240" w:lineRule="auto"/>
              <w:jc w:val="both"/>
              <w:rPr>
                <w:rFonts w:ascii="Times New Roman" w:hAnsi="Times New Roman" w:cs="Times New Roman"/>
                <w:sz w:val="28"/>
                <w:szCs w:val="28"/>
              </w:rPr>
            </w:pPr>
            <w:r w:rsidRPr="00C54AB9">
              <w:rPr>
                <w:rFonts w:ascii="Times New Roman" w:hAnsi="Times New Roman" w:cs="Times New Roman"/>
                <w:sz w:val="28"/>
                <w:szCs w:val="28"/>
              </w:rPr>
              <w:t>Колонна 4</w:t>
            </w:r>
          </w:p>
        </w:tc>
      </w:tr>
      <w:tr w:rsidR="00E959E0" w:rsidRPr="00C54AB9" w:rsidTr="00A1487B">
        <w:trPr>
          <w:trHeight w:val="569"/>
        </w:trPr>
        <w:tc>
          <w:tcPr>
            <w:tcW w:w="3472" w:type="dxa"/>
            <w:vAlign w:val="bottom"/>
          </w:tcPr>
          <w:p w:rsidR="00E959E0" w:rsidRPr="00C54AB9" w:rsidRDefault="00E959E0" w:rsidP="00A1487B">
            <w:pPr>
              <w:spacing w:after="0" w:line="240" w:lineRule="auto"/>
              <w:jc w:val="both"/>
              <w:rPr>
                <w:rFonts w:ascii="Times New Roman" w:hAnsi="Times New Roman" w:cs="Times New Roman"/>
                <w:sz w:val="28"/>
                <w:szCs w:val="28"/>
              </w:rPr>
            </w:pPr>
            <w:r w:rsidRPr="00C54AB9">
              <w:rPr>
                <w:rFonts w:ascii="Times New Roman" w:hAnsi="Times New Roman" w:cs="Times New Roman"/>
                <w:sz w:val="28"/>
                <w:szCs w:val="28"/>
              </w:rPr>
              <w:t>Пропан: шикізаттың көлемдік қатынасы</w:t>
            </w:r>
          </w:p>
        </w:tc>
        <w:tc>
          <w:tcPr>
            <w:tcW w:w="3053" w:type="dxa"/>
            <w:vAlign w:val="bottom"/>
          </w:tcPr>
          <w:p w:rsidR="00E959E0" w:rsidRPr="00C54AB9" w:rsidRDefault="00E959E0" w:rsidP="00A1487B">
            <w:pPr>
              <w:spacing w:after="0" w:line="240" w:lineRule="auto"/>
              <w:jc w:val="both"/>
              <w:rPr>
                <w:rFonts w:ascii="Times New Roman" w:hAnsi="Times New Roman" w:cs="Times New Roman"/>
                <w:sz w:val="28"/>
                <w:szCs w:val="28"/>
              </w:rPr>
            </w:pPr>
            <w:r w:rsidRPr="00C54AB9">
              <w:rPr>
                <w:rFonts w:ascii="Times New Roman" w:hAnsi="Times New Roman" w:cs="Times New Roman"/>
                <w:sz w:val="28"/>
                <w:szCs w:val="28"/>
              </w:rPr>
              <w:t>7:1</w:t>
            </w:r>
          </w:p>
        </w:tc>
        <w:tc>
          <w:tcPr>
            <w:tcW w:w="2799" w:type="dxa"/>
            <w:vAlign w:val="bottom"/>
          </w:tcPr>
          <w:p w:rsidR="00E959E0" w:rsidRPr="00C54AB9" w:rsidRDefault="00E959E0" w:rsidP="00A1487B">
            <w:pPr>
              <w:spacing w:after="0" w:line="240" w:lineRule="auto"/>
              <w:jc w:val="both"/>
              <w:rPr>
                <w:rFonts w:ascii="Times New Roman" w:hAnsi="Times New Roman" w:cs="Times New Roman"/>
                <w:sz w:val="28"/>
                <w:szCs w:val="28"/>
              </w:rPr>
            </w:pPr>
            <w:r w:rsidRPr="00C54AB9">
              <w:rPr>
                <w:rFonts w:ascii="Times New Roman" w:hAnsi="Times New Roman" w:cs="Times New Roman"/>
                <w:sz w:val="28"/>
                <w:szCs w:val="28"/>
              </w:rPr>
              <w:t>6:1</w:t>
            </w:r>
          </w:p>
        </w:tc>
      </w:tr>
      <w:tr w:rsidR="00E959E0" w:rsidRPr="00C54AB9" w:rsidTr="00A1487B">
        <w:trPr>
          <w:trHeight w:val="320"/>
        </w:trPr>
        <w:tc>
          <w:tcPr>
            <w:tcW w:w="3472" w:type="dxa"/>
          </w:tcPr>
          <w:p w:rsidR="00E959E0" w:rsidRPr="00C54AB9" w:rsidRDefault="00E959E0" w:rsidP="00A1487B">
            <w:pPr>
              <w:spacing w:after="0" w:line="240" w:lineRule="auto"/>
              <w:jc w:val="both"/>
              <w:rPr>
                <w:rFonts w:ascii="Times New Roman" w:hAnsi="Times New Roman" w:cs="Times New Roman"/>
                <w:sz w:val="28"/>
                <w:szCs w:val="28"/>
              </w:rPr>
            </w:pPr>
            <w:r w:rsidRPr="00C54AB9">
              <w:rPr>
                <w:rFonts w:ascii="Times New Roman" w:hAnsi="Times New Roman" w:cs="Times New Roman"/>
                <w:sz w:val="28"/>
                <w:szCs w:val="28"/>
              </w:rPr>
              <w:t>Қысым, МПа</w:t>
            </w:r>
          </w:p>
        </w:tc>
        <w:tc>
          <w:tcPr>
            <w:tcW w:w="3053" w:type="dxa"/>
          </w:tcPr>
          <w:p w:rsidR="00E959E0" w:rsidRPr="00C54AB9" w:rsidRDefault="00E959E0" w:rsidP="00A1487B">
            <w:pPr>
              <w:spacing w:after="0" w:line="240" w:lineRule="auto"/>
              <w:jc w:val="both"/>
              <w:rPr>
                <w:rFonts w:ascii="Times New Roman" w:hAnsi="Times New Roman" w:cs="Times New Roman"/>
                <w:sz w:val="28"/>
                <w:szCs w:val="28"/>
              </w:rPr>
            </w:pPr>
            <w:r w:rsidRPr="00C54AB9">
              <w:rPr>
                <w:rFonts w:ascii="Times New Roman" w:hAnsi="Times New Roman" w:cs="Times New Roman"/>
                <w:sz w:val="28"/>
                <w:szCs w:val="28"/>
              </w:rPr>
              <w:t>4,3</w:t>
            </w:r>
          </w:p>
        </w:tc>
        <w:tc>
          <w:tcPr>
            <w:tcW w:w="2799" w:type="dxa"/>
          </w:tcPr>
          <w:p w:rsidR="00E959E0" w:rsidRPr="00C54AB9" w:rsidRDefault="00E959E0" w:rsidP="00A1487B">
            <w:pPr>
              <w:spacing w:after="0" w:line="240" w:lineRule="auto"/>
              <w:jc w:val="both"/>
              <w:rPr>
                <w:rFonts w:ascii="Times New Roman" w:hAnsi="Times New Roman" w:cs="Times New Roman"/>
                <w:sz w:val="28"/>
                <w:szCs w:val="28"/>
              </w:rPr>
            </w:pPr>
            <w:r w:rsidRPr="00C54AB9">
              <w:rPr>
                <w:rFonts w:ascii="Times New Roman" w:hAnsi="Times New Roman" w:cs="Times New Roman"/>
                <w:sz w:val="28"/>
                <w:szCs w:val="28"/>
              </w:rPr>
              <w:t>3,6</w:t>
            </w:r>
          </w:p>
        </w:tc>
      </w:tr>
      <w:tr w:rsidR="00E959E0" w:rsidRPr="00C54AB9" w:rsidTr="00A1487B">
        <w:trPr>
          <w:trHeight w:val="852"/>
        </w:trPr>
        <w:tc>
          <w:tcPr>
            <w:tcW w:w="3472" w:type="dxa"/>
          </w:tcPr>
          <w:p w:rsidR="00E959E0" w:rsidRPr="00C54AB9" w:rsidRDefault="00E959E0" w:rsidP="00A1487B">
            <w:pPr>
              <w:spacing w:after="0" w:line="240" w:lineRule="auto"/>
              <w:jc w:val="both"/>
              <w:rPr>
                <w:rFonts w:ascii="Times New Roman" w:hAnsi="Times New Roman" w:cs="Times New Roman"/>
                <w:sz w:val="28"/>
                <w:szCs w:val="28"/>
              </w:rPr>
            </w:pPr>
            <w:r w:rsidRPr="00C54AB9">
              <w:rPr>
                <w:rFonts w:ascii="Times New Roman" w:hAnsi="Times New Roman" w:cs="Times New Roman"/>
                <w:sz w:val="28"/>
                <w:szCs w:val="28"/>
              </w:rPr>
              <w:t>Экстракциялау температурасы,0С</w:t>
            </w:r>
          </w:p>
          <w:p w:rsidR="00E959E0" w:rsidRPr="00C54AB9" w:rsidRDefault="00E959E0" w:rsidP="00A1487B">
            <w:pPr>
              <w:spacing w:after="0" w:line="240" w:lineRule="auto"/>
              <w:jc w:val="both"/>
              <w:rPr>
                <w:rFonts w:ascii="Times New Roman" w:hAnsi="Times New Roman" w:cs="Times New Roman"/>
                <w:sz w:val="28"/>
                <w:szCs w:val="28"/>
              </w:rPr>
            </w:pPr>
            <w:r w:rsidRPr="00C54AB9">
              <w:rPr>
                <w:rFonts w:ascii="Times New Roman" w:hAnsi="Times New Roman" w:cs="Times New Roman"/>
                <w:sz w:val="28"/>
                <w:szCs w:val="28"/>
              </w:rPr>
              <w:t>жоғарыда</w:t>
            </w:r>
          </w:p>
          <w:p w:rsidR="00E959E0" w:rsidRPr="00C54AB9" w:rsidRDefault="00E959E0" w:rsidP="00A1487B">
            <w:pPr>
              <w:spacing w:after="0" w:line="240" w:lineRule="auto"/>
              <w:jc w:val="both"/>
              <w:rPr>
                <w:rFonts w:ascii="Times New Roman" w:hAnsi="Times New Roman" w:cs="Times New Roman"/>
                <w:sz w:val="28"/>
                <w:szCs w:val="28"/>
              </w:rPr>
            </w:pPr>
            <w:r w:rsidRPr="00C54AB9">
              <w:rPr>
                <w:rFonts w:ascii="Times New Roman" w:hAnsi="Times New Roman" w:cs="Times New Roman"/>
                <w:sz w:val="28"/>
                <w:szCs w:val="28"/>
              </w:rPr>
              <w:t>төменде</w:t>
            </w:r>
          </w:p>
        </w:tc>
        <w:tc>
          <w:tcPr>
            <w:tcW w:w="3053" w:type="dxa"/>
          </w:tcPr>
          <w:p w:rsidR="00E959E0" w:rsidRPr="00C54AB9" w:rsidRDefault="00E959E0" w:rsidP="00A1487B">
            <w:pPr>
              <w:spacing w:after="0" w:line="240" w:lineRule="auto"/>
              <w:jc w:val="both"/>
              <w:rPr>
                <w:rFonts w:ascii="Times New Roman" w:hAnsi="Times New Roman" w:cs="Times New Roman"/>
                <w:sz w:val="28"/>
                <w:szCs w:val="28"/>
              </w:rPr>
            </w:pPr>
          </w:p>
          <w:p w:rsidR="00E959E0" w:rsidRPr="00C54AB9" w:rsidRDefault="00E959E0" w:rsidP="00A1487B">
            <w:pPr>
              <w:spacing w:after="0" w:line="240" w:lineRule="auto"/>
              <w:jc w:val="both"/>
              <w:rPr>
                <w:rFonts w:ascii="Times New Roman" w:hAnsi="Times New Roman" w:cs="Times New Roman"/>
                <w:sz w:val="28"/>
                <w:szCs w:val="28"/>
              </w:rPr>
            </w:pPr>
          </w:p>
          <w:p w:rsidR="00E959E0" w:rsidRPr="00C54AB9" w:rsidRDefault="00E959E0" w:rsidP="00A1487B">
            <w:pPr>
              <w:spacing w:after="0" w:line="240" w:lineRule="auto"/>
              <w:jc w:val="both"/>
              <w:rPr>
                <w:rFonts w:ascii="Times New Roman" w:hAnsi="Times New Roman" w:cs="Times New Roman"/>
                <w:sz w:val="28"/>
                <w:szCs w:val="28"/>
              </w:rPr>
            </w:pPr>
            <w:r w:rsidRPr="00C54AB9">
              <w:rPr>
                <w:rFonts w:ascii="Times New Roman" w:hAnsi="Times New Roman" w:cs="Times New Roman"/>
                <w:sz w:val="28"/>
                <w:szCs w:val="28"/>
              </w:rPr>
              <w:t>87</w:t>
            </w:r>
          </w:p>
          <w:p w:rsidR="00E959E0" w:rsidRPr="00C54AB9" w:rsidRDefault="00E959E0" w:rsidP="00A1487B">
            <w:pPr>
              <w:spacing w:after="0" w:line="240" w:lineRule="auto"/>
              <w:jc w:val="both"/>
              <w:rPr>
                <w:rFonts w:ascii="Times New Roman" w:hAnsi="Times New Roman" w:cs="Times New Roman"/>
                <w:sz w:val="28"/>
                <w:szCs w:val="28"/>
              </w:rPr>
            </w:pPr>
            <w:r w:rsidRPr="00C54AB9">
              <w:rPr>
                <w:rFonts w:ascii="Times New Roman" w:hAnsi="Times New Roman" w:cs="Times New Roman"/>
                <w:sz w:val="28"/>
                <w:szCs w:val="28"/>
              </w:rPr>
              <w:t>63</w:t>
            </w:r>
          </w:p>
        </w:tc>
        <w:tc>
          <w:tcPr>
            <w:tcW w:w="2799" w:type="dxa"/>
          </w:tcPr>
          <w:p w:rsidR="00E959E0" w:rsidRPr="00C54AB9" w:rsidRDefault="00E959E0" w:rsidP="00A1487B">
            <w:pPr>
              <w:spacing w:after="0" w:line="240" w:lineRule="auto"/>
              <w:jc w:val="both"/>
              <w:rPr>
                <w:rFonts w:ascii="Times New Roman" w:hAnsi="Times New Roman" w:cs="Times New Roman"/>
                <w:sz w:val="28"/>
                <w:szCs w:val="28"/>
              </w:rPr>
            </w:pPr>
          </w:p>
          <w:p w:rsidR="00E959E0" w:rsidRPr="00C54AB9" w:rsidRDefault="00E959E0" w:rsidP="00A1487B">
            <w:pPr>
              <w:spacing w:after="0" w:line="240" w:lineRule="auto"/>
              <w:jc w:val="both"/>
              <w:rPr>
                <w:rFonts w:ascii="Times New Roman" w:hAnsi="Times New Roman" w:cs="Times New Roman"/>
                <w:sz w:val="28"/>
                <w:szCs w:val="28"/>
              </w:rPr>
            </w:pPr>
          </w:p>
          <w:p w:rsidR="00E959E0" w:rsidRPr="00C54AB9" w:rsidRDefault="00E959E0" w:rsidP="00A1487B">
            <w:pPr>
              <w:spacing w:after="0" w:line="240" w:lineRule="auto"/>
              <w:jc w:val="both"/>
              <w:rPr>
                <w:rFonts w:ascii="Times New Roman" w:hAnsi="Times New Roman" w:cs="Times New Roman"/>
                <w:sz w:val="28"/>
                <w:szCs w:val="28"/>
              </w:rPr>
            </w:pPr>
            <w:r w:rsidRPr="00C54AB9">
              <w:rPr>
                <w:rFonts w:ascii="Times New Roman" w:hAnsi="Times New Roman" w:cs="Times New Roman"/>
                <w:sz w:val="28"/>
                <w:szCs w:val="28"/>
              </w:rPr>
              <w:t>82</w:t>
            </w:r>
          </w:p>
          <w:p w:rsidR="00E959E0" w:rsidRPr="00C54AB9" w:rsidRDefault="00E959E0" w:rsidP="00A1487B">
            <w:pPr>
              <w:spacing w:after="0" w:line="240" w:lineRule="auto"/>
              <w:jc w:val="both"/>
              <w:rPr>
                <w:rFonts w:ascii="Times New Roman" w:hAnsi="Times New Roman" w:cs="Times New Roman"/>
                <w:sz w:val="28"/>
                <w:szCs w:val="28"/>
              </w:rPr>
            </w:pPr>
            <w:r w:rsidRPr="00C54AB9">
              <w:rPr>
                <w:rFonts w:ascii="Times New Roman" w:hAnsi="Times New Roman" w:cs="Times New Roman"/>
                <w:sz w:val="28"/>
                <w:szCs w:val="28"/>
              </w:rPr>
              <w:t>60</w:t>
            </w:r>
          </w:p>
        </w:tc>
      </w:tr>
    </w:tbl>
    <w:p w:rsidR="00E959E0" w:rsidRPr="00C54AB9" w:rsidRDefault="00E959E0" w:rsidP="00E959E0">
      <w:pPr>
        <w:tabs>
          <w:tab w:val="left" w:pos="8625"/>
        </w:tabs>
        <w:spacing w:after="0" w:line="240" w:lineRule="auto"/>
        <w:jc w:val="both"/>
        <w:rPr>
          <w:rFonts w:ascii="Times New Roman" w:hAnsi="Times New Roman" w:cs="Times New Roman"/>
          <w:sz w:val="28"/>
          <w:szCs w:val="28"/>
          <w:lang w:val="kk-KZ"/>
        </w:rPr>
      </w:pP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Волго-Урал мұнайымен жұмыс  істегендегі материалдық тепе-теңдік</w:t>
      </w:r>
      <w:r w:rsidRPr="00C54AB9">
        <w:rPr>
          <w:rFonts w:ascii="Times New Roman" w:hAnsi="Times New Roman" w:cs="Times New Roman"/>
          <w:sz w:val="28"/>
          <w:szCs w:val="28"/>
          <w:lang w:val="kk-KZ"/>
        </w:rPr>
        <w:tab/>
        <w:t>(%)</w:t>
      </w:r>
    </w:p>
    <w:tbl>
      <w:tblPr>
        <w:tblW w:w="0" w:type="auto"/>
        <w:tblLayout w:type="fixed"/>
        <w:tblLook w:val="04A0"/>
      </w:tblPr>
      <w:tblGrid>
        <w:gridCol w:w="3390"/>
        <w:gridCol w:w="5916"/>
      </w:tblGrid>
      <w:tr w:rsidR="00E959E0" w:rsidRPr="00C54AB9" w:rsidTr="00A1487B">
        <w:trPr>
          <w:trHeight w:val="270"/>
        </w:trPr>
        <w:tc>
          <w:tcPr>
            <w:tcW w:w="3390" w:type="dxa"/>
          </w:tcPr>
          <w:p w:rsidR="00E959E0" w:rsidRPr="00C54AB9" w:rsidRDefault="00E959E0" w:rsidP="00A1487B">
            <w:pPr>
              <w:tabs>
                <w:tab w:val="left" w:pos="8625"/>
              </w:tabs>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Түскені</w:t>
            </w:r>
          </w:p>
        </w:tc>
        <w:tc>
          <w:tcPr>
            <w:tcW w:w="5916" w:type="dxa"/>
          </w:tcPr>
          <w:p w:rsidR="00E959E0" w:rsidRPr="00C54AB9" w:rsidRDefault="00E959E0" w:rsidP="00A1487B">
            <w:pPr>
              <w:tabs>
                <w:tab w:val="left" w:pos="8625"/>
              </w:tabs>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Алынғаны</w:t>
            </w:r>
            <w:r w:rsidRPr="00C54AB9">
              <w:rPr>
                <w:rFonts w:ascii="Times New Roman" w:hAnsi="Times New Roman" w:cs="Times New Roman"/>
                <w:sz w:val="28"/>
                <w:szCs w:val="28"/>
                <w:lang w:val="kk-KZ"/>
              </w:rPr>
              <w:tab/>
            </w:r>
          </w:p>
        </w:tc>
      </w:tr>
      <w:tr w:rsidR="00E959E0" w:rsidRPr="00C54AB9" w:rsidTr="00A1487B">
        <w:trPr>
          <w:trHeight w:val="282"/>
        </w:trPr>
        <w:tc>
          <w:tcPr>
            <w:tcW w:w="3390" w:type="dxa"/>
            <w:vMerge w:val="restart"/>
          </w:tcPr>
          <w:p w:rsidR="00E959E0" w:rsidRPr="00C54AB9" w:rsidRDefault="00E959E0" w:rsidP="00A1487B">
            <w:pPr>
              <w:tabs>
                <w:tab w:val="left" w:pos="8625"/>
              </w:tabs>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lastRenderedPageBreak/>
              <w:t>Гудрон.........100,0</w:t>
            </w:r>
          </w:p>
        </w:tc>
        <w:tc>
          <w:tcPr>
            <w:tcW w:w="5916" w:type="dxa"/>
          </w:tcPr>
          <w:p w:rsidR="00E959E0" w:rsidRPr="00C54AB9" w:rsidRDefault="00E959E0" w:rsidP="00A1487B">
            <w:pPr>
              <w:tabs>
                <w:tab w:val="left" w:pos="8625"/>
              </w:tabs>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Деасфальтизат </w:t>
            </w:r>
            <w:r w:rsidRPr="00C54AB9">
              <w:rPr>
                <w:rFonts w:ascii="Times New Roman" w:hAnsi="Times New Roman" w:cs="Times New Roman"/>
                <w:sz w:val="28"/>
                <w:szCs w:val="28"/>
                <w:lang w:val="en-US"/>
              </w:rPr>
              <w:t>I</w:t>
            </w:r>
            <w:r w:rsidRPr="00C54AB9">
              <w:rPr>
                <w:rFonts w:ascii="Times New Roman" w:hAnsi="Times New Roman" w:cs="Times New Roman"/>
                <w:sz w:val="28"/>
                <w:szCs w:val="28"/>
                <w:lang w:val="kk-KZ"/>
              </w:rPr>
              <w:t>......................28,4</w:t>
            </w:r>
          </w:p>
        </w:tc>
      </w:tr>
      <w:tr w:rsidR="00E959E0" w:rsidRPr="00C54AB9" w:rsidTr="00A1487B">
        <w:trPr>
          <w:trHeight w:val="270"/>
        </w:trPr>
        <w:tc>
          <w:tcPr>
            <w:tcW w:w="3390" w:type="dxa"/>
            <w:vMerge/>
          </w:tcPr>
          <w:p w:rsidR="00E959E0" w:rsidRPr="00C54AB9" w:rsidRDefault="00E959E0" w:rsidP="00A1487B">
            <w:pPr>
              <w:tabs>
                <w:tab w:val="left" w:pos="8625"/>
              </w:tabs>
              <w:jc w:val="both"/>
              <w:rPr>
                <w:rFonts w:ascii="Times New Roman" w:hAnsi="Times New Roman" w:cs="Times New Roman"/>
                <w:sz w:val="28"/>
                <w:szCs w:val="28"/>
                <w:lang w:val="kk-KZ"/>
              </w:rPr>
            </w:pPr>
          </w:p>
        </w:tc>
        <w:tc>
          <w:tcPr>
            <w:tcW w:w="5916" w:type="dxa"/>
          </w:tcPr>
          <w:p w:rsidR="00E959E0" w:rsidRPr="00C54AB9" w:rsidRDefault="00E959E0" w:rsidP="00A1487B">
            <w:pPr>
              <w:tabs>
                <w:tab w:val="left" w:pos="8625"/>
              </w:tabs>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Деасфальтизат </w:t>
            </w:r>
            <w:r w:rsidRPr="00C54AB9">
              <w:rPr>
                <w:rFonts w:ascii="Times New Roman" w:hAnsi="Times New Roman" w:cs="Times New Roman"/>
                <w:sz w:val="28"/>
                <w:szCs w:val="28"/>
                <w:lang w:val="en-US"/>
              </w:rPr>
              <w:t>II</w:t>
            </w:r>
            <w:r w:rsidRPr="00C54AB9">
              <w:rPr>
                <w:rFonts w:ascii="Times New Roman" w:hAnsi="Times New Roman" w:cs="Times New Roman"/>
                <w:sz w:val="28"/>
                <w:szCs w:val="28"/>
                <w:lang w:val="kk-KZ"/>
              </w:rPr>
              <w:t>.....................10,0</w:t>
            </w:r>
          </w:p>
        </w:tc>
      </w:tr>
      <w:tr w:rsidR="00E959E0" w:rsidRPr="00C54AB9" w:rsidTr="00A1487B">
        <w:trPr>
          <w:trHeight w:val="270"/>
        </w:trPr>
        <w:tc>
          <w:tcPr>
            <w:tcW w:w="3390" w:type="dxa"/>
            <w:vMerge/>
          </w:tcPr>
          <w:p w:rsidR="00E959E0" w:rsidRPr="00C54AB9" w:rsidRDefault="00E959E0" w:rsidP="00A1487B">
            <w:pPr>
              <w:tabs>
                <w:tab w:val="left" w:pos="8625"/>
              </w:tabs>
              <w:jc w:val="both"/>
              <w:rPr>
                <w:rFonts w:ascii="Times New Roman" w:hAnsi="Times New Roman" w:cs="Times New Roman"/>
                <w:sz w:val="28"/>
                <w:szCs w:val="28"/>
                <w:lang w:val="kk-KZ"/>
              </w:rPr>
            </w:pPr>
          </w:p>
        </w:tc>
        <w:tc>
          <w:tcPr>
            <w:tcW w:w="5916" w:type="dxa"/>
          </w:tcPr>
          <w:p w:rsidR="00E959E0" w:rsidRPr="00C54AB9" w:rsidRDefault="00E959E0" w:rsidP="00A1487B">
            <w:pPr>
              <w:tabs>
                <w:tab w:val="left" w:pos="8625"/>
              </w:tabs>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Асфальт..................................61,6</w:t>
            </w:r>
          </w:p>
        </w:tc>
      </w:tr>
      <w:tr w:rsidR="00E959E0" w:rsidRPr="00C54AB9" w:rsidTr="00A1487B">
        <w:trPr>
          <w:trHeight w:val="282"/>
        </w:trPr>
        <w:tc>
          <w:tcPr>
            <w:tcW w:w="3390" w:type="dxa"/>
            <w:vMerge/>
          </w:tcPr>
          <w:p w:rsidR="00E959E0" w:rsidRPr="00C54AB9" w:rsidRDefault="00E959E0" w:rsidP="00A1487B">
            <w:pPr>
              <w:tabs>
                <w:tab w:val="left" w:pos="8625"/>
              </w:tabs>
              <w:jc w:val="both"/>
              <w:rPr>
                <w:rFonts w:ascii="Times New Roman" w:hAnsi="Times New Roman" w:cs="Times New Roman"/>
                <w:sz w:val="28"/>
                <w:szCs w:val="28"/>
                <w:lang w:val="kk-KZ"/>
              </w:rPr>
            </w:pPr>
          </w:p>
        </w:tc>
        <w:tc>
          <w:tcPr>
            <w:tcW w:w="5916" w:type="dxa"/>
          </w:tcPr>
          <w:p w:rsidR="00E959E0" w:rsidRPr="00C54AB9" w:rsidRDefault="00E959E0" w:rsidP="00A1487B">
            <w:pPr>
              <w:tabs>
                <w:tab w:val="left" w:pos="8625"/>
              </w:tabs>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Итого......................................100,0</w:t>
            </w:r>
          </w:p>
        </w:tc>
      </w:tr>
    </w:tbl>
    <w:p w:rsidR="00E959E0" w:rsidRPr="00C54AB9" w:rsidRDefault="00E959E0" w:rsidP="00E959E0">
      <w:pPr>
        <w:pStyle w:val="af2"/>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Осы көмірсутектерді асфальтсыздандыру екінші сатысында битум құрамынан бөліп алып жоғары тұтқырлы қалдықты май,одан бөлек тұтқырлығы әр-түрлі екі деасфальтизат өндіре отырып (1-сатысында-100</w:t>
      </w:r>
      <w:r w:rsidRPr="00C54AB9">
        <w:rPr>
          <w:rFonts w:ascii="Times New Roman" w:hAnsi="Times New Roman" w:cs="Times New Roman"/>
          <w:sz w:val="28"/>
          <w:szCs w:val="28"/>
          <w:vertAlign w:val="superscript"/>
          <w:lang w:val="kk-KZ"/>
        </w:rPr>
        <w:t>0</w:t>
      </w:r>
      <w:r w:rsidRPr="00C54AB9">
        <w:rPr>
          <w:rFonts w:ascii="Times New Roman" w:hAnsi="Times New Roman" w:cs="Times New Roman"/>
          <w:sz w:val="28"/>
          <w:szCs w:val="28"/>
          <w:lang w:val="kk-KZ"/>
        </w:rPr>
        <w:t>Стұтқырлығы 18-23мм</w:t>
      </w:r>
      <w:r w:rsidRPr="00C54AB9">
        <w:rPr>
          <w:rFonts w:ascii="Times New Roman" w:hAnsi="Times New Roman" w:cs="Times New Roman"/>
          <w:sz w:val="28"/>
          <w:szCs w:val="28"/>
          <w:vertAlign w:val="superscript"/>
          <w:lang w:val="kk-KZ"/>
        </w:rPr>
        <w:t>2</w:t>
      </w:r>
      <w:r w:rsidRPr="00C54AB9">
        <w:rPr>
          <w:rFonts w:ascii="Times New Roman" w:hAnsi="Times New Roman" w:cs="Times New Roman"/>
          <w:sz w:val="28"/>
          <w:szCs w:val="28"/>
          <w:lang w:val="kk-KZ"/>
        </w:rPr>
        <w:t>/с,ал екінші сатысында 40мм</w:t>
      </w:r>
      <w:r w:rsidRPr="00C54AB9">
        <w:rPr>
          <w:rFonts w:ascii="Times New Roman" w:hAnsi="Times New Roman" w:cs="Times New Roman"/>
          <w:sz w:val="28"/>
          <w:szCs w:val="28"/>
          <w:vertAlign w:val="superscript"/>
          <w:lang w:val="kk-KZ"/>
        </w:rPr>
        <w:t>2</w:t>
      </w:r>
      <w:r w:rsidRPr="00C54AB9">
        <w:rPr>
          <w:rFonts w:ascii="Times New Roman" w:hAnsi="Times New Roman" w:cs="Times New Roman"/>
          <w:sz w:val="28"/>
          <w:szCs w:val="28"/>
          <w:lang w:val="kk-KZ"/>
        </w:rPr>
        <w:t>/с жоғары) тауарлы қалдықты майлар ассартиментін көбейтуге болады.Сондықтан кейбір зауыттарға екісатылы асфальтсыздандыру қондырғылары енгізілген.</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Өндірістік бір сатылы асфальтсыздандыру қондырғыларында техникалық пропан шығыны өңделетін гудронға 2-4кг/т құрайды;ал екі сатылы қондырғыларды бұл нәтиже жоғары болады.</w:t>
      </w:r>
    </w:p>
    <w:p w:rsidR="00E959E0" w:rsidRPr="00C54AB9" w:rsidRDefault="00E959E0" w:rsidP="00E959E0">
      <w:pPr>
        <w:pStyle w:val="af4"/>
        <w:jc w:val="both"/>
        <w:rPr>
          <w:rFonts w:ascii="Times New Roman" w:hAnsi="Times New Roman" w:cs="Times New Roman"/>
          <w:b/>
          <w:sz w:val="28"/>
          <w:szCs w:val="28"/>
          <w:lang w:val="kk-KZ"/>
        </w:rPr>
      </w:pPr>
      <w:r w:rsidRPr="00C54AB9">
        <w:rPr>
          <w:rFonts w:ascii="Times New Roman" w:hAnsi="Times New Roman" w:cs="Times New Roman"/>
          <w:b/>
          <w:sz w:val="28"/>
          <w:szCs w:val="28"/>
          <w:lang w:val="kk-KZ"/>
        </w:rPr>
        <w:t>3.2.1.1.3 Асфалтсыздандыру үдерісінің аппараттары</w:t>
      </w:r>
    </w:p>
    <w:p w:rsidR="00E959E0" w:rsidRPr="00C54AB9" w:rsidRDefault="00E959E0" w:rsidP="00E959E0">
      <w:pPr>
        <w:pStyle w:val="af2"/>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Сұйық фазалы гудронды және концентратты порпанмен асфальтсыздандырудың өндірістік қондырғылары ерсілі – қарсылы прицнипте жұмыс істейтін биіктігі 18-22 м болатын цилиндр тәрізді колоналы аппаратта іске асырылады.Бұл колонна жалюз типтес торлы табақшалармен немесе керамикалық отырғышы бар перфарацияланған табақшамен жабдықталған.Сонымен қатар роторлы-дискілі контактор  (РДК ) қолданылады.</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Бұл колоннаның  диаметрі 2,4; 2,8; 3,4 және 3,6 м колоннадағы жалюз тәріздес табақшаларда (сурет 4.4 көрсетілген) шикізат және </w:t>
      </w:r>
    </w:p>
    <w:p w:rsidR="00E959E0" w:rsidRPr="00C54AB9" w:rsidRDefault="00E959E0" w:rsidP="00E959E0">
      <w:pPr>
        <w:spacing w:after="0" w:line="240" w:lineRule="auto"/>
        <w:jc w:val="both"/>
        <w:rPr>
          <w:rFonts w:ascii="Times New Roman" w:hAnsi="Times New Roman" w:cs="Times New Roman"/>
          <w:sz w:val="28"/>
          <w:szCs w:val="28"/>
          <w:lang w:val="kk-KZ"/>
        </w:rPr>
      </w:pPr>
    </w:p>
    <w:p w:rsidR="00E959E0" w:rsidRPr="00C54AB9" w:rsidRDefault="00E959E0" w:rsidP="0075724A">
      <w:pPr>
        <w:spacing w:after="0" w:line="240" w:lineRule="auto"/>
        <w:jc w:val="center"/>
        <w:rPr>
          <w:rFonts w:ascii="Times New Roman" w:hAnsi="Times New Roman" w:cs="Times New Roman"/>
          <w:sz w:val="28"/>
          <w:szCs w:val="28"/>
          <w:lang w:val="kk-KZ"/>
        </w:rPr>
      </w:pPr>
      <w:r w:rsidRPr="00C54AB9">
        <w:rPr>
          <w:rFonts w:ascii="Times New Roman" w:hAnsi="Times New Roman" w:cs="Times New Roman"/>
          <w:noProof/>
          <w:sz w:val="28"/>
          <w:szCs w:val="28"/>
        </w:rPr>
        <w:lastRenderedPageBreak/>
        <w:drawing>
          <wp:inline distT="0" distB="0" distL="0" distR="0">
            <wp:extent cx="3429000" cy="5181600"/>
            <wp:effectExtent l="19050" t="0" r="0" b="0"/>
            <wp:docPr id="14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srcRect/>
                    <a:stretch>
                      <a:fillRect/>
                    </a:stretch>
                  </pic:blipFill>
                  <pic:spPr bwMode="auto">
                    <a:xfrm>
                      <a:off x="0" y="0"/>
                      <a:ext cx="3429000" cy="5181600"/>
                    </a:xfrm>
                    <a:prstGeom prst="rect">
                      <a:avLst/>
                    </a:prstGeom>
                    <a:noFill/>
                    <a:ln w="9525">
                      <a:noFill/>
                      <a:miter lim="800000"/>
                      <a:headEnd/>
                      <a:tailEnd/>
                    </a:ln>
                  </pic:spPr>
                </pic:pic>
              </a:graphicData>
            </a:graphic>
          </wp:inline>
        </w:drawing>
      </w:r>
    </w:p>
    <w:p w:rsidR="00E959E0" w:rsidRPr="00C54AB9" w:rsidRDefault="00E959E0" w:rsidP="00E959E0">
      <w:pPr>
        <w:spacing w:after="0" w:line="240" w:lineRule="auto"/>
        <w:jc w:val="both"/>
        <w:rPr>
          <w:rFonts w:ascii="Times New Roman" w:hAnsi="Times New Roman" w:cs="Times New Roman"/>
          <w:sz w:val="28"/>
          <w:szCs w:val="28"/>
          <w:lang w:val="kk-KZ"/>
        </w:rPr>
      </w:pP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3.8–сурет.Шикізатты пропанмен асфалтсыздандыру колонасының сызбасы:</w:t>
      </w:r>
    </w:p>
    <w:p w:rsidR="00E959E0" w:rsidRPr="00C54AB9" w:rsidRDefault="00E959E0" w:rsidP="00E959E0">
      <w:pPr>
        <w:pStyle w:val="af7"/>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1-</w:t>
      </w:r>
      <w:r w:rsidRPr="00C54AB9">
        <w:rPr>
          <w:rFonts w:ascii="Times New Roman" w:hAnsi="Times New Roman" w:cs="Times New Roman"/>
          <w:sz w:val="28"/>
          <w:szCs w:val="28"/>
          <w:lang w:val="kk-KZ"/>
        </w:rPr>
        <w:tab/>
        <w:t>жалюзді табақша;2-қыздырғыш; 3-шикізат тарату торабы; 4-пропан тарату торабы;</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Жүйелер: I- шикізат беру; II- пропан беру; III- жоғарғы ертіндіні шығару; IV- төменгі ерітіндіні шығару; V- конденсатты шығару; VI- дренаж; А- жоғарғы зона,тұндыру; Б- қыздыру зонасы; В-шикізат және пропанның түйісу және таралу зонасы; Г- төменгі тұну зонасы</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пропанның  бірдей таралуы мақсатында горизонтальді қимасы бойында көп тесікшелерден тұратын құбырлы тарату торабымен жабдықталған.Колоннаға бермес бұрын екі сұйықты  да қажетті темпера-тураға дейін қыздырып алады.</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lastRenderedPageBreak/>
        <w:t>Ішкі қыздырғыштары құбыр торларына бекітілген бірнеше паралелді құбыр иінді түрінде жасалынған . Колоннаның төменгі бөлігіне- пропан ,ал одан сәл жоғары бөлігіне – шикізат 120-150</w:t>
      </w:r>
      <w:r w:rsidRPr="00C54AB9">
        <w:rPr>
          <w:rFonts w:ascii="Times New Roman" w:hAnsi="Times New Roman" w:cs="Times New Roman"/>
          <w:sz w:val="28"/>
          <w:szCs w:val="28"/>
          <w:vertAlign w:val="superscript"/>
          <w:lang w:val="kk-KZ"/>
        </w:rPr>
        <w:t>0</w:t>
      </w:r>
      <w:r w:rsidRPr="00C54AB9">
        <w:rPr>
          <w:rFonts w:ascii="Times New Roman" w:hAnsi="Times New Roman" w:cs="Times New Roman"/>
          <w:sz w:val="28"/>
          <w:szCs w:val="28"/>
          <w:lang w:val="kk-KZ"/>
        </w:rPr>
        <w:t xml:space="preserve"> С қыздырылып беріледі . </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Үдерісті  колоннаның жоғарғы температурасына және техникалық пропан құрамына байланысты 3,6-4,2 МПа (36-42кгс/см</w:t>
      </w:r>
      <w:r w:rsidRPr="00C54AB9">
        <w:rPr>
          <w:rFonts w:ascii="Times New Roman" w:hAnsi="Times New Roman" w:cs="Times New Roman"/>
          <w:sz w:val="28"/>
          <w:szCs w:val="28"/>
          <w:vertAlign w:val="superscript"/>
          <w:lang w:val="kk-KZ"/>
        </w:rPr>
        <w:t>2</w:t>
      </w:r>
      <w:r w:rsidRPr="00C54AB9">
        <w:rPr>
          <w:rFonts w:ascii="Times New Roman" w:hAnsi="Times New Roman" w:cs="Times New Roman"/>
          <w:sz w:val="28"/>
          <w:szCs w:val="28"/>
          <w:lang w:val="kk-KZ"/>
        </w:rPr>
        <w:t xml:space="preserve">) қысымда жүргізеді . </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Шикізат құрамынан көмірсутектерді мейлінше көбірек бөліп алу үшін, колоннаның төменгі бөлігінің температурасы 50-65</w:t>
      </w:r>
      <w:r w:rsidRPr="00C54AB9">
        <w:rPr>
          <w:rFonts w:ascii="Times New Roman" w:hAnsi="Times New Roman" w:cs="Times New Roman"/>
          <w:sz w:val="28"/>
          <w:szCs w:val="28"/>
          <w:vertAlign w:val="superscript"/>
          <w:lang w:val="kk-KZ"/>
        </w:rPr>
        <w:t>0</w:t>
      </w:r>
      <w:r w:rsidRPr="00C54AB9">
        <w:rPr>
          <w:rFonts w:ascii="Times New Roman" w:hAnsi="Times New Roman" w:cs="Times New Roman"/>
          <w:sz w:val="28"/>
          <w:szCs w:val="28"/>
          <w:lang w:val="kk-KZ"/>
        </w:rPr>
        <w:t>Саралығында ұстай-ды.Деасфальтизат  ерітіндісінен (жеңіл фаза) смолалы заттарды толық бөлу үшін , колонаның жоғарғы бөлігінің температурасын 75-88</w:t>
      </w:r>
      <w:r w:rsidRPr="00C54AB9">
        <w:rPr>
          <w:rFonts w:ascii="Times New Roman" w:hAnsi="Times New Roman" w:cs="Times New Roman"/>
          <w:sz w:val="28"/>
          <w:szCs w:val="28"/>
          <w:vertAlign w:val="superscript"/>
          <w:lang w:val="kk-KZ"/>
        </w:rPr>
        <w:t>0</w:t>
      </w:r>
      <w:r w:rsidRPr="00C54AB9">
        <w:rPr>
          <w:rFonts w:ascii="Times New Roman" w:hAnsi="Times New Roman" w:cs="Times New Roman"/>
          <w:sz w:val="28"/>
          <w:szCs w:val="28"/>
          <w:lang w:val="kk-KZ"/>
        </w:rPr>
        <w:t xml:space="preserve"> С дейін жеткізеді.Колонадағы температура айырмашылығы (асфалтсыздан- дырудың темепературалық градиенті) шикізат пен пропанды белгілі бір температураға дейін қыздырғанды ғана емес, сонымен бірге деасфальтизат ертіндісінің жоғарғы қыздырғыштағы – сыртқы (сурет 4.5,а) немесе ішкі (сурет 4.5, б) жылуалмасуының нәтижесінде болады.</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Колонаның жоғарғы температурасы алынатын деасфальтизат сапасын анықтаса,ал төменгі температура оның шығымына әсер етеді.Колоннаның жоғарғы бөлігінде температураның 2</w:t>
      </w:r>
      <w:r w:rsidRPr="00C54AB9">
        <w:rPr>
          <w:rFonts w:ascii="Times New Roman" w:hAnsi="Times New Roman" w:cs="Times New Roman"/>
          <w:sz w:val="28"/>
          <w:szCs w:val="28"/>
          <w:vertAlign w:val="superscript"/>
          <w:lang w:val="kk-KZ"/>
        </w:rPr>
        <w:t>0</w:t>
      </w:r>
      <w:r w:rsidRPr="00C54AB9">
        <w:rPr>
          <w:rFonts w:ascii="Times New Roman" w:hAnsi="Times New Roman" w:cs="Times New Roman"/>
          <w:sz w:val="28"/>
          <w:szCs w:val="28"/>
          <w:lang w:val="kk-KZ"/>
        </w:rPr>
        <w:t>С төмендеуі немесе жоғарылап кетуі  дисфальтизат сапасына (кокстелуіне, сыну көрсеткішіне және т.б) және оның шығымының өзгеріне әкелелді.Егер колоннаның жоғарғы бөлігінің температурасын сапасы жақсы деасфальтизат алу мақсатында жоғары-латып және бір мезгілде өнім шығымын арттыру мақсатында колоннаның төменгі  температурасын шектен тыс төмендетіп жіберетін болса,онда колоннада ішкі сұйытылымның артық түзілуінен және колоннаның төменгі және жоғарғы бөлігінде айналымға түсетін ерітіндінің тым көп түзілуінен колоннаның «шашалуы» болады.</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Режимді дұрыс таңдамау колонаның бір қалыпты дұрыс жұмыс істемеуіне әкеледі,сондықтан режимнің дұрыс таңдалуына қатаң талап қойылады.Колоннаның  жоғарғы температурасы көтерілгенде жоғарғы еріткіштен бөлініп шыққан қажетсіз компоненттер,колоннадан төмен қарай түсіп порпанның қарсы ағынмен өңделеді.Колоннаның төменгі бөлігінен битум ертіндісі шығады, құрамында шамамен 35%(масс) пропан болады,ал жоғарғы бөлігінен құрамы шамамен85% (масс) пропаннан тұратын деасфальтизат ерітіндісі бөлінеді.Фазалардың бөліну деңгейі төменде және колоннаға пропанды беру аймағынан төмен орналасады.</w:t>
      </w:r>
    </w:p>
    <w:p w:rsidR="00E959E0" w:rsidRPr="00C54AB9" w:rsidRDefault="00E959E0" w:rsidP="00E959E0">
      <w:pPr>
        <w:pStyle w:val="af0"/>
        <w:jc w:val="both"/>
        <w:rPr>
          <w:rFonts w:ascii="Times New Roman" w:hAnsi="Times New Roman" w:cs="Times New Roman"/>
          <w:sz w:val="28"/>
          <w:szCs w:val="28"/>
          <w:lang w:val="kk-KZ"/>
        </w:rPr>
      </w:pPr>
      <w:r w:rsidRPr="00C54AB9">
        <w:rPr>
          <w:rFonts w:ascii="Times New Roman" w:hAnsi="Times New Roman" w:cs="Times New Roman"/>
          <w:sz w:val="28"/>
          <w:szCs w:val="28"/>
          <w:lang w:val="kk-KZ"/>
        </w:rPr>
        <w:t xml:space="preserve">Сұйық пропандағы компоненттердің ерігіштігі критикалық температураға жақын болған сайын нашарлайды, сондай-ақ бұл еріткіште смолалы </w:t>
      </w:r>
      <w:r w:rsidRPr="00C54AB9">
        <w:rPr>
          <w:rFonts w:ascii="Times New Roman" w:hAnsi="Times New Roman" w:cs="Times New Roman"/>
          <w:sz w:val="28"/>
          <w:szCs w:val="28"/>
          <w:lang w:val="kk-KZ"/>
        </w:rPr>
        <w:lastRenderedPageBreak/>
        <w:t>заттардың және жоғары молекулалы ароматты көмірсутектердің еру қабілеті төмендеп,ал парафинді нафтенді  көмірсутектер ерігіштігі артады.</w:t>
      </w:r>
    </w:p>
    <w:p w:rsidR="00E959E0" w:rsidRPr="000F3B6B" w:rsidRDefault="00E959E0" w:rsidP="00E959E0">
      <w:pPr>
        <w:pStyle w:val="af0"/>
        <w:jc w:val="both"/>
        <w:rPr>
          <w:rFonts w:ascii="Times New Roman" w:hAnsi="Times New Roman" w:cs="Times New Roman"/>
          <w:color w:val="FF0000"/>
          <w:sz w:val="28"/>
          <w:szCs w:val="28"/>
          <w:lang w:val="kk-KZ"/>
        </w:rPr>
      </w:pPr>
      <w:r w:rsidRPr="00C54AB9">
        <w:rPr>
          <w:rFonts w:ascii="Times New Roman" w:hAnsi="Times New Roman" w:cs="Times New Roman"/>
          <w:sz w:val="28"/>
          <w:szCs w:val="28"/>
          <w:lang w:val="kk-KZ"/>
        </w:rPr>
        <w:t xml:space="preserve">Колонаның жоғарғы бөлігінде температураның артуына байланысты деасфалтизат құрамында нафтенді-парафинді көмірсутектердің концен-трациясының артуы,колоннадағы төменге қарай бөлінетін сұйықтықтың құрамындағы қажетсіз компоненттердің экстракциялануымен түсіндіріледі Кейбір зерттеушілердің пікірлері бойынша, колоннаның төменгі бөлігінде маңызды рөл ойнайтын үдеріс асфал-тендердің смола бөлшектерімен коагуляциялануы,пептизациялауынан ауыр майдың пропан ерітіндісінде молекуласының нығыздануы нәтижесінде дисперсті ортада бөлініп жаңа коллойдты жүйенің түзілуімент түсіндіріледі.Олай болса асфалтсыздандыру колоннасы биіктігі бойында таралған қоспа құрамы кейбір компонентердің </w:t>
      </w:r>
      <w:r w:rsidRPr="000F3B6B">
        <w:rPr>
          <w:rFonts w:ascii="Times New Roman" w:hAnsi="Times New Roman" w:cs="Times New Roman"/>
          <w:color w:val="FF0000"/>
          <w:sz w:val="28"/>
          <w:szCs w:val="28"/>
          <w:lang w:val="kk-KZ"/>
        </w:rPr>
        <w:t>пропанда әр түрлі ерігіштік нәтижесінде, сондай ақ басқа да  себептерге байланысты өзгереді.</w:t>
      </w:r>
    </w:p>
    <w:p w:rsidR="00E959E0" w:rsidRPr="00C54AB9" w:rsidRDefault="00E959E0" w:rsidP="00E959E0">
      <w:pPr>
        <w:spacing w:after="0" w:line="240" w:lineRule="auto"/>
        <w:jc w:val="both"/>
        <w:rPr>
          <w:rFonts w:ascii="Times New Roman" w:hAnsi="Times New Roman" w:cs="Times New Roman"/>
          <w:sz w:val="28"/>
          <w:szCs w:val="28"/>
          <w:lang w:val="kk-KZ"/>
        </w:rPr>
      </w:pPr>
    </w:p>
    <w:p w:rsidR="00E959E0" w:rsidRPr="00C54AB9" w:rsidRDefault="00E959E0" w:rsidP="00E959E0">
      <w:pPr>
        <w:spacing w:line="240" w:lineRule="auto"/>
        <w:jc w:val="both"/>
        <w:rPr>
          <w:rFonts w:ascii="Times New Roman" w:hAnsi="Times New Roman" w:cs="Times New Roman"/>
          <w:sz w:val="28"/>
          <w:szCs w:val="28"/>
          <w:lang w:val="kk-KZ"/>
        </w:rPr>
      </w:pPr>
    </w:p>
    <w:p w:rsidR="00E959E0" w:rsidRPr="00C54AB9" w:rsidRDefault="00E959E0" w:rsidP="00E959E0">
      <w:pPr>
        <w:spacing w:line="240" w:lineRule="auto"/>
        <w:jc w:val="both"/>
        <w:rPr>
          <w:rFonts w:ascii="Times New Roman" w:hAnsi="Times New Roman" w:cs="Times New Roman"/>
          <w:sz w:val="28"/>
          <w:szCs w:val="28"/>
          <w:lang w:val="kk-KZ"/>
        </w:rPr>
      </w:pPr>
    </w:p>
    <w:p w:rsidR="00E959E0" w:rsidRPr="00C54AB9" w:rsidRDefault="00E959E0" w:rsidP="00E959E0">
      <w:pPr>
        <w:spacing w:line="240" w:lineRule="auto"/>
        <w:jc w:val="both"/>
        <w:rPr>
          <w:rFonts w:ascii="Times New Roman" w:hAnsi="Times New Roman" w:cs="Times New Roman"/>
          <w:sz w:val="28"/>
          <w:szCs w:val="28"/>
          <w:lang w:val="kk-KZ"/>
        </w:rPr>
      </w:pPr>
    </w:p>
    <w:p w:rsidR="00E959E0" w:rsidRPr="00C54AB9" w:rsidRDefault="00E959E0" w:rsidP="00E959E0">
      <w:pPr>
        <w:spacing w:line="240" w:lineRule="auto"/>
        <w:jc w:val="both"/>
        <w:rPr>
          <w:rFonts w:ascii="Times New Roman" w:hAnsi="Times New Roman" w:cs="Times New Roman"/>
          <w:sz w:val="28"/>
          <w:szCs w:val="28"/>
          <w:lang w:val="kk-KZ"/>
        </w:rPr>
      </w:pPr>
    </w:p>
    <w:p w:rsidR="00E959E0" w:rsidRDefault="00E959E0" w:rsidP="00E959E0">
      <w:pPr>
        <w:spacing w:line="240" w:lineRule="auto"/>
        <w:jc w:val="both"/>
        <w:rPr>
          <w:rFonts w:ascii="Times New Roman" w:hAnsi="Times New Roman" w:cs="Times New Roman"/>
          <w:sz w:val="28"/>
          <w:szCs w:val="28"/>
          <w:lang w:val="en-US"/>
        </w:rPr>
      </w:pPr>
    </w:p>
    <w:p w:rsidR="0092645A" w:rsidRDefault="0092645A" w:rsidP="00E959E0">
      <w:pPr>
        <w:spacing w:line="240" w:lineRule="auto"/>
        <w:jc w:val="both"/>
        <w:rPr>
          <w:rFonts w:ascii="Times New Roman" w:hAnsi="Times New Roman" w:cs="Times New Roman"/>
          <w:sz w:val="28"/>
          <w:szCs w:val="28"/>
          <w:lang w:val="en-US"/>
        </w:rPr>
      </w:pPr>
    </w:p>
    <w:p w:rsidR="0092645A" w:rsidRDefault="0092645A" w:rsidP="00E959E0">
      <w:pPr>
        <w:spacing w:line="240" w:lineRule="auto"/>
        <w:jc w:val="both"/>
        <w:rPr>
          <w:rFonts w:ascii="Times New Roman" w:hAnsi="Times New Roman" w:cs="Times New Roman"/>
          <w:sz w:val="28"/>
          <w:szCs w:val="28"/>
          <w:lang w:val="en-US"/>
        </w:rPr>
      </w:pPr>
    </w:p>
    <w:p w:rsidR="0092645A" w:rsidRDefault="0092645A" w:rsidP="00E959E0">
      <w:pPr>
        <w:spacing w:line="240" w:lineRule="auto"/>
        <w:jc w:val="both"/>
        <w:rPr>
          <w:rFonts w:ascii="Times New Roman" w:hAnsi="Times New Roman" w:cs="Times New Roman"/>
          <w:sz w:val="28"/>
          <w:szCs w:val="28"/>
          <w:lang w:val="en-US"/>
        </w:rPr>
      </w:pPr>
    </w:p>
    <w:p w:rsidR="0092645A" w:rsidRDefault="0092645A" w:rsidP="00E959E0">
      <w:pPr>
        <w:spacing w:line="240" w:lineRule="auto"/>
        <w:jc w:val="both"/>
        <w:rPr>
          <w:rFonts w:ascii="Times New Roman" w:hAnsi="Times New Roman" w:cs="Times New Roman"/>
          <w:sz w:val="28"/>
          <w:szCs w:val="28"/>
          <w:lang w:val="en-US"/>
        </w:rPr>
      </w:pPr>
    </w:p>
    <w:p w:rsidR="0092645A" w:rsidRDefault="0092645A" w:rsidP="00E959E0">
      <w:pPr>
        <w:spacing w:line="240" w:lineRule="auto"/>
        <w:jc w:val="both"/>
        <w:rPr>
          <w:rFonts w:ascii="Times New Roman" w:hAnsi="Times New Roman" w:cs="Times New Roman"/>
          <w:sz w:val="28"/>
          <w:szCs w:val="28"/>
          <w:lang w:val="en-US"/>
        </w:rPr>
      </w:pPr>
    </w:p>
    <w:p w:rsidR="0092645A" w:rsidRDefault="0092645A" w:rsidP="00E959E0">
      <w:pPr>
        <w:spacing w:line="240" w:lineRule="auto"/>
        <w:jc w:val="both"/>
        <w:rPr>
          <w:rFonts w:ascii="Times New Roman" w:hAnsi="Times New Roman" w:cs="Times New Roman"/>
          <w:sz w:val="28"/>
          <w:szCs w:val="28"/>
          <w:lang w:val="en-US"/>
        </w:rPr>
      </w:pPr>
    </w:p>
    <w:p w:rsidR="0092645A" w:rsidRDefault="0092645A" w:rsidP="00E959E0">
      <w:pPr>
        <w:spacing w:line="240" w:lineRule="auto"/>
        <w:jc w:val="both"/>
        <w:rPr>
          <w:rFonts w:ascii="Times New Roman" w:hAnsi="Times New Roman" w:cs="Times New Roman"/>
          <w:sz w:val="28"/>
          <w:szCs w:val="28"/>
          <w:lang w:val="en-US"/>
        </w:rPr>
      </w:pPr>
    </w:p>
    <w:p w:rsidR="0092645A" w:rsidRDefault="0092645A" w:rsidP="00E959E0">
      <w:pPr>
        <w:spacing w:line="240" w:lineRule="auto"/>
        <w:jc w:val="both"/>
        <w:rPr>
          <w:rFonts w:ascii="Times New Roman" w:hAnsi="Times New Roman" w:cs="Times New Roman"/>
          <w:sz w:val="28"/>
          <w:szCs w:val="28"/>
          <w:lang w:val="en-US"/>
        </w:rPr>
      </w:pPr>
    </w:p>
    <w:p w:rsidR="0092645A" w:rsidRPr="0092645A" w:rsidRDefault="0092645A" w:rsidP="00E959E0">
      <w:pPr>
        <w:spacing w:line="240" w:lineRule="auto"/>
        <w:jc w:val="both"/>
        <w:rPr>
          <w:rFonts w:ascii="Times New Roman" w:hAnsi="Times New Roman" w:cs="Times New Roman"/>
          <w:sz w:val="28"/>
          <w:szCs w:val="28"/>
          <w:lang w:val="en-US"/>
        </w:rPr>
      </w:pPr>
    </w:p>
    <w:p w:rsidR="00E959E0" w:rsidRPr="00C54AB9" w:rsidRDefault="00E959E0" w:rsidP="00E959E0">
      <w:pPr>
        <w:spacing w:line="240" w:lineRule="auto"/>
        <w:jc w:val="both"/>
        <w:rPr>
          <w:rFonts w:ascii="Times New Roman" w:hAnsi="Times New Roman" w:cs="Times New Roman"/>
          <w:sz w:val="28"/>
          <w:szCs w:val="28"/>
          <w:lang w:val="kk-KZ"/>
        </w:rPr>
      </w:pPr>
    </w:p>
    <w:p w:rsidR="00E959E0" w:rsidRPr="00C54AB9" w:rsidRDefault="00E959E0" w:rsidP="00E959E0">
      <w:pPr>
        <w:spacing w:line="240" w:lineRule="auto"/>
        <w:jc w:val="both"/>
        <w:rPr>
          <w:rFonts w:ascii="Times New Roman" w:hAnsi="Times New Roman" w:cs="Times New Roman"/>
          <w:sz w:val="28"/>
          <w:szCs w:val="28"/>
          <w:lang w:val="kk-KZ"/>
        </w:rPr>
      </w:pPr>
    </w:p>
    <w:p w:rsidR="001342FC" w:rsidRPr="00D6428B" w:rsidRDefault="001342FC" w:rsidP="001836FB">
      <w:pPr>
        <w:spacing w:after="0" w:line="240" w:lineRule="auto"/>
        <w:jc w:val="center"/>
        <w:rPr>
          <w:rFonts w:ascii="Times New Roman" w:hAnsi="Times New Roman" w:cs="Times New Roman"/>
          <w:b/>
          <w:sz w:val="30"/>
          <w:szCs w:val="30"/>
          <w:lang w:val="kk-KZ"/>
        </w:rPr>
      </w:pPr>
      <w:r w:rsidRPr="00D6428B">
        <w:rPr>
          <w:rFonts w:ascii="Times New Roman" w:hAnsi="Times New Roman" w:cs="Times New Roman"/>
          <w:b/>
          <w:sz w:val="30"/>
          <w:szCs w:val="30"/>
          <w:lang w:val="kk-KZ"/>
        </w:rPr>
        <w:lastRenderedPageBreak/>
        <w:t>ҰСЫНЫЛАТЫН ӘДЕБИЕТТЕР</w:t>
      </w:r>
    </w:p>
    <w:p w:rsidR="001342FC" w:rsidRPr="00D6428B" w:rsidRDefault="001342FC" w:rsidP="001836FB">
      <w:pPr>
        <w:spacing w:after="0" w:line="240" w:lineRule="auto"/>
        <w:rPr>
          <w:rFonts w:ascii="Times New Roman" w:hAnsi="Times New Roman" w:cs="Times New Roman"/>
          <w:sz w:val="30"/>
          <w:szCs w:val="30"/>
          <w:lang w:val="kk-KZ"/>
        </w:rPr>
      </w:pPr>
    </w:p>
    <w:p w:rsidR="001342FC" w:rsidRPr="00D6428B" w:rsidRDefault="001342FC" w:rsidP="001836FB">
      <w:pPr>
        <w:pStyle w:val="a3"/>
        <w:numPr>
          <w:ilvl w:val="0"/>
          <w:numId w:val="12"/>
        </w:numPr>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 xml:space="preserve">Ахметов С. А. Технология глубокой переработки нефти: Учебное пособие. </w:t>
      </w:r>
      <w:r w:rsidRPr="00D6428B">
        <w:rPr>
          <w:rFonts w:ascii="Times New Roman" w:hAnsi="Times New Roman" w:cs="Times New Roman"/>
          <w:sz w:val="30"/>
          <w:szCs w:val="30"/>
          <w:lang w:val="kk-KZ"/>
        </w:rPr>
        <w:t>-</w:t>
      </w:r>
      <w:r w:rsidRPr="00D6428B">
        <w:rPr>
          <w:rFonts w:ascii="Times New Roman" w:hAnsi="Times New Roman" w:cs="Times New Roman"/>
          <w:sz w:val="30"/>
          <w:szCs w:val="30"/>
        </w:rPr>
        <w:t>Уфа: Гилем, 2002. - 672 с.</w:t>
      </w:r>
    </w:p>
    <w:p w:rsidR="001342FC" w:rsidRPr="00D6428B" w:rsidRDefault="001342FC" w:rsidP="001836FB">
      <w:pPr>
        <w:pStyle w:val="a3"/>
        <w:numPr>
          <w:ilvl w:val="0"/>
          <w:numId w:val="12"/>
        </w:numPr>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 xml:space="preserve">Данилов А. М. Введение в химмотологию. </w:t>
      </w:r>
      <w:r w:rsidRPr="00D6428B">
        <w:rPr>
          <w:rFonts w:ascii="Times New Roman" w:hAnsi="Times New Roman" w:cs="Times New Roman"/>
          <w:sz w:val="30"/>
          <w:szCs w:val="30"/>
          <w:lang w:val="kk-KZ"/>
        </w:rPr>
        <w:t>-</w:t>
      </w:r>
      <w:r w:rsidRPr="00D6428B">
        <w:rPr>
          <w:rFonts w:ascii="Times New Roman" w:hAnsi="Times New Roman" w:cs="Times New Roman"/>
          <w:sz w:val="30"/>
          <w:szCs w:val="30"/>
        </w:rPr>
        <w:t xml:space="preserve"> М.: Техника, 2003.</w:t>
      </w:r>
      <w:r w:rsidRPr="00D6428B">
        <w:rPr>
          <w:rFonts w:ascii="Times New Roman" w:hAnsi="Times New Roman" w:cs="Times New Roman"/>
          <w:sz w:val="30"/>
          <w:szCs w:val="30"/>
          <w:lang w:val="kk-KZ"/>
        </w:rPr>
        <w:t>-</w:t>
      </w:r>
      <w:r w:rsidRPr="00D6428B">
        <w:rPr>
          <w:rFonts w:ascii="Times New Roman" w:hAnsi="Times New Roman" w:cs="Times New Roman"/>
          <w:sz w:val="30"/>
          <w:szCs w:val="30"/>
        </w:rPr>
        <w:t>464 с.</w:t>
      </w:r>
    </w:p>
    <w:p w:rsidR="001342FC" w:rsidRPr="00D6428B" w:rsidRDefault="001342FC" w:rsidP="001836FB">
      <w:pPr>
        <w:pStyle w:val="a3"/>
        <w:numPr>
          <w:ilvl w:val="0"/>
          <w:numId w:val="12"/>
        </w:numPr>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Евдокимов А. Ю.,Фукс И. Г.,Шабалина Т. //., Багдасаров Л. Н. Смазочные матери- алы и проблемы экологии. — М.: Нефть и газ, 2000. — 424 с.</w:t>
      </w:r>
    </w:p>
    <w:p w:rsidR="001342FC" w:rsidRPr="00D6428B" w:rsidRDefault="001342FC" w:rsidP="001836FB">
      <w:pPr>
        <w:pStyle w:val="a3"/>
        <w:numPr>
          <w:ilvl w:val="0"/>
          <w:numId w:val="12"/>
        </w:numPr>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Евдокимов А. Ю., Фукс И. Г., Облащикова И. Р. Экологические аспекты химмото- логии смазочных материалов. — М.: Нефть и газ, 2001. —197 с.</w:t>
      </w:r>
    </w:p>
    <w:p w:rsidR="001342FC" w:rsidRPr="00D6428B" w:rsidRDefault="001342FC" w:rsidP="001836FB">
      <w:pPr>
        <w:pStyle w:val="a3"/>
        <w:numPr>
          <w:ilvl w:val="0"/>
          <w:numId w:val="12"/>
        </w:numPr>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Капустин В. М. Технология переработки нефти, ч I. Первичная переработка нефти: Учебное пособие. — М.: КолосС, 2012. — 451 с.</w:t>
      </w:r>
    </w:p>
    <w:p w:rsidR="001342FC" w:rsidRPr="00D6428B" w:rsidRDefault="001342FC" w:rsidP="001836FB">
      <w:pPr>
        <w:pStyle w:val="a3"/>
        <w:numPr>
          <w:ilvl w:val="0"/>
          <w:numId w:val="12"/>
        </w:numPr>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Капустин В. М., Глаголева О. Ф. Технология переработки нефти, ч I. Первичная переработка нефти: Учебное пособие. — М.: КолосС, 2005. — 399 с.</w:t>
      </w:r>
    </w:p>
    <w:p w:rsidR="001342FC" w:rsidRPr="00D6428B" w:rsidRDefault="001342FC" w:rsidP="001836FB">
      <w:pPr>
        <w:pStyle w:val="a3"/>
        <w:numPr>
          <w:ilvl w:val="0"/>
          <w:numId w:val="12"/>
        </w:numPr>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Капустин В. М., Гуреев А. А. Технология переработки нефти, ч. II. Деструктивные процессы: Учебное пособие. — М.: КолосС, 2007. — 334 с.</w:t>
      </w:r>
    </w:p>
    <w:p w:rsidR="001342FC" w:rsidRPr="00D6428B" w:rsidRDefault="001342FC" w:rsidP="001836FB">
      <w:pPr>
        <w:pStyle w:val="a3"/>
        <w:numPr>
          <w:ilvl w:val="0"/>
          <w:numId w:val="12"/>
        </w:numPr>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Караулов А. К, Худолий Н. Н. Автомобильные масла. Моторные и трансмиссион- ные: Справочник. — Киев: Радуга, 200. — 436 с.</w:t>
      </w:r>
    </w:p>
    <w:p w:rsidR="001342FC" w:rsidRPr="00D6428B" w:rsidRDefault="001342FC" w:rsidP="001836FB">
      <w:pPr>
        <w:pStyle w:val="a3"/>
        <w:numPr>
          <w:ilvl w:val="0"/>
          <w:numId w:val="12"/>
        </w:numPr>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Костюк В. И. Утилизация и регенерация отработанных смазочно-охлаждающих жидкостей. — М.: ЦНИИТЭнефтехим, 1994. — 75 с.</w:t>
      </w:r>
    </w:p>
    <w:p w:rsidR="001342FC" w:rsidRPr="00D6428B" w:rsidRDefault="001342FC" w:rsidP="001836FB">
      <w:pPr>
        <w:pStyle w:val="a3"/>
        <w:numPr>
          <w:ilvl w:val="0"/>
          <w:numId w:val="12"/>
        </w:numPr>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Мановян А. К. Технология переработки природных энергоносителей. — М.: Химия— КолосС, 2004. - 455 с.</w:t>
      </w:r>
    </w:p>
    <w:p w:rsidR="001342FC" w:rsidRPr="00D6428B" w:rsidRDefault="001342FC" w:rsidP="001836FB">
      <w:pPr>
        <w:pStyle w:val="a3"/>
        <w:numPr>
          <w:ilvl w:val="0"/>
          <w:numId w:val="12"/>
        </w:numPr>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Нигматуллин Р. Г., Меджибовский А. С. Селективные растворители в производстве нефтяных масел. — М.: Химия, 2001. — 286 с.</w:t>
      </w:r>
    </w:p>
    <w:p w:rsidR="001342FC" w:rsidRPr="00D6428B" w:rsidRDefault="001342FC" w:rsidP="001836FB">
      <w:pPr>
        <w:pStyle w:val="a3"/>
        <w:numPr>
          <w:ilvl w:val="0"/>
          <w:numId w:val="12"/>
        </w:numPr>
        <w:tabs>
          <w:tab w:val="left" w:pos="993"/>
        </w:tabs>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Покровская С. В. Технология переработки нефти. Производство нефтяных масел: Учебно-методический комплекс. — Новополоцк: ПГУ, 2008. — 320 с.</w:t>
      </w:r>
    </w:p>
    <w:p w:rsidR="001342FC" w:rsidRPr="00D6428B" w:rsidRDefault="001342FC" w:rsidP="001836FB">
      <w:pPr>
        <w:pStyle w:val="a3"/>
        <w:numPr>
          <w:ilvl w:val="0"/>
          <w:numId w:val="12"/>
        </w:numPr>
        <w:tabs>
          <w:tab w:val="left" w:pos="851"/>
        </w:tabs>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Рахманкулов Д. Л., Долматов Л. В., Ольков П. Л., Аглиуллин А. X. Товароведение нефтяных продуктов. Т. 3. Моторные масла. — М.: Химия, 2004. — 389 с.</w:t>
      </w:r>
    </w:p>
    <w:p w:rsidR="001342FC" w:rsidRPr="00D6428B" w:rsidRDefault="001342FC" w:rsidP="001836FB">
      <w:pPr>
        <w:pStyle w:val="a3"/>
        <w:numPr>
          <w:ilvl w:val="0"/>
          <w:numId w:val="12"/>
        </w:numPr>
        <w:tabs>
          <w:tab w:val="left" w:pos="993"/>
          <w:tab w:val="left" w:pos="1560"/>
        </w:tabs>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Рахманкулов Д. Л., Долматов Л. В., Ольков П. Л., Аглиуллин А. X. Товароведение нефтяных продуктов. Т. 1. Общие сведения о нефти и нефтепродуктах. — М.: Химия, 2003.- 160 с.</w:t>
      </w:r>
    </w:p>
    <w:p w:rsidR="001342FC" w:rsidRPr="00D6428B" w:rsidRDefault="001342FC" w:rsidP="001836FB">
      <w:pPr>
        <w:pStyle w:val="a3"/>
        <w:numPr>
          <w:ilvl w:val="0"/>
          <w:numId w:val="12"/>
        </w:numPr>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lastRenderedPageBreak/>
        <w:t>Спиркин В. Г., Фукс И. Г. Химия смазочных масел (состав, получение и примене- ние): Учебное пособие. — М.: Нефть и газ, 2003. — 328 с.</w:t>
      </w:r>
    </w:p>
    <w:p w:rsidR="001342FC" w:rsidRPr="00D6428B" w:rsidRDefault="001342FC" w:rsidP="001836FB">
      <w:pPr>
        <w:pStyle w:val="a3"/>
        <w:numPr>
          <w:ilvl w:val="0"/>
          <w:numId w:val="12"/>
        </w:numPr>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Самедова Ф. И. Применение гидрогенизационных процессов в производстве масел. — Баку: «Элм», 2008. - 256 с.</w:t>
      </w:r>
    </w:p>
    <w:p w:rsidR="001342FC" w:rsidRPr="00D6428B" w:rsidRDefault="001342FC" w:rsidP="001836FB">
      <w:pPr>
        <w:pStyle w:val="a3"/>
        <w:numPr>
          <w:ilvl w:val="0"/>
          <w:numId w:val="12"/>
        </w:numPr>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Сафонов А. С., Ушаков А. И., Гришин Н. Н. Химмотология горючесмазочных мате- риалов. - СПб.: НПИКЦ, 2007. - 488 с.</w:t>
      </w:r>
    </w:p>
    <w:p w:rsidR="001342FC" w:rsidRPr="00D6428B" w:rsidRDefault="001342FC" w:rsidP="001836FB">
      <w:pPr>
        <w:pStyle w:val="a3"/>
        <w:numPr>
          <w:ilvl w:val="0"/>
          <w:numId w:val="12"/>
        </w:numPr>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Сафонов А. С., Ушаков А. И., Золотов В. А., Братчиков К. Д. Моторные масла для автотракторных двигателей. — СПб, НПИКЦ, 2004. — 200 с.</w:t>
      </w:r>
    </w:p>
    <w:p w:rsidR="001342FC" w:rsidRPr="00D6428B" w:rsidRDefault="001342FC" w:rsidP="001836FB">
      <w:pPr>
        <w:pStyle w:val="a3"/>
        <w:numPr>
          <w:ilvl w:val="0"/>
          <w:numId w:val="12"/>
        </w:numPr>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Фукс И. Г., Спиркин В. Г., Шабалина Т. Н. Основы химмотологии. — М.: Нефть и газ, 2004. - 389 с.</w:t>
      </w:r>
    </w:p>
    <w:p w:rsidR="001342FC" w:rsidRPr="00D6428B" w:rsidRDefault="001342FC" w:rsidP="001836FB">
      <w:pPr>
        <w:pStyle w:val="a3"/>
        <w:numPr>
          <w:ilvl w:val="0"/>
          <w:numId w:val="12"/>
        </w:numPr>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Фукс Г. И. Коллоидная химия нефти и нефтепродуктов. — М.: Техника, 2001. — 96 с.</w:t>
      </w:r>
    </w:p>
    <w:p w:rsidR="001342FC" w:rsidRPr="00D6428B" w:rsidRDefault="001342FC" w:rsidP="001836FB">
      <w:pPr>
        <w:pStyle w:val="a3"/>
        <w:numPr>
          <w:ilvl w:val="0"/>
          <w:numId w:val="12"/>
        </w:numPr>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Цветков О. Н. Поли-а-олефиновые масла: химия, технология и применение. — М.: Техника, 2006.-190 с.</w:t>
      </w:r>
    </w:p>
    <w:p w:rsidR="001342FC" w:rsidRPr="00D6428B" w:rsidRDefault="001342FC" w:rsidP="001836FB">
      <w:pPr>
        <w:pStyle w:val="a3"/>
        <w:numPr>
          <w:ilvl w:val="0"/>
          <w:numId w:val="12"/>
        </w:numPr>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Черножуков Н. И. Технология переработки нефти и газа. Ч. 3. Очистка и разделение нефтяного сырья, производство товарных нефтепродуктов. 6-е изд. — М.: Химия, 1978. — 424 с.</w:t>
      </w:r>
    </w:p>
    <w:p w:rsidR="001342FC" w:rsidRPr="00D6428B" w:rsidRDefault="001342FC" w:rsidP="001836FB">
      <w:pPr>
        <w:pStyle w:val="a3"/>
        <w:numPr>
          <w:ilvl w:val="0"/>
          <w:numId w:val="12"/>
        </w:numPr>
        <w:tabs>
          <w:tab w:val="left" w:pos="851"/>
        </w:tabs>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Шабалина Т. //., Каминский С. Э. Гидрокаталитические процессы в производстве масел: Учебное пособие. — Самара: СГТУ, 2003. — 56 с.</w:t>
      </w:r>
    </w:p>
    <w:p w:rsidR="001342FC" w:rsidRPr="00D6428B" w:rsidRDefault="001342FC" w:rsidP="001836FB">
      <w:pPr>
        <w:pStyle w:val="a3"/>
        <w:numPr>
          <w:ilvl w:val="0"/>
          <w:numId w:val="12"/>
        </w:numPr>
        <w:tabs>
          <w:tab w:val="left" w:pos="993"/>
        </w:tabs>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Шибряев С. Б. Литиевые смазки на смешанной основе. — М.: Нефть и газ, 2005. — 304 с.</w:t>
      </w:r>
    </w:p>
    <w:p w:rsidR="001342FC" w:rsidRPr="00D6428B" w:rsidRDefault="001342FC" w:rsidP="001836FB">
      <w:pPr>
        <w:pStyle w:val="a3"/>
        <w:numPr>
          <w:ilvl w:val="0"/>
          <w:numId w:val="12"/>
        </w:numPr>
        <w:tabs>
          <w:tab w:val="left" w:pos="851"/>
        </w:tabs>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Школьников В.М. Топлива, смазочные материалы, технические жидкости. Ассортимент и применение: Справочник. — 2-е изд. Перераб. и доп. — М.: Техинформ,1999. — 596 с.</w:t>
      </w:r>
    </w:p>
    <w:p w:rsidR="001342FC" w:rsidRPr="00D6428B" w:rsidRDefault="001342FC" w:rsidP="001836FB">
      <w:pPr>
        <w:pStyle w:val="a3"/>
        <w:numPr>
          <w:ilvl w:val="0"/>
          <w:numId w:val="12"/>
        </w:numPr>
        <w:tabs>
          <w:tab w:val="left" w:pos="851"/>
        </w:tabs>
        <w:spacing w:after="0" w:line="240" w:lineRule="auto"/>
        <w:jc w:val="both"/>
        <w:rPr>
          <w:rFonts w:ascii="Times New Roman" w:hAnsi="Times New Roman" w:cs="Times New Roman"/>
          <w:sz w:val="30"/>
          <w:szCs w:val="30"/>
        </w:rPr>
      </w:pPr>
      <w:r w:rsidRPr="00D6428B">
        <w:rPr>
          <w:rFonts w:ascii="Times New Roman" w:hAnsi="Times New Roman" w:cs="Times New Roman"/>
          <w:sz w:val="30"/>
          <w:szCs w:val="30"/>
        </w:rPr>
        <w:t>Школьников В.М.Горючие, смазочные материалы: Энциклопедический словарь- справочник. — М.: Техинформ, 2007. — 736 с.</w:t>
      </w:r>
    </w:p>
    <w:p w:rsidR="001342FC" w:rsidRPr="00D6428B" w:rsidRDefault="001342FC" w:rsidP="001836FB">
      <w:pPr>
        <w:spacing w:after="0" w:line="240" w:lineRule="auto"/>
        <w:rPr>
          <w:rFonts w:ascii="Times New Roman" w:hAnsi="Times New Roman" w:cs="Times New Roman"/>
          <w:sz w:val="30"/>
          <w:szCs w:val="30"/>
        </w:rPr>
      </w:pPr>
    </w:p>
    <w:p w:rsidR="001342FC" w:rsidRDefault="001342FC" w:rsidP="001836FB">
      <w:pPr>
        <w:tabs>
          <w:tab w:val="left" w:pos="0"/>
        </w:tabs>
        <w:spacing w:line="240" w:lineRule="auto"/>
        <w:jc w:val="center"/>
        <w:rPr>
          <w:rFonts w:ascii="Times New Roman" w:hAnsi="Times New Roman" w:cs="Times New Roman"/>
          <w:sz w:val="30"/>
          <w:szCs w:val="30"/>
          <w:lang w:val="kk-KZ"/>
        </w:rPr>
      </w:pPr>
    </w:p>
    <w:p w:rsidR="00AE77C0" w:rsidRDefault="00AE77C0" w:rsidP="001836FB">
      <w:pPr>
        <w:tabs>
          <w:tab w:val="left" w:pos="0"/>
        </w:tabs>
        <w:spacing w:line="240" w:lineRule="auto"/>
        <w:jc w:val="center"/>
        <w:rPr>
          <w:rFonts w:ascii="Times New Roman" w:hAnsi="Times New Roman" w:cs="Times New Roman"/>
          <w:sz w:val="30"/>
          <w:szCs w:val="30"/>
          <w:lang w:val="kk-KZ"/>
        </w:rPr>
      </w:pPr>
    </w:p>
    <w:p w:rsidR="00AE77C0" w:rsidRDefault="00AE77C0" w:rsidP="001836FB">
      <w:pPr>
        <w:tabs>
          <w:tab w:val="left" w:pos="0"/>
        </w:tabs>
        <w:spacing w:line="240" w:lineRule="auto"/>
        <w:jc w:val="center"/>
        <w:rPr>
          <w:rFonts w:ascii="Times New Roman" w:hAnsi="Times New Roman" w:cs="Times New Roman"/>
          <w:sz w:val="30"/>
          <w:szCs w:val="30"/>
          <w:lang w:val="kk-KZ"/>
        </w:rPr>
      </w:pPr>
    </w:p>
    <w:p w:rsidR="00AE77C0" w:rsidRDefault="00AE77C0" w:rsidP="001836FB">
      <w:pPr>
        <w:tabs>
          <w:tab w:val="left" w:pos="0"/>
        </w:tabs>
        <w:spacing w:line="240" w:lineRule="auto"/>
        <w:jc w:val="center"/>
        <w:rPr>
          <w:rFonts w:ascii="Times New Roman" w:hAnsi="Times New Roman" w:cs="Times New Roman"/>
          <w:sz w:val="30"/>
          <w:szCs w:val="30"/>
          <w:lang w:val="kk-KZ"/>
        </w:rPr>
      </w:pPr>
    </w:p>
    <w:p w:rsidR="00AE77C0" w:rsidRDefault="00AE77C0" w:rsidP="001836FB">
      <w:pPr>
        <w:tabs>
          <w:tab w:val="left" w:pos="0"/>
        </w:tabs>
        <w:spacing w:line="240" w:lineRule="auto"/>
        <w:jc w:val="center"/>
        <w:rPr>
          <w:rFonts w:ascii="Times New Roman" w:hAnsi="Times New Roman" w:cs="Times New Roman"/>
          <w:sz w:val="30"/>
          <w:szCs w:val="30"/>
          <w:lang w:val="kk-KZ"/>
        </w:rPr>
      </w:pPr>
    </w:p>
    <w:p w:rsidR="00AE77C0" w:rsidRDefault="00AE77C0" w:rsidP="001836FB">
      <w:pPr>
        <w:tabs>
          <w:tab w:val="left" w:pos="0"/>
        </w:tabs>
        <w:spacing w:line="240" w:lineRule="auto"/>
        <w:jc w:val="center"/>
        <w:rPr>
          <w:rFonts w:ascii="Times New Roman" w:hAnsi="Times New Roman" w:cs="Times New Roman"/>
          <w:sz w:val="30"/>
          <w:szCs w:val="30"/>
          <w:lang w:val="kk-KZ"/>
        </w:rPr>
      </w:pPr>
    </w:p>
    <w:p w:rsidR="001F27B9" w:rsidRDefault="001F27B9" w:rsidP="001836FB">
      <w:pPr>
        <w:pStyle w:val="30"/>
        <w:shd w:val="clear" w:color="auto" w:fill="auto"/>
        <w:spacing w:after="0" w:line="240" w:lineRule="auto"/>
        <w:ind w:right="-568"/>
        <w:rPr>
          <w:b/>
          <w:sz w:val="28"/>
          <w:szCs w:val="28"/>
          <w:lang w:val="kk-KZ"/>
        </w:rPr>
      </w:pPr>
      <w:bookmarkStart w:id="1" w:name="bookmark0"/>
    </w:p>
    <w:p w:rsidR="0075724A" w:rsidRDefault="0075724A" w:rsidP="001836FB">
      <w:pPr>
        <w:pStyle w:val="30"/>
        <w:shd w:val="clear" w:color="auto" w:fill="auto"/>
        <w:spacing w:after="0" w:line="240" w:lineRule="auto"/>
        <w:ind w:right="-568"/>
        <w:rPr>
          <w:b/>
          <w:sz w:val="28"/>
          <w:szCs w:val="28"/>
          <w:lang w:val="en-US"/>
        </w:rPr>
      </w:pPr>
    </w:p>
    <w:p w:rsidR="00AE77C0" w:rsidRPr="00AE77C0" w:rsidRDefault="00AE77C0" w:rsidP="001836FB">
      <w:pPr>
        <w:pStyle w:val="30"/>
        <w:shd w:val="clear" w:color="auto" w:fill="auto"/>
        <w:spacing w:after="0" w:line="240" w:lineRule="auto"/>
        <w:ind w:right="-568"/>
        <w:rPr>
          <w:b/>
          <w:sz w:val="28"/>
          <w:szCs w:val="28"/>
          <w:lang w:val="kk-KZ"/>
        </w:rPr>
      </w:pPr>
      <w:r w:rsidRPr="00AE77C0">
        <w:rPr>
          <w:b/>
          <w:sz w:val="28"/>
          <w:szCs w:val="28"/>
          <w:lang w:val="kk-KZ"/>
        </w:rPr>
        <w:t>В.М.Капустин, Б.П.Тонконогов, И.Г.Фукс, Г.Ж.Пусурманова, С.Т.Танашев</w:t>
      </w:r>
      <w:bookmarkEnd w:id="1"/>
    </w:p>
    <w:p w:rsidR="00AE77C0" w:rsidRPr="00AE77C0" w:rsidRDefault="00AE77C0" w:rsidP="001836FB">
      <w:pPr>
        <w:tabs>
          <w:tab w:val="left" w:pos="0"/>
        </w:tabs>
        <w:spacing w:line="240" w:lineRule="auto"/>
        <w:jc w:val="center"/>
        <w:rPr>
          <w:rFonts w:ascii="Times New Roman" w:hAnsi="Times New Roman" w:cs="Times New Roman"/>
          <w:sz w:val="30"/>
          <w:szCs w:val="30"/>
          <w:lang w:val="kk-KZ"/>
        </w:rPr>
      </w:pPr>
    </w:p>
    <w:p w:rsidR="00AE77C0" w:rsidRPr="00AE77C0" w:rsidRDefault="00AE77C0" w:rsidP="001836FB">
      <w:pPr>
        <w:pStyle w:val="12"/>
        <w:shd w:val="clear" w:color="auto" w:fill="auto"/>
        <w:spacing w:before="0" w:after="0" w:line="240" w:lineRule="auto"/>
        <w:ind w:left="1858" w:right="2299"/>
        <w:rPr>
          <w:b/>
          <w:lang w:val="kk-KZ"/>
        </w:rPr>
      </w:pPr>
      <w:bookmarkStart w:id="2" w:name="bookmark1"/>
      <w:r w:rsidRPr="00AE77C0">
        <w:rPr>
          <w:b/>
          <w:lang w:val="kk-KZ"/>
        </w:rPr>
        <w:t>МҰНА</w:t>
      </w:r>
      <w:r>
        <w:rPr>
          <w:b/>
          <w:lang w:val="kk-KZ"/>
        </w:rPr>
        <w:t>Й</w:t>
      </w:r>
      <w:r w:rsidRPr="00AE77C0">
        <w:rPr>
          <w:b/>
          <w:lang w:val="kk-KZ"/>
        </w:rPr>
        <w:t xml:space="preserve"> ӨНДЕУ</w:t>
      </w:r>
      <w:r w:rsidRPr="00AE77C0">
        <w:rPr>
          <w:b/>
          <w:lang w:val="kk-KZ"/>
        </w:rPr>
        <w:br/>
        <w:t>ТЕХНОЛОГИЯСЫ</w:t>
      </w:r>
      <w:bookmarkEnd w:id="2"/>
    </w:p>
    <w:p w:rsidR="00E959E0" w:rsidRPr="00E959E0" w:rsidRDefault="00E959E0" w:rsidP="00E959E0">
      <w:pPr>
        <w:pStyle w:val="2"/>
        <w:jc w:val="center"/>
        <w:rPr>
          <w:rFonts w:ascii="Times New Roman" w:hAnsi="Times New Roman" w:cs="Times New Roman"/>
          <w:color w:val="auto"/>
          <w:sz w:val="28"/>
          <w:szCs w:val="28"/>
          <w:lang w:val="kk-KZ"/>
        </w:rPr>
      </w:pPr>
      <w:r w:rsidRPr="00E959E0">
        <w:rPr>
          <w:rFonts w:ascii="Times New Roman" w:hAnsi="Times New Roman" w:cs="Times New Roman"/>
          <w:color w:val="auto"/>
          <w:sz w:val="28"/>
          <w:szCs w:val="28"/>
          <w:lang w:val="kk-KZ"/>
        </w:rPr>
        <w:t>Үшінші бөлім. II-Том</w:t>
      </w:r>
    </w:p>
    <w:p w:rsidR="00E959E0" w:rsidRPr="00C54AB9" w:rsidRDefault="00E959E0" w:rsidP="00E959E0">
      <w:pPr>
        <w:pStyle w:val="af0"/>
        <w:jc w:val="center"/>
        <w:rPr>
          <w:rFonts w:ascii="Times New Roman" w:hAnsi="Times New Roman" w:cs="Times New Roman"/>
          <w:b/>
          <w:sz w:val="28"/>
          <w:szCs w:val="28"/>
          <w:lang w:val="kk-KZ"/>
        </w:rPr>
      </w:pPr>
      <w:r w:rsidRPr="00C54AB9">
        <w:rPr>
          <w:rFonts w:ascii="Times New Roman" w:hAnsi="Times New Roman" w:cs="Times New Roman"/>
          <w:b/>
          <w:sz w:val="28"/>
          <w:szCs w:val="28"/>
          <w:lang w:val="kk-KZ"/>
        </w:rPr>
        <w:t>Мұнай майлағыш материалдарының өндірісі.</w:t>
      </w:r>
    </w:p>
    <w:p w:rsidR="00E959E0" w:rsidRDefault="00E959E0" w:rsidP="001836FB">
      <w:pPr>
        <w:pStyle w:val="21"/>
        <w:shd w:val="clear" w:color="auto" w:fill="auto"/>
        <w:spacing w:before="0" w:line="240" w:lineRule="auto"/>
        <w:ind w:left="1551" w:right="2016"/>
        <w:rPr>
          <w:sz w:val="24"/>
          <w:szCs w:val="24"/>
          <w:lang w:val="kk-KZ"/>
        </w:rPr>
      </w:pPr>
    </w:p>
    <w:p w:rsidR="00E959E0" w:rsidRDefault="00E959E0" w:rsidP="001836FB">
      <w:pPr>
        <w:pStyle w:val="21"/>
        <w:shd w:val="clear" w:color="auto" w:fill="auto"/>
        <w:spacing w:before="0" w:line="240" w:lineRule="auto"/>
        <w:ind w:left="1551" w:right="2016"/>
        <w:rPr>
          <w:sz w:val="24"/>
          <w:szCs w:val="24"/>
          <w:lang w:val="kk-KZ"/>
        </w:rPr>
      </w:pPr>
    </w:p>
    <w:p w:rsidR="00E959E0" w:rsidRDefault="00E959E0" w:rsidP="001836FB">
      <w:pPr>
        <w:pStyle w:val="21"/>
        <w:shd w:val="clear" w:color="auto" w:fill="auto"/>
        <w:spacing w:before="0" w:line="240" w:lineRule="auto"/>
        <w:ind w:left="1551" w:right="2016"/>
        <w:rPr>
          <w:sz w:val="24"/>
          <w:szCs w:val="24"/>
          <w:lang w:val="kk-KZ"/>
        </w:rPr>
      </w:pPr>
    </w:p>
    <w:p w:rsidR="00E959E0" w:rsidRDefault="00E959E0" w:rsidP="001836FB">
      <w:pPr>
        <w:pStyle w:val="21"/>
        <w:shd w:val="clear" w:color="auto" w:fill="auto"/>
        <w:spacing w:before="0" w:line="240" w:lineRule="auto"/>
        <w:ind w:left="1551" w:right="2016"/>
        <w:rPr>
          <w:sz w:val="24"/>
          <w:szCs w:val="24"/>
          <w:lang w:val="kk-KZ"/>
        </w:rPr>
      </w:pPr>
    </w:p>
    <w:p w:rsidR="00AE77C0" w:rsidRPr="00AE77C0" w:rsidRDefault="00AE77C0" w:rsidP="001836FB">
      <w:pPr>
        <w:pStyle w:val="21"/>
        <w:shd w:val="clear" w:color="auto" w:fill="auto"/>
        <w:spacing w:before="0" w:line="240" w:lineRule="auto"/>
        <w:ind w:left="1551" w:right="2016"/>
        <w:rPr>
          <w:sz w:val="24"/>
          <w:szCs w:val="24"/>
        </w:rPr>
      </w:pPr>
      <w:r w:rsidRPr="00AE77C0">
        <w:rPr>
          <w:sz w:val="24"/>
          <w:szCs w:val="24"/>
          <w:lang w:val="kk-KZ"/>
        </w:rPr>
        <w:t>Пішімі 60x100 1/16</w:t>
      </w:r>
      <w:r w:rsidRPr="00AE77C0">
        <w:rPr>
          <w:sz w:val="24"/>
          <w:szCs w:val="24"/>
          <w:lang w:val="kk-KZ"/>
        </w:rPr>
        <w:br/>
        <w:t>Тығыздығы 80 гр./м</w:t>
      </w:r>
      <w:r w:rsidRPr="00AE77C0">
        <w:rPr>
          <w:sz w:val="24"/>
          <w:szCs w:val="24"/>
          <w:vertAlign w:val="superscript"/>
          <w:lang w:val="kk-KZ"/>
        </w:rPr>
        <w:t>2</w:t>
      </w:r>
      <w:r w:rsidRPr="00AE77C0">
        <w:rPr>
          <w:sz w:val="24"/>
          <w:szCs w:val="24"/>
          <w:lang w:val="kk-KZ"/>
        </w:rPr>
        <w:t>. Қағаздың ақтығы 95%.</w:t>
      </w:r>
      <w:r w:rsidRPr="00AE77C0">
        <w:rPr>
          <w:sz w:val="24"/>
          <w:szCs w:val="24"/>
          <w:lang w:val="kk-KZ"/>
        </w:rPr>
        <w:br/>
        <w:t>Қағазы офсеттік. РИЗО басылымы.</w:t>
      </w:r>
      <w:r w:rsidRPr="00AE77C0">
        <w:rPr>
          <w:sz w:val="24"/>
          <w:szCs w:val="24"/>
          <w:lang w:val="kk-KZ"/>
        </w:rPr>
        <w:br/>
      </w:r>
      <w:r w:rsidRPr="00AE77C0">
        <w:rPr>
          <w:sz w:val="24"/>
          <w:szCs w:val="24"/>
        </w:rPr>
        <w:t>Көлемі 180 бет. Шартты баспатабағы 15</w:t>
      </w:r>
    </w:p>
    <w:p w:rsidR="00AE77C0" w:rsidRDefault="00AE77C0" w:rsidP="001836FB">
      <w:pPr>
        <w:framePr w:wrap="around" w:vAnchor="page" w:hAnchor="page" w:x="5383" w:y="8328"/>
        <w:spacing w:line="240" w:lineRule="auto"/>
        <w:rPr>
          <w:sz w:val="0"/>
          <w:szCs w:val="0"/>
        </w:rPr>
      </w:pPr>
    </w:p>
    <w:p w:rsidR="00504838" w:rsidRPr="00AE77C0" w:rsidRDefault="00AE77C0" w:rsidP="001836FB">
      <w:pPr>
        <w:tabs>
          <w:tab w:val="left" w:pos="0"/>
          <w:tab w:val="left" w:pos="2127"/>
        </w:tabs>
        <w:spacing w:line="240" w:lineRule="auto"/>
        <w:jc w:val="center"/>
        <w:rPr>
          <w:rFonts w:ascii="Times New Roman" w:hAnsi="Times New Roman" w:cs="Times New Roman"/>
          <w:sz w:val="30"/>
          <w:szCs w:val="30"/>
        </w:rPr>
      </w:pPr>
      <w:r>
        <w:rPr>
          <w:noProof/>
        </w:rPr>
        <w:drawing>
          <wp:inline distT="0" distB="0" distL="0" distR="0">
            <wp:extent cx="990600" cy="381000"/>
            <wp:effectExtent l="19050" t="0" r="0" b="0"/>
            <wp:docPr id="8" name="Рисунок 1" descr="C:\DOCUME~1\Admin\LOCALS~1\Temp\FineReader10\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1\Admin\LOCALS~1\Temp\FineReader10\media\image1.png"/>
                    <pic:cNvPicPr>
                      <a:picLocks noChangeAspect="1" noChangeArrowheads="1"/>
                    </pic:cNvPicPr>
                  </pic:nvPicPr>
                  <pic:blipFill>
                    <a:blip r:embed="rId10" cstate="print"/>
                    <a:srcRect/>
                    <a:stretch>
                      <a:fillRect/>
                    </a:stretch>
                  </pic:blipFill>
                  <pic:spPr bwMode="auto">
                    <a:xfrm>
                      <a:off x="0" y="0"/>
                      <a:ext cx="990600" cy="381000"/>
                    </a:xfrm>
                    <a:prstGeom prst="rect">
                      <a:avLst/>
                    </a:prstGeom>
                    <a:noFill/>
                    <a:ln w="9525">
                      <a:noFill/>
                      <a:miter lim="800000"/>
                      <a:headEnd/>
                      <a:tailEnd/>
                    </a:ln>
                  </pic:spPr>
                </pic:pic>
              </a:graphicData>
            </a:graphic>
          </wp:inline>
        </w:drawing>
      </w:r>
    </w:p>
    <w:p w:rsidR="00AE77C0" w:rsidRDefault="00AE77C0" w:rsidP="001836FB">
      <w:pPr>
        <w:pStyle w:val="25"/>
        <w:shd w:val="clear" w:color="auto" w:fill="auto"/>
        <w:spacing w:line="240" w:lineRule="auto"/>
        <w:rPr>
          <w:lang w:val="kk-KZ"/>
        </w:rPr>
      </w:pPr>
      <w:r>
        <w:rPr>
          <w:lang w:val="kk-KZ"/>
        </w:rPr>
        <w:t xml:space="preserve">                                   </w:t>
      </w:r>
      <w:r w:rsidRPr="00516AEB">
        <w:rPr>
          <w:lang w:val="kk-KZ"/>
        </w:rPr>
        <w:t>ЭВЕРО</w:t>
      </w:r>
    </w:p>
    <w:p w:rsidR="00AE77C0" w:rsidRDefault="00AE77C0" w:rsidP="001836FB">
      <w:pPr>
        <w:pStyle w:val="25"/>
        <w:shd w:val="clear" w:color="auto" w:fill="auto"/>
        <w:spacing w:line="240" w:lineRule="auto"/>
        <w:rPr>
          <w:lang w:val="kk-KZ"/>
        </w:rPr>
      </w:pPr>
    </w:p>
    <w:p w:rsidR="00AE77C0" w:rsidRDefault="00AE77C0" w:rsidP="001836FB">
      <w:pPr>
        <w:pStyle w:val="25"/>
        <w:shd w:val="clear" w:color="auto" w:fill="auto"/>
        <w:spacing w:line="240" w:lineRule="auto"/>
        <w:rPr>
          <w:lang w:val="kk-KZ"/>
        </w:rPr>
      </w:pPr>
    </w:p>
    <w:p w:rsidR="00AE77C0" w:rsidRPr="00F65AFC" w:rsidRDefault="00AE77C0" w:rsidP="001836FB">
      <w:pPr>
        <w:pStyle w:val="25"/>
        <w:shd w:val="clear" w:color="auto" w:fill="auto"/>
        <w:spacing w:line="240" w:lineRule="auto"/>
        <w:rPr>
          <w:sz w:val="24"/>
          <w:szCs w:val="24"/>
          <w:lang w:val="kk-KZ"/>
        </w:rPr>
      </w:pPr>
    </w:p>
    <w:p w:rsidR="00AE77C0" w:rsidRPr="00F65AFC" w:rsidRDefault="00F65AFC" w:rsidP="001836FB">
      <w:pPr>
        <w:pStyle w:val="21"/>
        <w:shd w:val="clear" w:color="auto" w:fill="auto"/>
        <w:spacing w:before="0" w:line="240" w:lineRule="auto"/>
        <w:ind w:right="200"/>
        <w:jc w:val="center"/>
        <w:rPr>
          <w:rStyle w:val="13"/>
          <w:sz w:val="24"/>
          <w:szCs w:val="24"/>
          <w:lang w:val="kk-KZ"/>
        </w:rPr>
      </w:pPr>
      <w:r w:rsidRPr="00F65AFC">
        <w:rPr>
          <w:sz w:val="24"/>
          <w:szCs w:val="24"/>
          <w:lang w:val="kk-KZ"/>
        </w:rPr>
        <w:t>«</w:t>
      </w:r>
      <w:r w:rsidR="00AE77C0" w:rsidRPr="00F65AFC">
        <w:rPr>
          <w:sz w:val="24"/>
          <w:szCs w:val="24"/>
          <w:lang w:val="kk-KZ"/>
        </w:rPr>
        <w:t>Эверо» баспасында басылымға дайындалды ж</w:t>
      </w:r>
      <w:r w:rsidR="00E8791A">
        <w:rPr>
          <w:sz w:val="24"/>
          <w:szCs w:val="24"/>
          <w:lang w:val="kk-KZ"/>
        </w:rPr>
        <w:t>ә</w:t>
      </w:r>
      <w:r w:rsidR="00AE77C0" w:rsidRPr="00F65AFC">
        <w:rPr>
          <w:sz w:val="24"/>
          <w:szCs w:val="24"/>
          <w:lang w:val="kk-KZ"/>
        </w:rPr>
        <w:t>не басып шығарылды ҚР, Алматы, Байтұрсынұ</w:t>
      </w:r>
      <w:r w:rsidR="00E8791A">
        <w:rPr>
          <w:sz w:val="24"/>
          <w:szCs w:val="24"/>
          <w:lang w:val="kk-KZ"/>
        </w:rPr>
        <w:t>л</w:t>
      </w:r>
      <w:r w:rsidR="00AE77C0" w:rsidRPr="00F65AFC">
        <w:rPr>
          <w:sz w:val="24"/>
          <w:szCs w:val="24"/>
          <w:lang w:val="kk-KZ"/>
        </w:rPr>
        <w:t>ы к., 22. тел.: 8 (727) 233 83 89, 233 83 43, 233 80 45, 233 80 42 е-</w:t>
      </w:r>
      <w:r w:rsidR="003F45E2" w:rsidRPr="00F65AFC">
        <w:rPr>
          <w:sz w:val="24"/>
          <w:szCs w:val="24"/>
          <w:lang w:val="kk-KZ"/>
        </w:rPr>
        <w:t>m</w:t>
      </w:r>
      <w:r w:rsidR="00AE77C0" w:rsidRPr="00F65AFC">
        <w:rPr>
          <w:sz w:val="24"/>
          <w:szCs w:val="24"/>
          <w:lang w:val="kk-KZ"/>
        </w:rPr>
        <w:t>аі</w:t>
      </w:r>
      <w:r w:rsidR="003F45E2" w:rsidRPr="00F65AFC">
        <w:rPr>
          <w:sz w:val="24"/>
          <w:szCs w:val="24"/>
          <w:lang w:val="kk-KZ"/>
        </w:rPr>
        <w:t>l</w:t>
      </w:r>
      <w:r w:rsidR="00AE77C0" w:rsidRPr="00F65AFC">
        <w:rPr>
          <w:sz w:val="24"/>
          <w:szCs w:val="24"/>
          <w:lang w:val="kk-KZ"/>
        </w:rPr>
        <w:t xml:space="preserve">: </w:t>
      </w:r>
      <w:hyperlink r:id="rId32" w:history="1">
        <w:r w:rsidR="0020728A" w:rsidRPr="00F65AFC">
          <w:rPr>
            <w:rStyle w:val="af"/>
            <w:sz w:val="24"/>
            <w:szCs w:val="24"/>
            <w:shd w:val="clear" w:color="auto" w:fill="FFFFFF"/>
            <w:lang w:val="kk-KZ"/>
          </w:rPr>
          <w:t>еуего08@mаіl.ru</w:t>
        </w:r>
      </w:hyperlink>
    </w:p>
    <w:sectPr w:rsidR="00AE77C0" w:rsidRPr="00F65AFC" w:rsidSect="00A85A58">
      <w:footerReference w:type="default" r:id="rId33"/>
      <w:pgSz w:w="11906" w:h="16838"/>
      <w:pgMar w:top="1134" w:right="1134" w:bottom="1418"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C598A" w:rsidRDefault="004C598A" w:rsidP="00491B53">
      <w:pPr>
        <w:spacing w:after="0" w:line="240" w:lineRule="auto"/>
      </w:pPr>
      <w:r>
        <w:separator/>
      </w:r>
    </w:p>
  </w:endnote>
  <w:endnote w:type="continuationSeparator" w:id="0">
    <w:p w:rsidR="004C598A" w:rsidRDefault="004C598A" w:rsidP="00491B5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Math">
    <w:panose1 w:val="02040503050406030204"/>
    <w:charset w:val="CC"/>
    <w:family w:val="roman"/>
    <w:pitch w:val="variable"/>
    <w:sig w:usb0="A00002EF" w:usb1="420020EB"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Microsoft Sans Serif">
    <w:panose1 w:val="020B0604020202020204"/>
    <w:charset w:val="CC"/>
    <w:family w:val="swiss"/>
    <w:pitch w:val="variable"/>
    <w:sig w:usb0="61002BDF"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67219"/>
    </w:sdtPr>
    <w:sdtEndPr>
      <w:rPr>
        <w:color w:val="FF0000"/>
      </w:rPr>
    </w:sdtEndPr>
    <w:sdtContent>
      <w:p w:rsidR="00A1487B" w:rsidRPr="00F90651" w:rsidRDefault="00A1487B">
        <w:pPr>
          <w:pStyle w:val="aa"/>
          <w:jc w:val="center"/>
          <w:rPr>
            <w:color w:val="FF0000"/>
          </w:rPr>
        </w:pPr>
        <w:r w:rsidRPr="00F90651">
          <w:rPr>
            <w:color w:val="FF0000"/>
          </w:rPr>
          <w:fldChar w:fldCharType="begin"/>
        </w:r>
        <w:r w:rsidRPr="00F90651">
          <w:rPr>
            <w:color w:val="FF0000"/>
          </w:rPr>
          <w:instrText>PAGE   \* MERGEFORMAT</w:instrText>
        </w:r>
        <w:r w:rsidRPr="00F90651">
          <w:rPr>
            <w:color w:val="FF0000"/>
          </w:rPr>
          <w:fldChar w:fldCharType="separate"/>
        </w:r>
        <w:r w:rsidR="00072A85">
          <w:rPr>
            <w:noProof/>
            <w:color w:val="FF0000"/>
          </w:rPr>
          <w:t>3</w:t>
        </w:r>
        <w:r w:rsidRPr="00F90651">
          <w:rPr>
            <w:color w:val="FF0000"/>
          </w:rPr>
          <w:fldChar w:fldCharType="end"/>
        </w:r>
      </w:p>
    </w:sdtContent>
  </w:sdt>
  <w:p w:rsidR="00A1487B" w:rsidRDefault="00A1487B">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C598A" w:rsidRDefault="004C598A" w:rsidP="00491B53">
      <w:pPr>
        <w:spacing w:after="0" w:line="240" w:lineRule="auto"/>
      </w:pPr>
      <w:r>
        <w:separator/>
      </w:r>
    </w:p>
  </w:footnote>
  <w:footnote w:type="continuationSeparator" w:id="0">
    <w:p w:rsidR="004C598A" w:rsidRDefault="004C598A" w:rsidP="00491B5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2141B"/>
    <w:multiLevelType w:val="hybridMultilevel"/>
    <w:tmpl w:val="AEACA8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4C1BF3"/>
    <w:multiLevelType w:val="hybridMultilevel"/>
    <w:tmpl w:val="C3D43418"/>
    <w:lvl w:ilvl="0" w:tplc="23D6303C">
      <w:start w:val="100"/>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4B54B50"/>
    <w:multiLevelType w:val="hybridMultilevel"/>
    <w:tmpl w:val="A7002D32"/>
    <w:lvl w:ilvl="0" w:tplc="3864A2D0">
      <w:start w:val="290"/>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6CA2545"/>
    <w:multiLevelType w:val="hybridMultilevel"/>
    <w:tmpl w:val="036CA1D4"/>
    <w:lvl w:ilvl="0" w:tplc="EE2A68AC">
      <w:start w:val="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41453482"/>
    <w:multiLevelType w:val="multilevel"/>
    <w:tmpl w:val="31B42D36"/>
    <w:lvl w:ilvl="0">
      <w:start w:val="1"/>
      <w:numFmt w:val="decimal"/>
      <w:lvlText w:val="%1."/>
      <w:lvlJc w:val="left"/>
      <w:pPr>
        <w:ind w:left="450" w:hanging="45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5">
    <w:nsid w:val="4F302A3A"/>
    <w:multiLevelType w:val="hybridMultilevel"/>
    <w:tmpl w:val="B4FCDB34"/>
    <w:lvl w:ilvl="0" w:tplc="777A14A0">
      <w:start w:val="3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6">
    <w:nsid w:val="53AF2C52"/>
    <w:multiLevelType w:val="hybridMultilevel"/>
    <w:tmpl w:val="21E21FA2"/>
    <w:lvl w:ilvl="0" w:tplc="7180CC0A">
      <w:start w:val="100"/>
      <w:numFmt w:val="bullet"/>
      <w:lvlText w:val="-"/>
      <w:lvlJc w:val="left"/>
      <w:pPr>
        <w:ind w:left="1080" w:hanging="360"/>
      </w:pPr>
      <w:rPr>
        <w:rFonts w:ascii="Times New Roman" w:eastAsiaTheme="minorHAnsi"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
    <w:nsid w:val="57CF7510"/>
    <w:multiLevelType w:val="multilevel"/>
    <w:tmpl w:val="70A6044E"/>
    <w:lvl w:ilvl="0">
      <w:start w:val="1"/>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8">
    <w:nsid w:val="5A497743"/>
    <w:multiLevelType w:val="hybridMultilevel"/>
    <w:tmpl w:val="EBC47586"/>
    <w:lvl w:ilvl="0" w:tplc="DE32C46C">
      <w:start w:val="330"/>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5A941DF8"/>
    <w:multiLevelType w:val="multilevel"/>
    <w:tmpl w:val="69FEC422"/>
    <w:lvl w:ilvl="0">
      <w:start w:val="1"/>
      <w:numFmt w:val="decimal"/>
      <w:lvlText w:val="%1"/>
      <w:lvlJc w:val="left"/>
      <w:pPr>
        <w:ind w:left="420" w:hanging="420"/>
      </w:pPr>
      <w:rPr>
        <w:rFonts w:hint="default"/>
        <w:b/>
        <w:sz w:val="48"/>
        <w:szCs w:val="28"/>
      </w:rPr>
    </w:lvl>
    <w:lvl w:ilvl="1">
      <w:start w:val="1"/>
      <w:numFmt w:val="decimal"/>
      <w:lvlText w:val="%1.%2"/>
      <w:lvlJc w:val="left"/>
      <w:pPr>
        <w:ind w:left="1128" w:hanging="4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10">
    <w:nsid w:val="5D554B53"/>
    <w:multiLevelType w:val="hybridMultilevel"/>
    <w:tmpl w:val="0742F120"/>
    <w:lvl w:ilvl="0" w:tplc="549A1878">
      <w:start w:val="100"/>
      <w:numFmt w:val="bullet"/>
      <w:lvlText w:val=""/>
      <w:lvlJc w:val="left"/>
      <w:pPr>
        <w:ind w:left="1068" w:hanging="360"/>
      </w:pPr>
      <w:rPr>
        <w:rFonts w:ascii="Symbol" w:eastAsiaTheme="minorEastAsia" w:hAnsi="Symbol"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1">
    <w:nsid w:val="68013ED8"/>
    <w:multiLevelType w:val="hybridMultilevel"/>
    <w:tmpl w:val="4D5893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7"/>
  </w:num>
  <w:num w:numId="3">
    <w:abstractNumId w:val="9"/>
  </w:num>
  <w:num w:numId="4">
    <w:abstractNumId w:val="5"/>
  </w:num>
  <w:num w:numId="5">
    <w:abstractNumId w:val="3"/>
  </w:num>
  <w:num w:numId="6">
    <w:abstractNumId w:val="1"/>
  </w:num>
  <w:num w:numId="7">
    <w:abstractNumId w:val="6"/>
  </w:num>
  <w:num w:numId="8">
    <w:abstractNumId w:val="10"/>
  </w:num>
  <w:num w:numId="9">
    <w:abstractNumId w:val="0"/>
  </w:num>
  <w:num w:numId="10">
    <w:abstractNumId w:val="2"/>
  </w:num>
  <w:num w:numId="11">
    <w:abstractNumId w:val="8"/>
  </w:num>
  <w:num w:numId="12">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drawingGridHorizontalSpacing w:val="110"/>
  <w:displayHorizontalDrawingGridEvery w:val="2"/>
  <w:characterSpacingControl w:val="doNotCompress"/>
  <w:hdrShapeDefaults>
    <o:shapedefaults v:ext="edit" spidmax="26626"/>
  </w:hdrShapeDefaults>
  <w:footnotePr>
    <w:footnote w:id="-1"/>
    <w:footnote w:id="0"/>
  </w:footnotePr>
  <w:endnotePr>
    <w:endnote w:id="-1"/>
    <w:endnote w:id="0"/>
  </w:endnotePr>
  <w:compat>
    <w:useFELayout/>
  </w:compat>
  <w:rsids>
    <w:rsidRoot w:val="004F5CE2"/>
    <w:rsid w:val="00000C46"/>
    <w:rsid w:val="000015B0"/>
    <w:rsid w:val="0000752C"/>
    <w:rsid w:val="00007E2A"/>
    <w:rsid w:val="000202CD"/>
    <w:rsid w:val="00022162"/>
    <w:rsid w:val="000279A1"/>
    <w:rsid w:val="00030B99"/>
    <w:rsid w:val="00031C50"/>
    <w:rsid w:val="000350BF"/>
    <w:rsid w:val="00035EB2"/>
    <w:rsid w:val="00036020"/>
    <w:rsid w:val="000373E2"/>
    <w:rsid w:val="00040004"/>
    <w:rsid w:val="00040926"/>
    <w:rsid w:val="0004486A"/>
    <w:rsid w:val="00045EFF"/>
    <w:rsid w:val="000473D9"/>
    <w:rsid w:val="00047FB7"/>
    <w:rsid w:val="000502C7"/>
    <w:rsid w:val="00054B32"/>
    <w:rsid w:val="00054CE9"/>
    <w:rsid w:val="0005627B"/>
    <w:rsid w:val="000623C8"/>
    <w:rsid w:val="000624F1"/>
    <w:rsid w:val="000625EE"/>
    <w:rsid w:val="00062624"/>
    <w:rsid w:val="00062991"/>
    <w:rsid w:val="00064F22"/>
    <w:rsid w:val="0007094F"/>
    <w:rsid w:val="00070A98"/>
    <w:rsid w:val="00071DA1"/>
    <w:rsid w:val="00072A85"/>
    <w:rsid w:val="00072EC0"/>
    <w:rsid w:val="0007304D"/>
    <w:rsid w:val="00074031"/>
    <w:rsid w:val="00074610"/>
    <w:rsid w:val="00077055"/>
    <w:rsid w:val="00080071"/>
    <w:rsid w:val="000846DF"/>
    <w:rsid w:val="00084A66"/>
    <w:rsid w:val="00084DA5"/>
    <w:rsid w:val="000872C0"/>
    <w:rsid w:val="00092327"/>
    <w:rsid w:val="00096146"/>
    <w:rsid w:val="00096515"/>
    <w:rsid w:val="000967C8"/>
    <w:rsid w:val="00097137"/>
    <w:rsid w:val="0009762E"/>
    <w:rsid w:val="000A36D3"/>
    <w:rsid w:val="000A55A4"/>
    <w:rsid w:val="000A7AE7"/>
    <w:rsid w:val="000B0951"/>
    <w:rsid w:val="000B2E7B"/>
    <w:rsid w:val="000B3C7C"/>
    <w:rsid w:val="000B3E5E"/>
    <w:rsid w:val="000B625A"/>
    <w:rsid w:val="000B73B1"/>
    <w:rsid w:val="000C16DF"/>
    <w:rsid w:val="000C1F04"/>
    <w:rsid w:val="000C2B85"/>
    <w:rsid w:val="000C2FD8"/>
    <w:rsid w:val="000C618D"/>
    <w:rsid w:val="000D0513"/>
    <w:rsid w:val="000D53AB"/>
    <w:rsid w:val="000D7C12"/>
    <w:rsid w:val="000E1734"/>
    <w:rsid w:val="000E2AF0"/>
    <w:rsid w:val="000E2CF0"/>
    <w:rsid w:val="000E2EAA"/>
    <w:rsid w:val="000E3FDA"/>
    <w:rsid w:val="000F110F"/>
    <w:rsid w:val="000F23B4"/>
    <w:rsid w:val="000F61BE"/>
    <w:rsid w:val="000F6927"/>
    <w:rsid w:val="000F7195"/>
    <w:rsid w:val="000F7956"/>
    <w:rsid w:val="00100AEB"/>
    <w:rsid w:val="00102C8E"/>
    <w:rsid w:val="00104BB1"/>
    <w:rsid w:val="00112C1E"/>
    <w:rsid w:val="00113C7B"/>
    <w:rsid w:val="001155AC"/>
    <w:rsid w:val="0011762B"/>
    <w:rsid w:val="00120ABA"/>
    <w:rsid w:val="00123477"/>
    <w:rsid w:val="00123682"/>
    <w:rsid w:val="00125266"/>
    <w:rsid w:val="00130EAC"/>
    <w:rsid w:val="00132696"/>
    <w:rsid w:val="001342FC"/>
    <w:rsid w:val="00134613"/>
    <w:rsid w:val="00134F89"/>
    <w:rsid w:val="00136F0C"/>
    <w:rsid w:val="001415C2"/>
    <w:rsid w:val="00143045"/>
    <w:rsid w:val="00143EFD"/>
    <w:rsid w:val="0014405E"/>
    <w:rsid w:val="00144A86"/>
    <w:rsid w:val="00145483"/>
    <w:rsid w:val="00145B38"/>
    <w:rsid w:val="001461DB"/>
    <w:rsid w:val="00147F93"/>
    <w:rsid w:val="001502FA"/>
    <w:rsid w:val="0015127C"/>
    <w:rsid w:val="00152318"/>
    <w:rsid w:val="00157989"/>
    <w:rsid w:val="0016071C"/>
    <w:rsid w:val="00163A5D"/>
    <w:rsid w:val="00165805"/>
    <w:rsid w:val="0016692C"/>
    <w:rsid w:val="00170112"/>
    <w:rsid w:val="00172727"/>
    <w:rsid w:val="00173FE4"/>
    <w:rsid w:val="00174B4F"/>
    <w:rsid w:val="00175694"/>
    <w:rsid w:val="00177178"/>
    <w:rsid w:val="0017756E"/>
    <w:rsid w:val="00180331"/>
    <w:rsid w:val="00182282"/>
    <w:rsid w:val="001836FB"/>
    <w:rsid w:val="00184877"/>
    <w:rsid w:val="00184FAF"/>
    <w:rsid w:val="001876A4"/>
    <w:rsid w:val="00190EE3"/>
    <w:rsid w:val="00194F42"/>
    <w:rsid w:val="001968DF"/>
    <w:rsid w:val="001970C2"/>
    <w:rsid w:val="0019710F"/>
    <w:rsid w:val="001A1601"/>
    <w:rsid w:val="001A5044"/>
    <w:rsid w:val="001A6871"/>
    <w:rsid w:val="001B16F5"/>
    <w:rsid w:val="001B1796"/>
    <w:rsid w:val="001B32F1"/>
    <w:rsid w:val="001B424D"/>
    <w:rsid w:val="001B51C6"/>
    <w:rsid w:val="001B7FDC"/>
    <w:rsid w:val="001C2E3E"/>
    <w:rsid w:val="001C44ED"/>
    <w:rsid w:val="001D7FEC"/>
    <w:rsid w:val="001E3FE2"/>
    <w:rsid w:val="001F27B9"/>
    <w:rsid w:val="001F4309"/>
    <w:rsid w:val="001F4456"/>
    <w:rsid w:val="001F4825"/>
    <w:rsid w:val="001F5770"/>
    <w:rsid w:val="002001D6"/>
    <w:rsid w:val="00200A3A"/>
    <w:rsid w:val="00204353"/>
    <w:rsid w:val="00205BE1"/>
    <w:rsid w:val="00206FF6"/>
    <w:rsid w:val="0020728A"/>
    <w:rsid w:val="00211CA9"/>
    <w:rsid w:val="00212277"/>
    <w:rsid w:val="00213C22"/>
    <w:rsid w:val="002179B8"/>
    <w:rsid w:val="00222208"/>
    <w:rsid w:val="0022246A"/>
    <w:rsid w:val="00222574"/>
    <w:rsid w:val="002239F4"/>
    <w:rsid w:val="00225FE8"/>
    <w:rsid w:val="00226475"/>
    <w:rsid w:val="00232210"/>
    <w:rsid w:val="00236B90"/>
    <w:rsid w:val="00237A6E"/>
    <w:rsid w:val="00237B9C"/>
    <w:rsid w:val="00237BAF"/>
    <w:rsid w:val="00240077"/>
    <w:rsid w:val="002422C3"/>
    <w:rsid w:val="002423F4"/>
    <w:rsid w:val="0024294F"/>
    <w:rsid w:val="00244E98"/>
    <w:rsid w:val="0024598F"/>
    <w:rsid w:val="002469C5"/>
    <w:rsid w:val="002474EE"/>
    <w:rsid w:val="00247BC5"/>
    <w:rsid w:val="00247CEA"/>
    <w:rsid w:val="00251163"/>
    <w:rsid w:val="002514F5"/>
    <w:rsid w:val="00251AC6"/>
    <w:rsid w:val="00251D9F"/>
    <w:rsid w:val="0025237C"/>
    <w:rsid w:val="00256B0E"/>
    <w:rsid w:val="00257182"/>
    <w:rsid w:val="002605DD"/>
    <w:rsid w:val="0026251E"/>
    <w:rsid w:val="00262848"/>
    <w:rsid w:val="0026597A"/>
    <w:rsid w:val="00265FD5"/>
    <w:rsid w:val="00266152"/>
    <w:rsid w:val="00270DAC"/>
    <w:rsid w:val="002724B6"/>
    <w:rsid w:val="002749EA"/>
    <w:rsid w:val="00277846"/>
    <w:rsid w:val="00277A8B"/>
    <w:rsid w:val="00282BEE"/>
    <w:rsid w:val="00283091"/>
    <w:rsid w:val="002832A8"/>
    <w:rsid w:val="0028345D"/>
    <w:rsid w:val="0028584B"/>
    <w:rsid w:val="00285FF3"/>
    <w:rsid w:val="00286FEE"/>
    <w:rsid w:val="00287FDE"/>
    <w:rsid w:val="0029569C"/>
    <w:rsid w:val="0029586F"/>
    <w:rsid w:val="0029758F"/>
    <w:rsid w:val="002A3C53"/>
    <w:rsid w:val="002A5DD8"/>
    <w:rsid w:val="002A6B43"/>
    <w:rsid w:val="002B1221"/>
    <w:rsid w:val="002B335E"/>
    <w:rsid w:val="002B5110"/>
    <w:rsid w:val="002B5B2C"/>
    <w:rsid w:val="002B7330"/>
    <w:rsid w:val="002B7F09"/>
    <w:rsid w:val="002C1184"/>
    <w:rsid w:val="002C2A44"/>
    <w:rsid w:val="002C310C"/>
    <w:rsid w:val="002C3EC3"/>
    <w:rsid w:val="002C728D"/>
    <w:rsid w:val="002D0782"/>
    <w:rsid w:val="002D15E5"/>
    <w:rsid w:val="002D19E0"/>
    <w:rsid w:val="002D267C"/>
    <w:rsid w:val="002D27DC"/>
    <w:rsid w:val="002D305D"/>
    <w:rsid w:val="002D536A"/>
    <w:rsid w:val="002D5C43"/>
    <w:rsid w:val="002E0543"/>
    <w:rsid w:val="002E08EB"/>
    <w:rsid w:val="002E39E7"/>
    <w:rsid w:val="002E7996"/>
    <w:rsid w:val="002F077D"/>
    <w:rsid w:val="002F58AB"/>
    <w:rsid w:val="0030142C"/>
    <w:rsid w:val="0030248F"/>
    <w:rsid w:val="00311106"/>
    <w:rsid w:val="00311119"/>
    <w:rsid w:val="00317F11"/>
    <w:rsid w:val="00320B10"/>
    <w:rsid w:val="00321E61"/>
    <w:rsid w:val="00322C0D"/>
    <w:rsid w:val="0032356A"/>
    <w:rsid w:val="0033210D"/>
    <w:rsid w:val="00334CC9"/>
    <w:rsid w:val="00335002"/>
    <w:rsid w:val="0034098B"/>
    <w:rsid w:val="00341B1A"/>
    <w:rsid w:val="00342705"/>
    <w:rsid w:val="00346C69"/>
    <w:rsid w:val="00350B39"/>
    <w:rsid w:val="00351082"/>
    <w:rsid w:val="003517E8"/>
    <w:rsid w:val="00356676"/>
    <w:rsid w:val="003569EF"/>
    <w:rsid w:val="00357F17"/>
    <w:rsid w:val="0036079B"/>
    <w:rsid w:val="00361564"/>
    <w:rsid w:val="003619F8"/>
    <w:rsid w:val="00362B01"/>
    <w:rsid w:val="0036323A"/>
    <w:rsid w:val="00363696"/>
    <w:rsid w:val="003671AB"/>
    <w:rsid w:val="00367F2A"/>
    <w:rsid w:val="003723AC"/>
    <w:rsid w:val="0037730C"/>
    <w:rsid w:val="00381E90"/>
    <w:rsid w:val="00384A28"/>
    <w:rsid w:val="0038559D"/>
    <w:rsid w:val="00386817"/>
    <w:rsid w:val="0038683A"/>
    <w:rsid w:val="00387424"/>
    <w:rsid w:val="00390092"/>
    <w:rsid w:val="0039113B"/>
    <w:rsid w:val="00391DEF"/>
    <w:rsid w:val="00395840"/>
    <w:rsid w:val="003976B2"/>
    <w:rsid w:val="0039777B"/>
    <w:rsid w:val="00397D6B"/>
    <w:rsid w:val="003A371A"/>
    <w:rsid w:val="003A4770"/>
    <w:rsid w:val="003A6C3A"/>
    <w:rsid w:val="003B07AB"/>
    <w:rsid w:val="003B1226"/>
    <w:rsid w:val="003B37C3"/>
    <w:rsid w:val="003B4C6A"/>
    <w:rsid w:val="003B4DAE"/>
    <w:rsid w:val="003B623B"/>
    <w:rsid w:val="003C100B"/>
    <w:rsid w:val="003C7750"/>
    <w:rsid w:val="003C782C"/>
    <w:rsid w:val="003D1210"/>
    <w:rsid w:val="003D212D"/>
    <w:rsid w:val="003D2264"/>
    <w:rsid w:val="003D4277"/>
    <w:rsid w:val="003D5305"/>
    <w:rsid w:val="003D694C"/>
    <w:rsid w:val="003D6978"/>
    <w:rsid w:val="003E03F3"/>
    <w:rsid w:val="003E3240"/>
    <w:rsid w:val="003E3B87"/>
    <w:rsid w:val="003E560F"/>
    <w:rsid w:val="003E65A6"/>
    <w:rsid w:val="003E6D34"/>
    <w:rsid w:val="003E6D7F"/>
    <w:rsid w:val="003E7D21"/>
    <w:rsid w:val="003F1FA9"/>
    <w:rsid w:val="003F2F79"/>
    <w:rsid w:val="003F44D1"/>
    <w:rsid w:val="003F45E2"/>
    <w:rsid w:val="004022EB"/>
    <w:rsid w:val="0040347C"/>
    <w:rsid w:val="00406800"/>
    <w:rsid w:val="00406A59"/>
    <w:rsid w:val="00414436"/>
    <w:rsid w:val="004156C5"/>
    <w:rsid w:val="00420304"/>
    <w:rsid w:val="00420D9D"/>
    <w:rsid w:val="0042340C"/>
    <w:rsid w:val="0042730C"/>
    <w:rsid w:val="004277D5"/>
    <w:rsid w:val="00430A93"/>
    <w:rsid w:val="00431450"/>
    <w:rsid w:val="0043221B"/>
    <w:rsid w:val="004323C0"/>
    <w:rsid w:val="0043436F"/>
    <w:rsid w:val="00440B8D"/>
    <w:rsid w:val="004436C8"/>
    <w:rsid w:val="00447B08"/>
    <w:rsid w:val="00451152"/>
    <w:rsid w:val="004518BC"/>
    <w:rsid w:val="004566E2"/>
    <w:rsid w:val="00457074"/>
    <w:rsid w:val="00460093"/>
    <w:rsid w:val="00463B85"/>
    <w:rsid w:val="004644CD"/>
    <w:rsid w:val="00464ABD"/>
    <w:rsid w:val="00470502"/>
    <w:rsid w:val="00471063"/>
    <w:rsid w:val="00471A8C"/>
    <w:rsid w:val="00471D0C"/>
    <w:rsid w:val="00475D1A"/>
    <w:rsid w:val="00481F22"/>
    <w:rsid w:val="00482A8E"/>
    <w:rsid w:val="0048309A"/>
    <w:rsid w:val="00483170"/>
    <w:rsid w:val="00484DED"/>
    <w:rsid w:val="00484F81"/>
    <w:rsid w:val="004850A1"/>
    <w:rsid w:val="00487446"/>
    <w:rsid w:val="00491B53"/>
    <w:rsid w:val="004949AD"/>
    <w:rsid w:val="004952E8"/>
    <w:rsid w:val="004A0684"/>
    <w:rsid w:val="004A13E6"/>
    <w:rsid w:val="004A4CE5"/>
    <w:rsid w:val="004A5086"/>
    <w:rsid w:val="004A7106"/>
    <w:rsid w:val="004A7F1F"/>
    <w:rsid w:val="004B0120"/>
    <w:rsid w:val="004B09C4"/>
    <w:rsid w:val="004B58F0"/>
    <w:rsid w:val="004B72E4"/>
    <w:rsid w:val="004C0009"/>
    <w:rsid w:val="004C011F"/>
    <w:rsid w:val="004C1392"/>
    <w:rsid w:val="004C40D4"/>
    <w:rsid w:val="004C4747"/>
    <w:rsid w:val="004C58DA"/>
    <w:rsid w:val="004C598A"/>
    <w:rsid w:val="004C7B38"/>
    <w:rsid w:val="004C7D63"/>
    <w:rsid w:val="004D04FB"/>
    <w:rsid w:val="004D1C85"/>
    <w:rsid w:val="004D48ED"/>
    <w:rsid w:val="004D611C"/>
    <w:rsid w:val="004E3A67"/>
    <w:rsid w:val="004E5EFF"/>
    <w:rsid w:val="004E68C5"/>
    <w:rsid w:val="004F26BB"/>
    <w:rsid w:val="004F3CC1"/>
    <w:rsid w:val="004F5CE2"/>
    <w:rsid w:val="005040B5"/>
    <w:rsid w:val="00504688"/>
    <w:rsid w:val="00504838"/>
    <w:rsid w:val="005121E5"/>
    <w:rsid w:val="00513BD3"/>
    <w:rsid w:val="00513ED6"/>
    <w:rsid w:val="005152A4"/>
    <w:rsid w:val="00515520"/>
    <w:rsid w:val="00516AEB"/>
    <w:rsid w:val="00516FE8"/>
    <w:rsid w:val="00517369"/>
    <w:rsid w:val="0052157A"/>
    <w:rsid w:val="005221CE"/>
    <w:rsid w:val="005257EA"/>
    <w:rsid w:val="005277EF"/>
    <w:rsid w:val="00535C62"/>
    <w:rsid w:val="0053707C"/>
    <w:rsid w:val="00542B74"/>
    <w:rsid w:val="005435A1"/>
    <w:rsid w:val="00545A26"/>
    <w:rsid w:val="00545B56"/>
    <w:rsid w:val="00546263"/>
    <w:rsid w:val="00547386"/>
    <w:rsid w:val="00551D54"/>
    <w:rsid w:val="0055296D"/>
    <w:rsid w:val="00552C02"/>
    <w:rsid w:val="00555072"/>
    <w:rsid w:val="00555764"/>
    <w:rsid w:val="00556713"/>
    <w:rsid w:val="00556935"/>
    <w:rsid w:val="00557126"/>
    <w:rsid w:val="00557E72"/>
    <w:rsid w:val="005631BF"/>
    <w:rsid w:val="00573456"/>
    <w:rsid w:val="00576E50"/>
    <w:rsid w:val="0057723F"/>
    <w:rsid w:val="005806B1"/>
    <w:rsid w:val="00583998"/>
    <w:rsid w:val="005842FE"/>
    <w:rsid w:val="00585108"/>
    <w:rsid w:val="0059026F"/>
    <w:rsid w:val="00593C1E"/>
    <w:rsid w:val="005970BA"/>
    <w:rsid w:val="00597976"/>
    <w:rsid w:val="00597FA5"/>
    <w:rsid w:val="005A16B4"/>
    <w:rsid w:val="005A4A1A"/>
    <w:rsid w:val="005A4DD2"/>
    <w:rsid w:val="005B61FC"/>
    <w:rsid w:val="005C02D4"/>
    <w:rsid w:val="005C28F7"/>
    <w:rsid w:val="005C3CB3"/>
    <w:rsid w:val="005C484C"/>
    <w:rsid w:val="005C5FBF"/>
    <w:rsid w:val="005C7EF3"/>
    <w:rsid w:val="005D1E7C"/>
    <w:rsid w:val="005D203B"/>
    <w:rsid w:val="005D2C88"/>
    <w:rsid w:val="005D432B"/>
    <w:rsid w:val="005D6329"/>
    <w:rsid w:val="005D6ABA"/>
    <w:rsid w:val="005E17D4"/>
    <w:rsid w:val="005E1F7F"/>
    <w:rsid w:val="005E7394"/>
    <w:rsid w:val="005F5E3B"/>
    <w:rsid w:val="005F7D68"/>
    <w:rsid w:val="006004CF"/>
    <w:rsid w:val="006016EC"/>
    <w:rsid w:val="006047F8"/>
    <w:rsid w:val="006061CC"/>
    <w:rsid w:val="00607999"/>
    <w:rsid w:val="006125A2"/>
    <w:rsid w:val="006145A0"/>
    <w:rsid w:val="00621B6B"/>
    <w:rsid w:val="0062575E"/>
    <w:rsid w:val="00626CB8"/>
    <w:rsid w:val="00631D8A"/>
    <w:rsid w:val="0063456C"/>
    <w:rsid w:val="00634B2A"/>
    <w:rsid w:val="006407D2"/>
    <w:rsid w:val="00640D65"/>
    <w:rsid w:val="006419A0"/>
    <w:rsid w:val="00641E8A"/>
    <w:rsid w:val="006427C3"/>
    <w:rsid w:val="006454D3"/>
    <w:rsid w:val="00645EAD"/>
    <w:rsid w:val="00647253"/>
    <w:rsid w:val="00652853"/>
    <w:rsid w:val="00652D5E"/>
    <w:rsid w:val="00653284"/>
    <w:rsid w:val="006575C2"/>
    <w:rsid w:val="00657B64"/>
    <w:rsid w:val="00660A66"/>
    <w:rsid w:val="00661176"/>
    <w:rsid w:val="00663607"/>
    <w:rsid w:val="00666707"/>
    <w:rsid w:val="0066764F"/>
    <w:rsid w:val="00673FA9"/>
    <w:rsid w:val="006752FC"/>
    <w:rsid w:val="006758B2"/>
    <w:rsid w:val="00675AFF"/>
    <w:rsid w:val="00677858"/>
    <w:rsid w:val="00677C46"/>
    <w:rsid w:val="00677C8D"/>
    <w:rsid w:val="006807E7"/>
    <w:rsid w:val="006823DF"/>
    <w:rsid w:val="00690430"/>
    <w:rsid w:val="00690B11"/>
    <w:rsid w:val="006A0B81"/>
    <w:rsid w:val="006A4DDA"/>
    <w:rsid w:val="006B0413"/>
    <w:rsid w:val="006B292A"/>
    <w:rsid w:val="006B2FDB"/>
    <w:rsid w:val="006B5E45"/>
    <w:rsid w:val="006B5F65"/>
    <w:rsid w:val="006B6713"/>
    <w:rsid w:val="006C02B7"/>
    <w:rsid w:val="006C0E9C"/>
    <w:rsid w:val="006C0F51"/>
    <w:rsid w:val="006C24E7"/>
    <w:rsid w:val="006C2D66"/>
    <w:rsid w:val="006C30A6"/>
    <w:rsid w:val="006C5660"/>
    <w:rsid w:val="006C655E"/>
    <w:rsid w:val="006C688D"/>
    <w:rsid w:val="006D1285"/>
    <w:rsid w:val="006D19A7"/>
    <w:rsid w:val="006D1CFB"/>
    <w:rsid w:val="006D2664"/>
    <w:rsid w:val="006D60D1"/>
    <w:rsid w:val="006D6538"/>
    <w:rsid w:val="006E45B7"/>
    <w:rsid w:val="006E47D2"/>
    <w:rsid w:val="006E581B"/>
    <w:rsid w:val="006F1A39"/>
    <w:rsid w:val="006F3FC4"/>
    <w:rsid w:val="006F5F5A"/>
    <w:rsid w:val="006F6FAC"/>
    <w:rsid w:val="006F7B7B"/>
    <w:rsid w:val="00701DFD"/>
    <w:rsid w:val="007042EA"/>
    <w:rsid w:val="00704D6F"/>
    <w:rsid w:val="00704E6F"/>
    <w:rsid w:val="00710505"/>
    <w:rsid w:val="00714BCE"/>
    <w:rsid w:val="00715FF4"/>
    <w:rsid w:val="00716AF8"/>
    <w:rsid w:val="007202A6"/>
    <w:rsid w:val="00720BF3"/>
    <w:rsid w:val="007217BE"/>
    <w:rsid w:val="00723E1D"/>
    <w:rsid w:val="0073007A"/>
    <w:rsid w:val="00730C4D"/>
    <w:rsid w:val="00732C4D"/>
    <w:rsid w:val="00732E8D"/>
    <w:rsid w:val="0073671D"/>
    <w:rsid w:val="007372C6"/>
    <w:rsid w:val="00740ED1"/>
    <w:rsid w:val="0074137E"/>
    <w:rsid w:val="00742C8B"/>
    <w:rsid w:val="007441B2"/>
    <w:rsid w:val="00745AA3"/>
    <w:rsid w:val="00745DA7"/>
    <w:rsid w:val="0074730A"/>
    <w:rsid w:val="0075724A"/>
    <w:rsid w:val="00757D05"/>
    <w:rsid w:val="00760A97"/>
    <w:rsid w:val="00760CC0"/>
    <w:rsid w:val="00764520"/>
    <w:rsid w:val="007715C6"/>
    <w:rsid w:val="007717AD"/>
    <w:rsid w:val="00773C20"/>
    <w:rsid w:val="00773D9F"/>
    <w:rsid w:val="00776601"/>
    <w:rsid w:val="007767F2"/>
    <w:rsid w:val="00780730"/>
    <w:rsid w:val="00784A41"/>
    <w:rsid w:val="00784CC9"/>
    <w:rsid w:val="0078528B"/>
    <w:rsid w:val="00785963"/>
    <w:rsid w:val="00785ED9"/>
    <w:rsid w:val="00792910"/>
    <w:rsid w:val="007A03AF"/>
    <w:rsid w:val="007A40CB"/>
    <w:rsid w:val="007A6141"/>
    <w:rsid w:val="007B0670"/>
    <w:rsid w:val="007B0953"/>
    <w:rsid w:val="007B61A0"/>
    <w:rsid w:val="007B6E56"/>
    <w:rsid w:val="007B7B3B"/>
    <w:rsid w:val="007C175E"/>
    <w:rsid w:val="007C1885"/>
    <w:rsid w:val="007C1990"/>
    <w:rsid w:val="007C5A90"/>
    <w:rsid w:val="007D1D29"/>
    <w:rsid w:val="007D246A"/>
    <w:rsid w:val="007D251F"/>
    <w:rsid w:val="007D3464"/>
    <w:rsid w:val="007D4C9C"/>
    <w:rsid w:val="007D636D"/>
    <w:rsid w:val="007D6C7D"/>
    <w:rsid w:val="007E0407"/>
    <w:rsid w:val="007E539B"/>
    <w:rsid w:val="007E57C6"/>
    <w:rsid w:val="007E6664"/>
    <w:rsid w:val="007E6DF7"/>
    <w:rsid w:val="007E70F5"/>
    <w:rsid w:val="007E7E1A"/>
    <w:rsid w:val="007F5580"/>
    <w:rsid w:val="007F69FE"/>
    <w:rsid w:val="007F6A40"/>
    <w:rsid w:val="007F737A"/>
    <w:rsid w:val="007F7973"/>
    <w:rsid w:val="00800B33"/>
    <w:rsid w:val="00802D0B"/>
    <w:rsid w:val="00803A3D"/>
    <w:rsid w:val="00806B5B"/>
    <w:rsid w:val="0080751E"/>
    <w:rsid w:val="008107F5"/>
    <w:rsid w:val="008114EA"/>
    <w:rsid w:val="00814B95"/>
    <w:rsid w:val="00815167"/>
    <w:rsid w:val="008158F1"/>
    <w:rsid w:val="00821790"/>
    <w:rsid w:val="00821C50"/>
    <w:rsid w:val="008234AF"/>
    <w:rsid w:val="00823A50"/>
    <w:rsid w:val="0082424B"/>
    <w:rsid w:val="008242F7"/>
    <w:rsid w:val="008304C2"/>
    <w:rsid w:val="00831D8C"/>
    <w:rsid w:val="008329C5"/>
    <w:rsid w:val="0083655B"/>
    <w:rsid w:val="00840288"/>
    <w:rsid w:val="00843944"/>
    <w:rsid w:val="00844E7F"/>
    <w:rsid w:val="00852C60"/>
    <w:rsid w:val="00854850"/>
    <w:rsid w:val="00854FE8"/>
    <w:rsid w:val="008558C4"/>
    <w:rsid w:val="00860BD5"/>
    <w:rsid w:val="008627E4"/>
    <w:rsid w:val="008634D7"/>
    <w:rsid w:val="00863EF7"/>
    <w:rsid w:val="008654B9"/>
    <w:rsid w:val="00867071"/>
    <w:rsid w:val="008717B4"/>
    <w:rsid w:val="008746C5"/>
    <w:rsid w:val="008751F0"/>
    <w:rsid w:val="00875924"/>
    <w:rsid w:val="00876D89"/>
    <w:rsid w:val="00877942"/>
    <w:rsid w:val="00881412"/>
    <w:rsid w:val="00885D2C"/>
    <w:rsid w:val="008921BB"/>
    <w:rsid w:val="00892B8C"/>
    <w:rsid w:val="00896A30"/>
    <w:rsid w:val="00897F8C"/>
    <w:rsid w:val="008A16AB"/>
    <w:rsid w:val="008A4D14"/>
    <w:rsid w:val="008A67BD"/>
    <w:rsid w:val="008B0AC9"/>
    <w:rsid w:val="008B1A14"/>
    <w:rsid w:val="008B2AFE"/>
    <w:rsid w:val="008B422C"/>
    <w:rsid w:val="008B499E"/>
    <w:rsid w:val="008B7934"/>
    <w:rsid w:val="008C00C7"/>
    <w:rsid w:val="008C06C0"/>
    <w:rsid w:val="008C4E40"/>
    <w:rsid w:val="008D1125"/>
    <w:rsid w:val="008D1616"/>
    <w:rsid w:val="008D5736"/>
    <w:rsid w:val="008D7D78"/>
    <w:rsid w:val="008E33B6"/>
    <w:rsid w:val="008E45AE"/>
    <w:rsid w:val="008E750A"/>
    <w:rsid w:val="008F0286"/>
    <w:rsid w:val="008F15F3"/>
    <w:rsid w:val="008F1A7A"/>
    <w:rsid w:val="008F5102"/>
    <w:rsid w:val="008F5D33"/>
    <w:rsid w:val="008F6089"/>
    <w:rsid w:val="008F617A"/>
    <w:rsid w:val="008F6560"/>
    <w:rsid w:val="008F731E"/>
    <w:rsid w:val="009005B4"/>
    <w:rsid w:val="00900A1E"/>
    <w:rsid w:val="00901A45"/>
    <w:rsid w:val="009041DA"/>
    <w:rsid w:val="00904F2E"/>
    <w:rsid w:val="00906797"/>
    <w:rsid w:val="009110F1"/>
    <w:rsid w:val="009132C2"/>
    <w:rsid w:val="00913707"/>
    <w:rsid w:val="009173BC"/>
    <w:rsid w:val="0091772A"/>
    <w:rsid w:val="0092159A"/>
    <w:rsid w:val="009216AF"/>
    <w:rsid w:val="00922577"/>
    <w:rsid w:val="009242AA"/>
    <w:rsid w:val="00924C2E"/>
    <w:rsid w:val="0092645A"/>
    <w:rsid w:val="00926CB0"/>
    <w:rsid w:val="00926F83"/>
    <w:rsid w:val="00931D5D"/>
    <w:rsid w:val="0093233B"/>
    <w:rsid w:val="009337A5"/>
    <w:rsid w:val="00933894"/>
    <w:rsid w:val="00933F76"/>
    <w:rsid w:val="0093434C"/>
    <w:rsid w:val="0094218E"/>
    <w:rsid w:val="00943602"/>
    <w:rsid w:val="00944254"/>
    <w:rsid w:val="00944B8F"/>
    <w:rsid w:val="00947933"/>
    <w:rsid w:val="009505A1"/>
    <w:rsid w:val="0095134F"/>
    <w:rsid w:val="009516EC"/>
    <w:rsid w:val="009529BC"/>
    <w:rsid w:val="00953416"/>
    <w:rsid w:val="00955161"/>
    <w:rsid w:val="00956D0D"/>
    <w:rsid w:val="00960F8B"/>
    <w:rsid w:val="00962FA1"/>
    <w:rsid w:val="0096687D"/>
    <w:rsid w:val="00970459"/>
    <w:rsid w:val="0097073A"/>
    <w:rsid w:val="00970D4F"/>
    <w:rsid w:val="00972838"/>
    <w:rsid w:val="00972FEB"/>
    <w:rsid w:val="009734D4"/>
    <w:rsid w:val="00973E34"/>
    <w:rsid w:val="00975671"/>
    <w:rsid w:val="00977193"/>
    <w:rsid w:val="009810B2"/>
    <w:rsid w:val="00983A8E"/>
    <w:rsid w:val="00983E63"/>
    <w:rsid w:val="00984385"/>
    <w:rsid w:val="009843E0"/>
    <w:rsid w:val="00985FDF"/>
    <w:rsid w:val="00993220"/>
    <w:rsid w:val="009939BA"/>
    <w:rsid w:val="00993D25"/>
    <w:rsid w:val="009943EC"/>
    <w:rsid w:val="009945EC"/>
    <w:rsid w:val="009A0368"/>
    <w:rsid w:val="009A1067"/>
    <w:rsid w:val="009A29C0"/>
    <w:rsid w:val="009A44DD"/>
    <w:rsid w:val="009B07AF"/>
    <w:rsid w:val="009B169F"/>
    <w:rsid w:val="009B3945"/>
    <w:rsid w:val="009B4E2C"/>
    <w:rsid w:val="009B7F5E"/>
    <w:rsid w:val="009C1AF2"/>
    <w:rsid w:val="009C5C6D"/>
    <w:rsid w:val="009C7D24"/>
    <w:rsid w:val="009D0EBC"/>
    <w:rsid w:val="009D30E6"/>
    <w:rsid w:val="009D332B"/>
    <w:rsid w:val="009D3492"/>
    <w:rsid w:val="009D3E33"/>
    <w:rsid w:val="009D5640"/>
    <w:rsid w:val="009D5CFC"/>
    <w:rsid w:val="009D7A10"/>
    <w:rsid w:val="009D7B3F"/>
    <w:rsid w:val="009E02F8"/>
    <w:rsid w:val="009E2363"/>
    <w:rsid w:val="009E2D73"/>
    <w:rsid w:val="009F32F9"/>
    <w:rsid w:val="009F60F9"/>
    <w:rsid w:val="00A0011F"/>
    <w:rsid w:val="00A058BA"/>
    <w:rsid w:val="00A1060F"/>
    <w:rsid w:val="00A1426E"/>
    <w:rsid w:val="00A1487B"/>
    <w:rsid w:val="00A20907"/>
    <w:rsid w:val="00A21A6E"/>
    <w:rsid w:val="00A259C8"/>
    <w:rsid w:val="00A26084"/>
    <w:rsid w:val="00A30DE0"/>
    <w:rsid w:val="00A31143"/>
    <w:rsid w:val="00A312A6"/>
    <w:rsid w:val="00A313E6"/>
    <w:rsid w:val="00A3207D"/>
    <w:rsid w:val="00A324AD"/>
    <w:rsid w:val="00A34362"/>
    <w:rsid w:val="00A425BE"/>
    <w:rsid w:val="00A43E3C"/>
    <w:rsid w:val="00A47A12"/>
    <w:rsid w:val="00A529D3"/>
    <w:rsid w:val="00A567D3"/>
    <w:rsid w:val="00A62973"/>
    <w:rsid w:val="00A65ECD"/>
    <w:rsid w:val="00A679BB"/>
    <w:rsid w:val="00A713C2"/>
    <w:rsid w:val="00A7148A"/>
    <w:rsid w:val="00A72394"/>
    <w:rsid w:val="00A7261F"/>
    <w:rsid w:val="00A74B7E"/>
    <w:rsid w:val="00A76E86"/>
    <w:rsid w:val="00A85A58"/>
    <w:rsid w:val="00A85D0A"/>
    <w:rsid w:val="00A8614C"/>
    <w:rsid w:val="00A90E9D"/>
    <w:rsid w:val="00A921A5"/>
    <w:rsid w:val="00A92F38"/>
    <w:rsid w:val="00A95A63"/>
    <w:rsid w:val="00A975B6"/>
    <w:rsid w:val="00A97BEE"/>
    <w:rsid w:val="00AA32E2"/>
    <w:rsid w:val="00AB1C95"/>
    <w:rsid w:val="00AB1FAC"/>
    <w:rsid w:val="00AB3B67"/>
    <w:rsid w:val="00AB3B6D"/>
    <w:rsid w:val="00AC05E8"/>
    <w:rsid w:val="00AC07D3"/>
    <w:rsid w:val="00AC1742"/>
    <w:rsid w:val="00AC3608"/>
    <w:rsid w:val="00AC4215"/>
    <w:rsid w:val="00AC521D"/>
    <w:rsid w:val="00AC534E"/>
    <w:rsid w:val="00AD3F56"/>
    <w:rsid w:val="00AD4533"/>
    <w:rsid w:val="00AD5E81"/>
    <w:rsid w:val="00AE1532"/>
    <w:rsid w:val="00AE32B4"/>
    <w:rsid w:val="00AE332B"/>
    <w:rsid w:val="00AE3E5D"/>
    <w:rsid w:val="00AE4234"/>
    <w:rsid w:val="00AE4A0A"/>
    <w:rsid w:val="00AE77C0"/>
    <w:rsid w:val="00AE7DBF"/>
    <w:rsid w:val="00AE7F5C"/>
    <w:rsid w:val="00AF19D5"/>
    <w:rsid w:val="00AF38C6"/>
    <w:rsid w:val="00AF50D6"/>
    <w:rsid w:val="00AF55A5"/>
    <w:rsid w:val="00AF70CD"/>
    <w:rsid w:val="00B00377"/>
    <w:rsid w:val="00B00E41"/>
    <w:rsid w:val="00B01B89"/>
    <w:rsid w:val="00B024BC"/>
    <w:rsid w:val="00B02A4C"/>
    <w:rsid w:val="00B03343"/>
    <w:rsid w:val="00B0360D"/>
    <w:rsid w:val="00B037F5"/>
    <w:rsid w:val="00B06342"/>
    <w:rsid w:val="00B10E9A"/>
    <w:rsid w:val="00B12A44"/>
    <w:rsid w:val="00B139B0"/>
    <w:rsid w:val="00B1763E"/>
    <w:rsid w:val="00B17E50"/>
    <w:rsid w:val="00B214DA"/>
    <w:rsid w:val="00B2250E"/>
    <w:rsid w:val="00B24752"/>
    <w:rsid w:val="00B25BE6"/>
    <w:rsid w:val="00B26665"/>
    <w:rsid w:val="00B26CDC"/>
    <w:rsid w:val="00B27A74"/>
    <w:rsid w:val="00B30AEF"/>
    <w:rsid w:val="00B32E2D"/>
    <w:rsid w:val="00B336DF"/>
    <w:rsid w:val="00B33721"/>
    <w:rsid w:val="00B33D62"/>
    <w:rsid w:val="00B3475A"/>
    <w:rsid w:val="00B34BC5"/>
    <w:rsid w:val="00B420E0"/>
    <w:rsid w:val="00B42AF0"/>
    <w:rsid w:val="00B4504B"/>
    <w:rsid w:val="00B456D4"/>
    <w:rsid w:val="00B45789"/>
    <w:rsid w:val="00B4674E"/>
    <w:rsid w:val="00B46E26"/>
    <w:rsid w:val="00B520A6"/>
    <w:rsid w:val="00B544D6"/>
    <w:rsid w:val="00B54944"/>
    <w:rsid w:val="00B54A94"/>
    <w:rsid w:val="00B56EBF"/>
    <w:rsid w:val="00B57E27"/>
    <w:rsid w:val="00B60E8E"/>
    <w:rsid w:val="00B613FA"/>
    <w:rsid w:val="00B61967"/>
    <w:rsid w:val="00B61A89"/>
    <w:rsid w:val="00B643B5"/>
    <w:rsid w:val="00B64E4F"/>
    <w:rsid w:val="00B65467"/>
    <w:rsid w:val="00B660EE"/>
    <w:rsid w:val="00B74B37"/>
    <w:rsid w:val="00B75D6C"/>
    <w:rsid w:val="00B76269"/>
    <w:rsid w:val="00B80587"/>
    <w:rsid w:val="00B85033"/>
    <w:rsid w:val="00B853EB"/>
    <w:rsid w:val="00B85B04"/>
    <w:rsid w:val="00B870D2"/>
    <w:rsid w:val="00B939B4"/>
    <w:rsid w:val="00B9566A"/>
    <w:rsid w:val="00B9569A"/>
    <w:rsid w:val="00B95821"/>
    <w:rsid w:val="00B9604C"/>
    <w:rsid w:val="00B963B7"/>
    <w:rsid w:val="00BA1D67"/>
    <w:rsid w:val="00BA20B0"/>
    <w:rsid w:val="00BA36EC"/>
    <w:rsid w:val="00BA68DB"/>
    <w:rsid w:val="00BB2C88"/>
    <w:rsid w:val="00BB3066"/>
    <w:rsid w:val="00BB5231"/>
    <w:rsid w:val="00BB7D82"/>
    <w:rsid w:val="00BC0AEA"/>
    <w:rsid w:val="00BC0D8F"/>
    <w:rsid w:val="00BC11F5"/>
    <w:rsid w:val="00BC17D1"/>
    <w:rsid w:val="00BC180D"/>
    <w:rsid w:val="00BC2488"/>
    <w:rsid w:val="00BC28C1"/>
    <w:rsid w:val="00BC4582"/>
    <w:rsid w:val="00BD0066"/>
    <w:rsid w:val="00BD12AF"/>
    <w:rsid w:val="00BD1811"/>
    <w:rsid w:val="00BD2148"/>
    <w:rsid w:val="00BD2DE0"/>
    <w:rsid w:val="00BD388B"/>
    <w:rsid w:val="00BD442D"/>
    <w:rsid w:val="00BE0878"/>
    <w:rsid w:val="00BE0948"/>
    <w:rsid w:val="00BE19FE"/>
    <w:rsid w:val="00BE2214"/>
    <w:rsid w:val="00BE2973"/>
    <w:rsid w:val="00BE37A6"/>
    <w:rsid w:val="00BE743B"/>
    <w:rsid w:val="00BF14AE"/>
    <w:rsid w:val="00BF17AC"/>
    <w:rsid w:val="00BF2F66"/>
    <w:rsid w:val="00BF54C4"/>
    <w:rsid w:val="00BF709E"/>
    <w:rsid w:val="00C00081"/>
    <w:rsid w:val="00C02F78"/>
    <w:rsid w:val="00C0311A"/>
    <w:rsid w:val="00C04E74"/>
    <w:rsid w:val="00C06BCD"/>
    <w:rsid w:val="00C131BA"/>
    <w:rsid w:val="00C16C71"/>
    <w:rsid w:val="00C16D21"/>
    <w:rsid w:val="00C2014B"/>
    <w:rsid w:val="00C21700"/>
    <w:rsid w:val="00C21DB5"/>
    <w:rsid w:val="00C23B5C"/>
    <w:rsid w:val="00C23EBE"/>
    <w:rsid w:val="00C27E2F"/>
    <w:rsid w:val="00C31B38"/>
    <w:rsid w:val="00C330EA"/>
    <w:rsid w:val="00C37BAA"/>
    <w:rsid w:val="00C408F6"/>
    <w:rsid w:val="00C442C5"/>
    <w:rsid w:val="00C4511C"/>
    <w:rsid w:val="00C52B5A"/>
    <w:rsid w:val="00C531F7"/>
    <w:rsid w:val="00C61546"/>
    <w:rsid w:val="00C7029D"/>
    <w:rsid w:val="00C726C6"/>
    <w:rsid w:val="00C77067"/>
    <w:rsid w:val="00C774AB"/>
    <w:rsid w:val="00C82ECB"/>
    <w:rsid w:val="00C83AB9"/>
    <w:rsid w:val="00C86506"/>
    <w:rsid w:val="00C9022D"/>
    <w:rsid w:val="00C91E4B"/>
    <w:rsid w:val="00C94129"/>
    <w:rsid w:val="00C97B05"/>
    <w:rsid w:val="00CA1821"/>
    <w:rsid w:val="00CA6F25"/>
    <w:rsid w:val="00CB1166"/>
    <w:rsid w:val="00CB1E42"/>
    <w:rsid w:val="00CB25B4"/>
    <w:rsid w:val="00CB3B88"/>
    <w:rsid w:val="00CB5053"/>
    <w:rsid w:val="00CB56D3"/>
    <w:rsid w:val="00CB5EE5"/>
    <w:rsid w:val="00CB6D6A"/>
    <w:rsid w:val="00CC0480"/>
    <w:rsid w:val="00CC1B3C"/>
    <w:rsid w:val="00CC4964"/>
    <w:rsid w:val="00CC5271"/>
    <w:rsid w:val="00CC5E34"/>
    <w:rsid w:val="00CC7B9C"/>
    <w:rsid w:val="00CD14FD"/>
    <w:rsid w:val="00CD1994"/>
    <w:rsid w:val="00CD3E4D"/>
    <w:rsid w:val="00CD48E9"/>
    <w:rsid w:val="00CD7D1D"/>
    <w:rsid w:val="00CE1061"/>
    <w:rsid w:val="00CE1C0D"/>
    <w:rsid w:val="00CE38CE"/>
    <w:rsid w:val="00CE56D0"/>
    <w:rsid w:val="00CF1C9A"/>
    <w:rsid w:val="00CF209E"/>
    <w:rsid w:val="00CF3597"/>
    <w:rsid w:val="00CF53A9"/>
    <w:rsid w:val="00CF778A"/>
    <w:rsid w:val="00D00BFB"/>
    <w:rsid w:val="00D0122D"/>
    <w:rsid w:val="00D0387D"/>
    <w:rsid w:val="00D0414F"/>
    <w:rsid w:val="00D05D34"/>
    <w:rsid w:val="00D06D72"/>
    <w:rsid w:val="00D10A8E"/>
    <w:rsid w:val="00D113A3"/>
    <w:rsid w:val="00D12891"/>
    <w:rsid w:val="00D13DDC"/>
    <w:rsid w:val="00D200D4"/>
    <w:rsid w:val="00D21C00"/>
    <w:rsid w:val="00D22AB7"/>
    <w:rsid w:val="00D22ACE"/>
    <w:rsid w:val="00D22CCF"/>
    <w:rsid w:val="00D24329"/>
    <w:rsid w:val="00D262AB"/>
    <w:rsid w:val="00D31BA0"/>
    <w:rsid w:val="00D334DB"/>
    <w:rsid w:val="00D42FF8"/>
    <w:rsid w:val="00D4391C"/>
    <w:rsid w:val="00D46AFF"/>
    <w:rsid w:val="00D47124"/>
    <w:rsid w:val="00D47C19"/>
    <w:rsid w:val="00D5078D"/>
    <w:rsid w:val="00D6010C"/>
    <w:rsid w:val="00D62E67"/>
    <w:rsid w:val="00D62FD4"/>
    <w:rsid w:val="00D6428B"/>
    <w:rsid w:val="00D65E48"/>
    <w:rsid w:val="00D66292"/>
    <w:rsid w:val="00D66F8A"/>
    <w:rsid w:val="00D67D67"/>
    <w:rsid w:val="00D769D6"/>
    <w:rsid w:val="00D84C7A"/>
    <w:rsid w:val="00D90E6D"/>
    <w:rsid w:val="00D9128C"/>
    <w:rsid w:val="00D91ECC"/>
    <w:rsid w:val="00D92442"/>
    <w:rsid w:val="00D92466"/>
    <w:rsid w:val="00D95BFA"/>
    <w:rsid w:val="00D971E3"/>
    <w:rsid w:val="00DA217B"/>
    <w:rsid w:val="00DA2C9F"/>
    <w:rsid w:val="00DA3F36"/>
    <w:rsid w:val="00DA4826"/>
    <w:rsid w:val="00DA4F37"/>
    <w:rsid w:val="00DA7FBA"/>
    <w:rsid w:val="00DB044F"/>
    <w:rsid w:val="00DB7B29"/>
    <w:rsid w:val="00DC11FD"/>
    <w:rsid w:val="00DC28F6"/>
    <w:rsid w:val="00DC560B"/>
    <w:rsid w:val="00DD2FA3"/>
    <w:rsid w:val="00DD5335"/>
    <w:rsid w:val="00DE1209"/>
    <w:rsid w:val="00DE3BA7"/>
    <w:rsid w:val="00DE4EB5"/>
    <w:rsid w:val="00DE5B6A"/>
    <w:rsid w:val="00DF05A8"/>
    <w:rsid w:val="00DF081B"/>
    <w:rsid w:val="00DF2521"/>
    <w:rsid w:val="00DF2D0B"/>
    <w:rsid w:val="00DF5CC4"/>
    <w:rsid w:val="00DF79E1"/>
    <w:rsid w:val="00E01E19"/>
    <w:rsid w:val="00E01E32"/>
    <w:rsid w:val="00E02EB4"/>
    <w:rsid w:val="00E0339C"/>
    <w:rsid w:val="00E05366"/>
    <w:rsid w:val="00E05DD7"/>
    <w:rsid w:val="00E10488"/>
    <w:rsid w:val="00E112B7"/>
    <w:rsid w:val="00E12164"/>
    <w:rsid w:val="00E13D90"/>
    <w:rsid w:val="00E14136"/>
    <w:rsid w:val="00E149CE"/>
    <w:rsid w:val="00E20DAA"/>
    <w:rsid w:val="00E2165D"/>
    <w:rsid w:val="00E21667"/>
    <w:rsid w:val="00E229D6"/>
    <w:rsid w:val="00E279A9"/>
    <w:rsid w:val="00E30A5C"/>
    <w:rsid w:val="00E3159E"/>
    <w:rsid w:val="00E343E5"/>
    <w:rsid w:val="00E34797"/>
    <w:rsid w:val="00E34913"/>
    <w:rsid w:val="00E34D4C"/>
    <w:rsid w:val="00E35C74"/>
    <w:rsid w:val="00E35FF3"/>
    <w:rsid w:val="00E3658A"/>
    <w:rsid w:val="00E36963"/>
    <w:rsid w:val="00E3784B"/>
    <w:rsid w:val="00E403AE"/>
    <w:rsid w:val="00E40ECF"/>
    <w:rsid w:val="00E4467F"/>
    <w:rsid w:val="00E46F93"/>
    <w:rsid w:val="00E4787B"/>
    <w:rsid w:val="00E517D3"/>
    <w:rsid w:val="00E5198D"/>
    <w:rsid w:val="00E527BB"/>
    <w:rsid w:val="00E55250"/>
    <w:rsid w:val="00E57ED1"/>
    <w:rsid w:val="00E62A7E"/>
    <w:rsid w:val="00E7024A"/>
    <w:rsid w:val="00E72072"/>
    <w:rsid w:val="00E72D99"/>
    <w:rsid w:val="00E730CE"/>
    <w:rsid w:val="00E733C0"/>
    <w:rsid w:val="00E73A40"/>
    <w:rsid w:val="00E75024"/>
    <w:rsid w:val="00E81E1A"/>
    <w:rsid w:val="00E83281"/>
    <w:rsid w:val="00E845FF"/>
    <w:rsid w:val="00E854D4"/>
    <w:rsid w:val="00E86F71"/>
    <w:rsid w:val="00E871D5"/>
    <w:rsid w:val="00E8791A"/>
    <w:rsid w:val="00E95512"/>
    <w:rsid w:val="00E959E0"/>
    <w:rsid w:val="00E973CC"/>
    <w:rsid w:val="00E97E33"/>
    <w:rsid w:val="00EA0F87"/>
    <w:rsid w:val="00EA2017"/>
    <w:rsid w:val="00EA37F7"/>
    <w:rsid w:val="00EA4211"/>
    <w:rsid w:val="00EA4516"/>
    <w:rsid w:val="00EA5A5C"/>
    <w:rsid w:val="00EB0399"/>
    <w:rsid w:val="00EB169B"/>
    <w:rsid w:val="00EB1AF9"/>
    <w:rsid w:val="00EB50F6"/>
    <w:rsid w:val="00EB70E3"/>
    <w:rsid w:val="00EC51E2"/>
    <w:rsid w:val="00EC61D5"/>
    <w:rsid w:val="00EC6289"/>
    <w:rsid w:val="00EC68B7"/>
    <w:rsid w:val="00ED3FE3"/>
    <w:rsid w:val="00ED517A"/>
    <w:rsid w:val="00ED6046"/>
    <w:rsid w:val="00EE01C4"/>
    <w:rsid w:val="00EE273C"/>
    <w:rsid w:val="00EE38FE"/>
    <w:rsid w:val="00EE49F6"/>
    <w:rsid w:val="00EE7923"/>
    <w:rsid w:val="00EF212C"/>
    <w:rsid w:val="00EF23E2"/>
    <w:rsid w:val="00EF55B8"/>
    <w:rsid w:val="00EF6CCF"/>
    <w:rsid w:val="00EF6D8C"/>
    <w:rsid w:val="00F005E3"/>
    <w:rsid w:val="00F02BED"/>
    <w:rsid w:val="00F02C67"/>
    <w:rsid w:val="00F03E4D"/>
    <w:rsid w:val="00F04F0E"/>
    <w:rsid w:val="00F1034F"/>
    <w:rsid w:val="00F10579"/>
    <w:rsid w:val="00F11D4E"/>
    <w:rsid w:val="00F13313"/>
    <w:rsid w:val="00F1425F"/>
    <w:rsid w:val="00F15F5A"/>
    <w:rsid w:val="00F16046"/>
    <w:rsid w:val="00F21F47"/>
    <w:rsid w:val="00F23FF0"/>
    <w:rsid w:val="00F304A8"/>
    <w:rsid w:val="00F32327"/>
    <w:rsid w:val="00F367CE"/>
    <w:rsid w:val="00F37A53"/>
    <w:rsid w:val="00F4287F"/>
    <w:rsid w:val="00F436D6"/>
    <w:rsid w:val="00F44C90"/>
    <w:rsid w:val="00F465E1"/>
    <w:rsid w:val="00F46983"/>
    <w:rsid w:val="00F47909"/>
    <w:rsid w:val="00F47FD4"/>
    <w:rsid w:val="00F542AD"/>
    <w:rsid w:val="00F579C8"/>
    <w:rsid w:val="00F603F1"/>
    <w:rsid w:val="00F60CA7"/>
    <w:rsid w:val="00F63E00"/>
    <w:rsid w:val="00F65AFC"/>
    <w:rsid w:val="00F66A39"/>
    <w:rsid w:val="00F70C2C"/>
    <w:rsid w:val="00F71971"/>
    <w:rsid w:val="00F727BE"/>
    <w:rsid w:val="00F73403"/>
    <w:rsid w:val="00F812BF"/>
    <w:rsid w:val="00F82F7E"/>
    <w:rsid w:val="00F83062"/>
    <w:rsid w:val="00F83DF5"/>
    <w:rsid w:val="00F84588"/>
    <w:rsid w:val="00F85F46"/>
    <w:rsid w:val="00F8681A"/>
    <w:rsid w:val="00F8694E"/>
    <w:rsid w:val="00F87F58"/>
    <w:rsid w:val="00F900FF"/>
    <w:rsid w:val="00F90393"/>
    <w:rsid w:val="00F90651"/>
    <w:rsid w:val="00F906C5"/>
    <w:rsid w:val="00F90F80"/>
    <w:rsid w:val="00F93981"/>
    <w:rsid w:val="00F961FE"/>
    <w:rsid w:val="00F9776A"/>
    <w:rsid w:val="00F9794D"/>
    <w:rsid w:val="00FA24BD"/>
    <w:rsid w:val="00FA3F7F"/>
    <w:rsid w:val="00FA7268"/>
    <w:rsid w:val="00FA7529"/>
    <w:rsid w:val="00FA7A85"/>
    <w:rsid w:val="00FB0015"/>
    <w:rsid w:val="00FB109D"/>
    <w:rsid w:val="00FB10AF"/>
    <w:rsid w:val="00FB13DE"/>
    <w:rsid w:val="00FB6C48"/>
    <w:rsid w:val="00FC4EA1"/>
    <w:rsid w:val="00FC6F14"/>
    <w:rsid w:val="00FC75DD"/>
    <w:rsid w:val="00FD0C71"/>
    <w:rsid w:val="00FD22E4"/>
    <w:rsid w:val="00FD4084"/>
    <w:rsid w:val="00FD510C"/>
    <w:rsid w:val="00FD6BC2"/>
    <w:rsid w:val="00FD7239"/>
    <w:rsid w:val="00FD7DEE"/>
    <w:rsid w:val="00FE2308"/>
    <w:rsid w:val="00FE31BD"/>
    <w:rsid w:val="00FF1320"/>
    <w:rsid w:val="00FF3B6E"/>
    <w:rsid w:val="00FF65B8"/>
    <w:rsid w:val="00FF7BB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6626"/>
    <o:shapelayout v:ext="edit">
      <o:idmap v:ext="edit" data="1"/>
      <o:rules v:ext="edit">
        <o:r id="V:Rule66" type="connector" idref="#AutoShape 67"/>
        <o:r id="V:Rule67" type="connector" idref="#AutoShape 81"/>
        <o:r id="V:Rule68" type="connector" idref="#AutoShape 35"/>
        <o:r id="V:Rule69" type="connector" idref="#AutoShape 13"/>
        <o:r id="V:Rule70" type="connector" idref="#AutoShape 6"/>
        <o:r id="V:Rule71" type="connector" idref="#AutoShape 33"/>
        <o:r id="V:Rule72" type="connector" idref="#AutoShape 9"/>
        <o:r id="V:Rule73" type="connector" idref="#AutoShape 19"/>
        <o:r id="V:Rule74" type="connector" idref="#AutoShape 63"/>
        <o:r id="V:Rule75" type="connector" idref="#AutoShape 87"/>
        <o:r id="V:Rule76" type="connector" idref="#AutoShape 10"/>
        <o:r id="V:Rule77" type="connector" idref="#AutoShape 42"/>
        <o:r id="V:Rule78" type="connector" idref="#AutoShape 32"/>
        <o:r id="V:Rule79" type="connector" idref="#AutoShape 79"/>
        <o:r id="V:Rule80" type="connector" idref="#AutoShape 12"/>
        <o:r id="V:Rule81" type="connector" idref="#AutoShape 65"/>
        <o:r id="V:Rule82" type="connector" idref="#AutoShape 74"/>
        <o:r id="V:Rule83" type="connector" idref="#AutoShape 76"/>
        <o:r id="V:Rule84" type="connector" idref="#AutoShape 20"/>
        <o:r id="V:Rule85" type="connector" idref="#AutoShape 17"/>
        <o:r id="V:Rule86" type="connector" idref="#AutoShape 31"/>
        <o:r id="V:Rule87" type="connector" idref="#AutoShape 82"/>
        <o:r id="V:Rule88" type="connector" idref="#AutoShape 23"/>
        <o:r id="V:Rule89" type="connector" idref="#AutoShape 62"/>
        <o:r id="V:Rule90" type="connector" idref="#AutoShape 75"/>
        <o:r id="V:Rule91" type="connector" idref="#AutoShape 41"/>
        <o:r id="V:Rule92" type="connector" idref="#AutoShape 27"/>
        <o:r id="V:Rule93" type="connector" idref="#AutoShape 16"/>
        <o:r id="V:Rule94" type="connector" idref="#AutoShape 84"/>
        <o:r id="V:Rule95" type="connector" idref="#AutoShape 26"/>
        <o:r id="V:Rule96" type="connector" idref="#AutoShape 38"/>
        <o:r id="V:Rule97" type="connector" idref="#AutoShape 68"/>
        <o:r id="V:Rule98" type="connector" idref="#AutoShape 25"/>
        <o:r id="V:Rule99" type="connector" idref="#AutoShape 37"/>
        <o:r id="V:Rule100" type="connector" idref="#AutoShape 34"/>
        <o:r id="V:Rule101" type="connector" idref="#AutoShape 64"/>
        <o:r id="V:Rule102" type="connector" idref="#AutoShape 88"/>
        <o:r id="V:Rule103" type="connector" idref="#AutoShape 14"/>
        <o:r id="V:Rule104" type="connector" idref="#AutoShape 24"/>
        <o:r id="V:Rule105" type="connector" idref="#AutoShape 29"/>
        <o:r id="V:Rule106" type="connector" idref="#AutoShape 66"/>
        <o:r id="V:Rule107" type="connector" idref="#AutoShape 80"/>
        <o:r id="V:Rule108" type="connector" idref="#AutoShape 72"/>
        <o:r id="V:Rule109" type="connector" idref="#AutoShape 30"/>
        <o:r id="V:Rule110" type="connector" idref="#AutoShape 71"/>
        <o:r id="V:Rule111" type="connector" idref="#AutoShape 83"/>
        <o:r id="V:Rule112" type="connector" idref="#AutoShape 70"/>
        <o:r id="V:Rule113" type="connector" idref="#AutoShape 36"/>
        <o:r id="V:Rule114" type="connector" idref="#AutoShape 69"/>
        <o:r id="V:Rule115" type="connector" idref="#AutoShape 28"/>
        <o:r id="V:Rule116" type="connector" idref="#AutoShape 11"/>
        <o:r id="V:Rule117" type="connector" idref="#AutoShape 78"/>
        <o:r id="V:Rule118" type="connector" idref="#AutoShape 39"/>
        <o:r id="V:Rule119" type="connector" idref="#AutoShape 8"/>
        <o:r id="V:Rule120" type="connector" idref="#AutoShape 18"/>
        <o:r id="V:Rule121" type="connector" idref="#AutoShape 40"/>
        <o:r id="V:Rule122" type="connector" idref="#AutoShape 89"/>
        <o:r id="V:Rule123" type="connector" idref="#AutoShape 90"/>
        <o:r id="V:Rule124" type="connector" idref="#AutoShape 86"/>
        <o:r id="V:Rule125" type="connector" idref="#AutoShape 21"/>
        <o:r id="V:Rule126" type="connector" idref="#AutoShape 22"/>
        <o:r id="V:Rule127" type="connector" idref="#AutoShape 85"/>
        <o:r id="V:Rule128" type="connector" idref="#AutoShape 7"/>
        <o:r id="V:Rule129" type="connector" idref="#AutoShape 15"/>
        <o:r id="V:Rule130" type="connector" idref="#AutoShape 7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C68B7"/>
  </w:style>
  <w:style w:type="paragraph" w:styleId="1">
    <w:name w:val="heading 1"/>
    <w:basedOn w:val="a"/>
    <w:next w:val="a"/>
    <w:link w:val="10"/>
    <w:uiPriority w:val="9"/>
    <w:qFormat/>
    <w:rsid w:val="006C0E9C"/>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n-US"/>
    </w:rPr>
  </w:style>
  <w:style w:type="paragraph" w:styleId="2">
    <w:name w:val="heading 2"/>
    <w:basedOn w:val="a"/>
    <w:next w:val="a"/>
    <w:link w:val="20"/>
    <w:uiPriority w:val="9"/>
    <w:semiHidden/>
    <w:unhideWhenUsed/>
    <w:qFormat/>
    <w:rsid w:val="00E959E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5">
    <w:name w:val="heading 5"/>
    <w:basedOn w:val="a"/>
    <w:next w:val="a"/>
    <w:link w:val="50"/>
    <w:uiPriority w:val="9"/>
    <w:unhideWhenUsed/>
    <w:qFormat/>
    <w:rsid w:val="006C0E9C"/>
    <w:pPr>
      <w:keepNext/>
      <w:keepLines/>
      <w:spacing w:before="200" w:after="0"/>
      <w:outlineLvl w:val="4"/>
    </w:pPr>
    <w:rPr>
      <w:rFonts w:asciiTheme="majorHAnsi" w:eastAsiaTheme="majorEastAsia" w:hAnsiTheme="majorHAnsi" w:cstheme="majorBidi"/>
      <w:color w:val="243F60" w:themeColor="accent1" w:themeShade="7F"/>
      <w:lang w:eastAsia="en-US"/>
    </w:rPr>
  </w:style>
  <w:style w:type="paragraph" w:styleId="6">
    <w:name w:val="heading 6"/>
    <w:basedOn w:val="a"/>
    <w:next w:val="a"/>
    <w:link w:val="60"/>
    <w:uiPriority w:val="9"/>
    <w:unhideWhenUsed/>
    <w:qFormat/>
    <w:rsid w:val="006C0E9C"/>
    <w:pPr>
      <w:keepNext/>
      <w:keepLines/>
      <w:spacing w:before="200" w:after="0"/>
      <w:outlineLvl w:val="5"/>
    </w:pPr>
    <w:rPr>
      <w:rFonts w:asciiTheme="majorHAnsi" w:eastAsiaTheme="majorEastAsia" w:hAnsiTheme="majorHAnsi" w:cstheme="majorBidi"/>
      <w:i/>
      <w:iCs/>
      <w:color w:val="243F60" w:themeColor="accent1" w:themeShade="7F"/>
      <w:lang w:eastAsia="en-US"/>
    </w:rPr>
  </w:style>
  <w:style w:type="paragraph" w:styleId="7">
    <w:name w:val="heading 7"/>
    <w:basedOn w:val="a"/>
    <w:next w:val="a"/>
    <w:link w:val="70"/>
    <w:uiPriority w:val="9"/>
    <w:unhideWhenUsed/>
    <w:qFormat/>
    <w:rsid w:val="006C0E9C"/>
    <w:pPr>
      <w:keepNext/>
      <w:keepLines/>
      <w:spacing w:before="200" w:after="0"/>
      <w:outlineLvl w:val="6"/>
    </w:pPr>
    <w:rPr>
      <w:rFonts w:asciiTheme="majorHAnsi" w:eastAsiaTheme="majorEastAsia" w:hAnsiTheme="majorHAnsi" w:cstheme="majorBidi"/>
      <w:i/>
      <w:iCs/>
      <w:color w:val="404040" w:themeColor="text1" w:themeTint="BF"/>
      <w:lang w:eastAsia="en-US"/>
    </w:rPr>
  </w:style>
  <w:style w:type="paragraph" w:styleId="8">
    <w:name w:val="heading 8"/>
    <w:basedOn w:val="a"/>
    <w:next w:val="a"/>
    <w:link w:val="80"/>
    <w:uiPriority w:val="9"/>
    <w:unhideWhenUsed/>
    <w:qFormat/>
    <w:rsid w:val="006C0E9C"/>
    <w:pPr>
      <w:keepNext/>
      <w:keepLines/>
      <w:spacing w:before="200" w:after="0"/>
      <w:outlineLvl w:val="7"/>
    </w:pPr>
    <w:rPr>
      <w:rFonts w:asciiTheme="majorHAnsi" w:eastAsiaTheme="majorEastAsia" w:hAnsiTheme="majorHAnsi" w:cstheme="majorBidi"/>
      <w:color w:val="404040" w:themeColor="text1" w:themeTint="BF"/>
      <w:sz w:val="20"/>
      <w:szCs w:val="20"/>
      <w:lang w:eastAsia="en-US"/>
    </w:rPr>
  </w:style>
  <w:style w:type="paragraph" w:styleId="9">
    <w:name w:val="heading 9"/>
    <w:basedOn w:val="a"/>
    <w:next w:val="a"/>
    <w:link w:val="90"/>
    <w:uiPriority w:val="9"/>
    <w:unhideWhenUsed/>
    <w:qFormat/>
    <w:rsid w:val="006C0E9C"/>
    <w:pPr>
      <w:keepNext/>
      <w:keepLines/>
      <w:spacing w:before="200" w:after="0"/>
      <w:outlineLvl w:val="8"/>
    </w:pPr>
    <w:rPr>
      <w:rFonts w:asciiTheme="majorHAnsi" w:eastAsiaTheme="majorEastAsia" w:hAnsiTheme="majorHAnsi" w:cstheme="majorBidi"/>
      <w:i/>
      <w:iCs/>
      <w:color w:val="404040" w:themeColor="text1" w:themeTint="BF"/>
      <w:sz w:val="20"/>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9113B"/>
    <w:pPr>
      <w:ind w:left="720"/>
      <w:contextualSpacing/>
    </w:pPr>
  </w:style>
  <w:style w:type="table" w:styleId="a4">
    <w:name w:val="Table Grid"/>
    <w:basedOn w:val="a1"/>
    <w:uiPriority w:val="59"/>
    <w:rsid w:val="0055671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5">
    <w:name w:val="Placeholder Text"/>
    <w:basedOn w:val="a0"/>
    <w:uiPriority w:val="99"/>
    <w:semiHidden/>
    <w:rsid w:val="009E2D73"/>
    <w:rPr>
      <w:color w:val="808080"/>
    </w:rPr>
  </w:style>
  <w:style w:type="paragraph" w:styleId="a6">
    <w:name w:val="Balloon Text"/>
    <w:basedOn w:val="a"/>
    <w:link w:val="a7"/>
    <w:uiPriority w:val="99"/>
    <w:semiHidden/>
    <w:unhideWhenUsed/>
    <w:rsid w:val="009E2D73"/>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9E2D73"/>
    <w:rPr>
      <w:rFonts w:ascii="Tahoma" w:hAnsi="Tahoma" w:cs="Tahoma"/>
      <w:sz w:val="16"/>
      <w:szCs w:val="16"/>
    </w:rPr>
  </w:style>
  <w:style w:type="paragraph" w:styleId="a8">
    <w:name w:val="header"/>
    <w:basedOn w:val="a"/>
    <w:link w:val="a9"/>
    <w:uiPriority w:val="99"/>
    <w:unhideWhenUsed/>
    <w:rsid w:val="00491B53"/>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491B53"/>
  </w:style>
  <w:style w:type="paragraph" w:styleId="aa">
    <w:name w:val="footer"/>
    <w:basedOn w:val="a"/>
    <w:link w:val="ab"/>
    <w:uiPriority w:val="99"/>
    <w:unhideWhenUsed/>
    <w:rsid w:val="00491B53"/>
    <w:pPr>
      <w:tabs>
        <w:tab w:val="center" w:pos="4677"/>
        <w:tab w:val="right" w:pos="9355"/>
      </w:tabs>
      <w:spacing w:after="0" w:line="240" w:lineRule="auto"/>
    </w:pPr>
  </w:style>
  <w:style w:type="character" w:customStyle="1" w:styleId="ab">
    <w:name w:val="Нижний колонтитул Знак"/>
    <w:basedOn w:val="a0"/>
    <w:link w:val="aa"/>
    <w:uiPriority w:val="99"/>
    <w:rsid w:val="00491B53"/>
  </w:style>
  <w:style w:type="character" w:styleId="ac">
    <w:name w:val="line number"/>
    <w:basedOn w:val="a0"/>
    <w:uiPriority w:val="99"/>
    <w:semiHidden/>
    <w:unhideWhenUsed/>
    <w:rsid w:val="00491B53"/>
  </w:style>
  <w:style w:type="character" w:customStyle="1" w:styleId="3">
    <w:name w:val="Заголовок №3_"/>
    <w:basedOn w:val="a0"/>
    <w:link w:val="30"/>
    <w:rsid w:val="00DB044F"/>
    <w:rPr>
      <w:rFonts w:ascii="Times New Roman" w:eastAsia="Times New Roman" w:hAnsi="Times New Roman" w:cs="Times New Roman"/>
      <w:sz w:val="20"/>
      <w:szCs w:val="20"/>
      <w:shd w:val="clear" w:color="auto" w:fill="FFFFFF"/>
    </w:rPr>
  </w:style>
  <w:style w:type="character" w:customStyle="1" w:styleId="ad">
    <w:name w:val="Основной текст_"/>
    <w:basedOn w:val="a0"/>
    <w:link w:val="21"/>
    <w:rsid w:val="00DB044F"/>
    <w:rPr>
      <w:rFonts w:ascii="Times New Roman" w:eastAsia="Times New Roman" w:hAnsi="Times New Roman" w:cs="Times New Roman"/>
      <w:sz w:val="17"/>
      <w:szCs w:val="17"/>
      <w:shd w:val="clear" w:color="auto" w:fill="FFFFFF"/>
    </w:rPr>
  </w:style>
  <w:style w:type="character" w:customStyle="1" w:styleId="ae">
    <w:name w:val="Основной текст + Полужирный"/>
    <w:basedOn w:val="ad"/>
    <w:rsid w:val="00DB044F"/>
    <w:rPr>
      <w:rFonts w:ascii="Times New Roman" w:eastAsia="Times New Roman" w:hAnsi="Times New Roman" w:cs="Times New Roman"/>
      <w:b/>
      <w:bCs/>
      <w:spacing w:val="-7"/>
      <w:sz w:val="17"/>
      <w:szCs w:val="17"/>
      <w:shd w:val="clear" w:color="auto" w:fill="FFFFFF"/>
    </w:rPr>
  </w:style>
  <w:style w:type="paragraph" w:customStyle="1" w:styleId="30">
    <w:name w:val="Заголовок №3"/>
    <w:basedOn w:val="a"/>
    <w:link w:val="3"/>
    <w:rsid w:val="00DB044F"/>
    <w:pPr>
      <w:shd w:val="clear" w:color="auto" w:fill="FFFFFF"/>
      <w:spacing w:after="240" w:line="259" w:lineRule="exact"/>
      <w:outlineLvl w:val="2"/>
    </w:pPr>
    <w:rPr>
      <w:rFonts w:ascii="Times New Roman" w:eastAsia="Times New Roman" w:hAnsi="Times New Roman" w:cs="Times New Roman"/>
      <w:sz w:val="20"/>
      <w:szCs w:val="20"/>
    </w:rPr>
  </w:style>
  <w:style w:type="paragraph" w:customStyle="1" w:styleId="21">
    <w:name w:val="Основной текст2"/>
    <w:basedOn w:val="a"/>
    <w:link w:val="ad"/>
    <w:rsid w:val="00DB044F"/>
    <w:pPr>
      <w:shd w:val="clear" w:color="auto" w:fill="FFFFFF"/>
      <w:spacing w:before="240" w:after="660" w:line="221" w:lineRule="exact"/>
    </w:pPr>
    <w:rPr>
      <w:rFonts w:ascii="Times New Roman" w:eastAsia="Times New Roman" w:hAnsi="Times New Roman" w:cs="Times New Roman"/>
      <w:sz w:val="17"/>
      <w:szCs w:val="17"/>
    </w:rPr>
  </w:style>
  <w:style w:type="character" w:customStyle="1" w:styleId="11">
    <w:name w:val="Заголовок №1_"/>
    <w:basedOn w:val="a0"/>
    <w:link w:val="12"/>
    <w:rsid w:val="00AE77C0"/>
    <w:rPr>
      <w:rFonts w:ascii="Times New Roman" w:eastAsia="Times New Roman" w:hAnsi="Times New Roman" w:cs="Times New Roman"/>
      <w:spacing w:val="1"/>
      <w:sz w:val="39"/>
      <w:szCs w:val="39"/>
      <w:shd w:val="clear" w:color="auto" w:fill="FFFFFF"/>
    </w:rPr>
  </w:style>
  <w:style w:type="paragraph" w:customStyle="1" w:styleId="12">
    <w:name w:val="Заголовок №1"/>
    <w:basedOn w:val="a"/>
    <w:link w:val="11"/>
    <w:rsid w:val="00AE77C0"/>
    <w:pPr>
      <w:shd w:val="clear" w:color="auto" w:fill="FFFFFF"/>
      <w:spacing w:before="600" w:after="420" w:line="480" w:lineRule="exact"/>
      <w:jc w:val="center"/>
      <w:outlineLvl w:val="0"/>
    </w:pPr>
    <w:rPr>
      <w:rFonts w:ascii="Times New Roman" w:eastAsia="Times New Roman" w:hAnsi="Times New Roman" w:cs="Times New Roman"/>
      <w:spacing w:val="1"/>
      <w:sz w:val="39"/>
      <w:szCs w:val="39"/>
    </w:rPr>
  </w:style>
  <w:style w:type="character" w:customStyle="1" w:styleId="22">
    <w:name w:val="Заголовок №2_"/>
    <w:basedOn w:val="a0"/>
    <w:link w:val="23"/>
    <w:rsid w:val="00AE77C0"/>
    <w:rPr>
      <w:rFonts w:ascii="Times New Roman" w:eastAsia="Times New Roman" w:hAnsi="Times New Roman" w:cs="Times New Roman"/>
      <w:spacing w:val="3"/>
      <w:sz w:val="23"/>
      <w:szCs w:val="23"/>
      <w:shd w:val="clear" w:color="auto" w:fill="FFFFFF"/>
    </w:rPr>
  </w:style>
  <w:style w:type="paragraph" w:customStyle="1" w:styleId="23">
    <w:name w:val="Заголовок №2"/>
    <w:basedOn w:val="a"/>
    <w:link w:val="22"/>
    <w:rsid w:val="00AE77C0"/>
    <w:pPr>
      <w:shd w:val="clear" w:color="auto" w:fill="FFFFFF"/>
      <w:spacing w:before="420" w:after="960" w:line="475" w:lineRule="exact"/>
      <w:jc w:val="center"/>
      <w:outlineLvl w:val="1"/>
    </w:pPr>
    <w:rPr>
      <w:rFonts w:ascii="Times New Roman" w:eastAsia="Times New Roman" w:hAnsi="Times New Roman" w:cs="Times New Roman"/>
      <w:spacing w:val="3"/>
      <w:sz w:val="23"/>
      <w:szCs w:val="23"/>
    </w:rPr>
  </w:style>
  <w:style w:type="character" w:customStyle="1" w:styleId="24">
    <w:name w:val="Основной текст (2)_"/>
    <w:basedOn w:val="a0"/>
    <w:link w:val="25"/>
    <w:rsid w:val="00AE77C0"/>
    <w:rPr>
      <w:rFonts w:ascii="Times New Roman" w:eastAsia="Times New Roman" w:hAnsi="Times New Roman" w:cs="Times New Roman"/>
      <w:spacing w:val="58"/>
      <w:sz w:val="23"/>
      <w:szCs w:val="23"/>
      <w:shd w:val="clear" w:color="auto" w:fill="FFFFFF"/>
    </w:rPr>
  </w:style>
  <w:style w:type="paragraph" w:customStyle="1" w:styleId="25">
    <w:name w:val="Основной текст (2)"/>
    <w:basedOn w:val="a"/>
    <w:link w:val="24"/>
    <w:rsid w:val="00AE77C0"/>
    <w:pPr>
      <w:shd w:val="clear" w:color="auto" w:fill="FFFFFF"/>
      <w:spacing w:after="0" w:line="0" w:lineRule="atLeast"/>
    </w:pPr>
    <w:rPr>
      <w:rFonts w:ascii="Times New Roman" w:eastAsia="Times New Roman" w:hAnsi="Times New Roman" w:cs="Times New Roman"/>
      <w:spacing w:val="58"/>
      <w:sz w:val="23"/>
      <w:szCs w:val="23"/>
    </w:rPr>
  </w:style>
  <w:style w:type="character" w:customStyle="1" w:styleId="13">
    <w:name w:val="Основной текст1"/>
    <w:basedOn w:val="ad"/>
    <w:rsid w:val="00AE77C0"/>
    <w:rPr>
      <w:rFonts w:ascii="Times New Roman" w:eastAsia="Times New Roman" w:hAnsi="Times New Roman" w:cs="Times New Roman"/>
      <w:b w:val="0"/>
      <w:bCs w:val="0"/>
      <w:i w:val="0"/>
      <w:iCs w:val="0"/>
      <w:smallCaps w:val="0"/>
      <w:strike w:val="0"/>
      <w:spacing w:val="0"/>
      <w:sz w:val="21"/>
      <w:szCs w:val="21"/>
      <w:u w:val="single"/>
      <w:shd w:val="clear" w:color="auto" w:fill="FFFFFF"/>
    </w:rPr>
  </w:style>
  <w:style w:type="character" w:styleId="af">
    <w:name w:val="Hyperlink"/>
    <w:basedOn w:val="a0"/>
    <w:uiPriority w:val="99"/>
    <w:unhideWhenUsed/>
    <w:rsid w:val="00516AEB"/>
    <w:rPr>
      <w:color w:val="0000FF" w:themeColor="hyperlink"/>
      <w:u w:val="single"/>
    </w:rPr>
  </w:style>
  <w:style w:type="paragraph" w:styleId="af0">
    <w:name w:val="Body Text"/>
    <w:basedOn w:val="a"/>
    <w:link w:val="af1"/>
    <w:uiPriority w:val="99"/>
    <w:unhideWhenUsed/>
    <w:rsid w:val="006C0E9C"/>
    <w:pPr>
      <w:spacing w:after="120"/>
    </w:pPr>
  </w:style>
  <w:style w:type="character" w:customStyle="1" w:styleId="af1">
    <w:name w:val="Основной текст Знак"/>
    <w:basedOn w:val="a0"/>
    <w:link w:val="af0"/>
    <w:uiPriority w:val="99"/>
    <w:rsid w:val="006C0E9C"/>
  </w:style>
  <w:style w:type="paragraph" w:styleId="af2">
    <w:name w:val="Body Text First Indent"/>
    <w:basedOn w:val="af0"/>
    <w:link w:val="af3"/>
    <w:uiPriority w:val="99"/>
    <w:unhideWhenUsed/>
    <w:rsid w:val="006C0E9C"/>
    <w:pPr>
      <w:spacing w:after="200"/>
      <w:ind w:firstLine="360"/>
    </w:pPr>
    <w:rPr>
      <w:rFonts w:eastAsiaTheme="minorHAnsi"/>
      <w:lang w:eastAsia="en-US"/>
    </w:rPr>
  </w:style>
  <w:style w:type="character" w:customStyle="1" w:styleId="af3">
    <w:name w:val="Красная строка Знак"/>
    <w:basedOn w:val="af1"/>
    <w:link w:val="af2"/>
    <w:uiPriority w:val="99"/>
    <w:rsid w:val="006C0E9C"/>
    <w:rPr>
      <w:rFonts w:eastAsiaTheme="minorHAnsi"/>
      <w:lang w:eastAsia="en-US"/>
    </w:rPr>
  </w:style>
  <w:style w:type="character" w:customStyle="1" w:styleId="10">
    <w:name w:val="Заголовок 1 Знак"/>
    <w:basedOn w:val="a0"/>
    <w:link w:val="1"/>
    <w:uiPriority w:val="9"/>
    <w:rsid w:val="006C0E9C"/>
    <w:rPr>
      <w:rFonts w:asciiTheme="majorHAnsi" w:eastAsiaTheme="majorEastAsia" w:hAnsiTheme="majorHAnsi" w:cstheme="majorBidi"/>
      <w:b/>
      <w:bCs/>
      <w:color w:val="365F91" w:themeColor="accent1" w:themeShade="BF"/>
      <w:sz w:val="28"/>
      <w:szCs w:val="28"/>
      <w:lang w:eastAsia="en-US"/>
    </w:rPr>
  </w:style>
  <w:style w:type="character" w:customStyle="1" w:styleId="50">
    <w:name w:val="Заголовок 5 Знак"/>
    <w:basedOn w:val="a0"/>
    <w:link w:val="5"/>
    <w:uiPriority w:val="9"/>
    <w:rsid w:val="006C0E9C"/>
    <w:rPr>
      <w:rFonts w:asciiTheme="majorHAnsi" w:eastAsiaTheme="majorEastAsia" w:hAnsiTheme="majorHAnsi" w:cstheme="majorBidi"/>
      <w:color w:val="243F60" w:themeColor="accent1" w:themeShade="7F"/>
      <w:lang w:eastAsia="en-US"/>
    </w:rPr>
  </w:style>
  <w:style w:type="character" w:customStyle="1" w:styleId="60">
    <w:name w:val="Заголовок 6 Знак"/>
    <w:basedOn w:val="a0"/>
    <w:link w:val="6"/>
    <w:uiPriority w:val="9"/>
    <w:rsid w:val="006C0E9C"/>
    <w:rPr>
      <w:rFonts w:asciiTheme="majorHAnsi" w:eastAsiaTheme="majorEastAsia" w:hAnsiTheme="majorHAnsi" w:cstheme="majorBidi"/>
      <w:i/>
      <w:iCs/>
      <w:color w:val="243F60" w:themeColor="accent1" w:themeShade="7F"/>
      <w:lang w:eastAsia="en-US"/>
    </w:rPr>
  </w:style>
  <w:style w:type="character" w:customStyle="1" w:styleId="90">
    <w:name w:val="Заголовок 9 Знак"/>
    <w:basedOn w:val="a0"/>
    <w:link w:val="9"/>
    <w:uiPriority w:val="9"/>
    <w:rsid w:val="006C0E9C"/>
    <w:rPr>
      <w:rFonts w:asciiTheme="majorHAnsi" w:eastAsiaTheme="majorEastAsia" w:hAnsiTheme="majorHAnsi" w:cstheme="majorBidi"/>
      <w:i/>
      <w:iCs/>
      <w:color w:val="404040" w:themeColor="text1" w:themeTint="BF"/>
      <w:sz w:val="20"/>
      <w:szCs w:val="20"/>
      <w:lang w:eastAsia="en-US"/>
    </w:rPr>
  </w:style>
  <w:style w:type="paragraph" w:styleId="26">
    <w:name w:val="List 2"/>
    <w:basedOn w:val="a"/>
    <w:uiPriority w:val="99"/>
    <w:unhideWhenUsed/>
    <w:rsid w:val="006C0E9C"/>
    <w:pPr>
      <w:ind w:left="566" w:hanging="283"/>
      <w:contextualSpacing/>
    </w:pPr>
    <w:rPr>
      <w:rFonts w:eastAsiaTheme="minorHAnsi"/>
      <w:lang w:eastAsia="en-US"/>
    </w:rPr>
  </w:style>
  <w:style w:type="paragraph" w:styleId="af4">
    <w:name w:val="Body Text Indent"/>
    <w:basedOn w:val="a"/>
    <w:link w:val="af5"/>
    <w:uiPriority w:val="99"/>
    <w:unhideWhenUsed/>
    <w:rsid w:val="006C0E9C"/>
    <w:pPr>
      <w:spacing w:after="120"/>
      <w:ind w:left="283"/>
    </w:pPr>
  </w:style>
  <w:style w:type="character" w:customStyle="1" w:styleId="af5">
    <w:name w:val="Основной текст с отступом Знак"/>
    <w:basedOn w:val="a0"/>
    <w:link w:val="af4"/>
    <w:uiPriority w:val="99"/>
    <w:rsid w:val="006C0E9C"/>
  </w:style>
  <w:style w:type="paragraph" w:styleId="27">
    <w:name w:val="Body Text First Indent 2"/>
    <w:basedOn w:val="af4"/>
    <w:link w:val="28"/>
    <w:uiPriority w:val="99"/>
    <w:unhideWhenUsed/>
    <w:rsid w:val="006C0E9C"/>
    <w:pPr>
      <w:spacing w:after="200"/>
      <w:ind w:left="360" w:firstLine="360"/>
    </w:pPr>
    <w:rPr>
      <w:rFonts w:eastAsiaTheme="minorHAnsi"/>
      <w:lang w:eastAsia="en-US"/>
    </w:rPr>
  </w:style>
  <w:style w:type="character" w:customStyle="1" w:styleId="28">
    <w:name w:val="Красная строка 2 Знак"/>
    <w:basedOn w:val="af5"/>
    <w:link w:val="27"/>
    <w:uiPriority w:val="99"/>
    <w:rsid w:val="006C0E9C"/>
    <w:rPr>
      <w:rFonts w:eastAsiaTheme="minorHAnsi"/>
      <w:lang w:eastAsia="en-US"/>
    </w:rPr>
  </w:style>
  <w:style w:type="character" w:customStyle="1" w:styleId="70">
    <w:name w:val="Заголовок 7 Знак"/>
    <w:basedOn w:val="a0"/>
    <w:link w:val="7"/>
    <w:uiPriority w:val="9"/>
    <w:rsid w:val="006C0E9C"/>
    <w:rPr>
      <w:rFonts w:asciiTheme="majorHAnsi" w:eastAsiaTheme="majorEastAsia" w:hAnsiTheme="majorHAnsi" w:cstheme="majorBidi"/>
      <w:i/>
      <w:iCs/>
      <w:color w:val="404040" w:themeColor="text1" w:themeTint="BF"/>
      <w:lang w:eastAsia="en-US"/>
    </w:rPr>
  </w:style>
  <w:style w:type="character" w:customStyle="1" w:styleId="80">
    <w:name w:val="Заголовок 8 Знак"/>
    <w:basedOn w:val="a0"/>
    <w:link w:val="8"/>
    <w:uiPriority w:val="9"/>
    <w:rsid w:val="006C0E9C"/>
    <w:rPr>
      <w:rFonts w:asciiTheme="majorHAnsi" w:eastAsiaTheme="majorEastAsia" w:hAnsiTheme="majorHAnsi" w:cstheme="majorBidi"/>
      <w:color w:val="404040" w:themeColor="text1" w:themeTint="BF"/>
      <w:sz w:val="20"/>
      <w:szCs w:val="20"/>
      <w:lang w:eastAsia="en-US"/>
    </w:rPr>
  </w:style>
  <w:style w:type="paragraph" w:customStyle="1" w:styleId="31">
    <w:name w:val="Основной текст3"/>
    <w:basedOn w:val="a"/>
    <w:rsid w:val="006C0E9C"/>
    <w:pPr>
      <w:shd w:val="clear" w:color="auto" w:fill="FFFFFF"/>
      <w:spacing w:after="3480" w:line="0" w:lineRule="atLeast"/>
    </w:pPr>
    <w:rPr>
      <w:rFonts w:ascii="Times New Roman" w:eastAsia="Times New Roman" w:hAnsi="Times New Roman" w:cs="Times New Roman"/>
      <w:color w:val="000000"/>
    </w:rPr>
  </w:style>
  <w:style w:type="character" w:customStyle="1" w:styleId="af6">
    <w:name w:val="Подпись к картинке"/>
    <w:basedOn w:val="a0"/>
    <w:rsid w:val="006C0E9C"/>
    <w:rPr>
      <w:rFonts w:ascii="Times New Roman" w:eastAsia="Times New Roman" w:hAnsi="Times New Roman" w:cs="Times New Roman"/>
      <w:b w:val="0"/>
      <w:bCs w:val="0"/>
      <w:i w:val="0"/>
      <w:iCs w:val="0"/>
      <w:smallCaps w:val="0"/>
      <w:strike w:val="0"/>
      <w:spacing w:val="-4"/>
      <w:sz w:val="18"/>
      <w:szCs w:val="18"/>
    </w:rPr>
  </w:style>
  <w:style w:type="paragraph" w:styleId="af7">
    <w:name w:val="List"/>
    <w:basedOn w:val="a"/>
    <w:uiPriority w:val="99"/>
    <w:unhideWhenUsed/>
    <w:rsid w:val="006C0E9C"/>
    <w:pPr>
      <w:ind w:left="283" w:hanging="283"/>
      <w:contextualSpacing/>
    </w:pPr>
    <w:rPr>
      <w:rFonts w:eastAsiaTheme="minorHAnsi"/>
      <w:lang w:eastAsia="en-US"/>
    </w:rPr>
  </w:style>
  <w:style w:type="paragraph" w:styleId="29">
    <w:name w:val="List Continue 2"/>
    <w:basedOn w:val="a"/>
    <w:uiPriority w:val="99"/>
    <w:unhideWhenUsed/>
    <w:rsid w:val="006C0E9C"/>
    <w:pPr>
      <w:spacing w:after="120"/>
      <w:ind w:left="566"/>
      <w:contextualSpacing/>
    </w:pPr>
    <w:rPr>
      <w:rFonts w:eastAsiaTheme="minorHAnsi"/>
      <w:lang w:eastAsia="en-US"/>
    </w:rPr>
  </w:style>
  <w:style w:type="character" w:customStyle="1" w:styleId="20">
    <w:name w:val="Заголовок 2 Знак"/>
    <w:basedOn w:val="a0"/>
    <w:link w:val="2"/>
    <w:uiPriority w:val="9"/>
    <w:semiHidden/>
    <w:rsid w:val="00E959E0"/>
    <w:rPr>
      <w:rFonts w:asciiTheme="majorHAnsi" w:eastAsiaTheme="majorEastAsia" w:hAnsiTheme="majorHAnsi" w:cstheme="majorBidi"/>
      <w:b/>
      <w:bCs/>
      <w:color w:val="4F81BD" w:themeColor="accent1"/>
      <w:sz w:val="26"/>
      <w:szCs w:val="26"/>
    </w:rPr>
  </w:style>
  <w:style w:type="character" w:customStyle="1" w:styleId="af8">
    <w:name w:val="Подпись к таблице_"/>
    <w:link w:val="af9"/>
    <w:locked/>
    <w:rsid w:val="00E959E0"/>
    <w:rPr>
      <w:b/>
      <w:bCs/>
      <w:sz w:val="16"/>
      <w:szCs w:val="16"/>
      <w:shd w:val="clear" w:color="auto" w:fill="FFFFFF"/>
    </w:rPr>
  </w:style>
  <w:style w:type="paragraph" w:customStyle="1" w:styleId="af9">
    <w:name w:val="Подпись к таблице"/>
    <w:basedOn w:val="a"/>
    <w:link w:val="af8"/>
    <w:rsid w:val="00E959E0"/>
    <w:pPr>
      <w:shd w:val="clear" w:color="auto" w:fill="FFFFFF"/>
      <w:spacing w:after="0" w:line="240" w:lineRule="atLeast"/>
    </w:pPr>
    <w:rPr>
      <w:b/>
      <w:bCs/>
      <w:sz w:val="16"/>
      <w:szCs w:val="16"/>
    </w:rPr>
  </w:style>
  <w:style w:type="character" w:customStyle="1" w:styleId="afa">
    <w:name w:val="Подпись к таблице + Полужирный"/>
    <w:rsid w:val="00E959E0"/>
    <w:rPr>
      <w:rFonts w:ascii="Times New Roman" w:eastAsia="Times New Roman" w:hAnsi="Times New Roman" w:cs="Times New Roman"/>
      <w:b/>
      <w:bCs/>
      <w:sz w:val="16"/>
      <w:szCs w:val="16"/>
      <w:shd w:val="clear" w:color="auto" w:fill="FFFFFF"/>
    </w:rPr>
  </w:style>
  <w:style w:type="character" w:customStyle="1" w:styleId="-1pt">
    <w:name w:val="Основной текст + Интервал -1 pt"/>
    <w:rsid w:val="00E959E0"/>
    <w:rPr>
      <w:rFonts w:ascii="Times New Roman" w:eastAsia="Times New Roman" w:hAnsi="Times New Roman" w:cs="Times New Roman"/>
      <w:b w:val="0"/>
      <w:bCs w:val="0"/>
      <w:i w:val="0"/>
      <w:iCs w:val="0"/>
      <w:smallCaps w:val="0"/>
      <w:strike w:val="0"/>
      <w:spacing w:val="-20"/>
      <w:sz w:val="19"/>
      <w:szCs w:val="19"/>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oleObject" Target="embeddings/oleObject1.bin"/><Relationship Id="rId32" Type="http://schemas.openxmlformats.org/officeDocument/2006/relationships/hyperlink" Target="mailto:&#1077;&#1091;&#1077;&#1075;&#1086;08@m&#1072;&#1110;l.ru" TargetMode="External"/><Relationship Id="rId37"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wmf"/><Relationship Id="rId28"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AEABD3-1380-48AF-9658-D0A2A69E7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773</TotalTime>
  <Pages>213</Pages>
  <Words>56110</Words>
  <Characters>319830</Characters>
  <Application>Microsoft Office Word</Application>
  <DocSecurity>0</DocSecurity>
  <Lines>2665</Lines>
  <Paragraphs>750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375190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RePack by SPecialiST</cp:lastModifiedBy>
  <cp:revision>122</cp:revision>
  <cp:lastPrinted>2018-05-10T09:53:00Z</cp:lastPrinted>
  <dcterms:created xsi:type="dcterms:W3CDTF">2017-12-04T16:44:00Z</dcterms:created>
  <dcterms:modified xsi:type="dcterms:W3CDTF">2018-05-12T05:13:00Z</dcterms:modified>
</cp:coreProperties>
</file>